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sz w:val="32"/>
        </w:rPr>
        <w:t>SAI MANI KIRAN CHATRATHI</w:t>
      </w:r>
    </w:p>
    <w:p>
      <w:pPr>
        <w:spacing w:after="40"/>
        <w:jc w:val="left"/>
      </w:pPr>
      <w:r>
        <w:t>chatrathisaimanikiran@gmail.com | https://www.linkedin.com/in/kiranchatrathi/ | https://github.com/ManiKran</w:t>
      </w:r>
    </w:p>
    <w:p>
      <w:pPr>
        <w:spacing w:after="120"/>
        <w:pBdr>
          <w:bottom w:val="single" w:sz="8" w:space="0" w:color="000000"/>
        </w:pBdr>
      </w:pP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SUMMARY</w:t>
      </w:r>
    </w:p>
    <w:p>
      <w:pPr>
        <w:spacing w:after="200"/>
      </w:pPr>
      <w:r>
        <w:t>Machine Learning Engineer with 4+ years of experience designing, building, and optimizing scalable ML systems for real-time, production environments. Proficient in architecting end-to-end ML pipelines for data ingestion, feature engineering, distributed training, and cloud deployment. Strong background integrating ML models into user-facing features, with expertise in Python, PyTorch, TensorFlow, and cloud platforms such as Azure. Experienced with embedding-based retrieval, recommendation systems, MLOps best practices, model registry and monitoring, and cross-functional collaboration to deliver impactful, reliable ML solutions.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EXPERIENCE</w:t>
      </w:r>
    </w:p>
    <w:p>
      <w:pPr>
        <w:tabs>
          <w:tab w:pos="8352" w:val="left"/>
        </w:tabs>
        <w:spacing w:after="40"/>
      </w:pPr>
      <w:r>
        <w:rPr>
          <w:b/>
        </w:rPr>
        <w:t>AI / ML Engineer, MaMu</w:t>
      </w:r>
      <w:r>
        <w:tab/>
      </w:r>
      <w:r>
        <w:rPr>
          <w:b/>
        </w:rPr>
        <w:t>August 2025 - Present</w:t>
      </w:r>
    </w:p>
    <w:p>
      <w:pPr>
        <w:spacing w:after="0"/>
        <w:ind w:left="240" w:hanging="120"/>
      </w:pPr>
      <w:r>
        <w:t>• Designed, built, and optimized ML pipelines for large-scale, real-time lesson adaptation, including automated data ingestion, feature engineering, and deployment using FastAPI and cloud solutions.</w:t>
      </w:r>
    </w:p>
    <w:p>
      <w:pPr>
        <w:spacing w:after="0"/>
        <w:ind w:left="240" w:hanging="120"/>
      </w:pPr>
      <w:r>
        <w:t>• Enhanced and maintained core ML platform capabilities such as custom rule engines, feature extraction, and dynamic modification pipelines supporting user-facing personalization at scale.</w:t>
      </w:r>
    </w:p>
    <w:p>
      <w:pPr>
        <w:spacing w:after="0"/>
        <w:ind w:left="240" w:hanging="120"/>
      </w:pPr>
      <w:r>
        <w:t>• Integrated multimodal ML models and embedding-based retrieval to support near real-time adaptation and recommendations in lesson delivery for diverse K-12 learners.</w:t>
      </w:r>
    </w:p>
    <w:p>
      <w:pPr>
        <w:spacing w:after="0"/>
        <w:ind w:left="240" w:hanging="120"/>
      </w:pPr>
      <w:r>
        <w:t>• Led deployment and monitoring of ML systems with secure, role-based access and automated validation to ensure data quality, security, and privacy compliance (FERPA, COPPA).</w:t>
      </w:r>
    </w:p>
    <w:p>
      <w:pPr>
        <w:spacing w:after="0"/>
        <w:ind w:left="240" w:hanging="120"/>
      </w:pPr>
      <w:r>
        <w:t>• Collaborated cross-functionally with educators and researchers to refine recommendation rules, personalize content, and iterate on ML-driven user features.</w:t>
      </w:r>
    </w:p>
    <w:p>
      <w:pPr>
        <w:spacing w:after="120"/>
        <w:ind w:left="240" w:hanging="120"/>
      </w:pPr>
      <w:r>
        <w:t>• Implemented workflows for real-time editing and feedback, enabling rapid experimentation, A/B testing, and refinement of model-driven product features.</w:t>
      </w:r>
    </w:p>
    <w:p>
      <w:pPr>
        <w:tabs>
          <w:tab w:pos="8352" w:val="left"/>
        </w:tabs>
        <w:spacing w:after="40"/>
      </w:pPr>
      <w:r>
        <w:rPr>
          <w:b/>
        </w:rPr>
        <w:t>Machine Learning Engineer, Asvin Tech</w:t>
      </w:r>
      <w:r>
        <w:tab/>
      </w:r>
      <w:r>
        <w:rPr>
          <w:b/>
        </w:rPr>
        <w:t>January 2022 - May 2023</w:t>
      </w:r>
    </w:p>
    <w:p>
      <w:pPr>
        <w:spacing w:after="0"/>
        <w:ind w:left="240" w:hanging="120"/>
      </w:pPr>
      <w:r>
        <w:t>• Developed scalable, production-ready ML pipelines using PyTorch for smile correction, managing data preprocessing, augmentation, and distributed training workflows.</w:t>
      </w:r>
    </w:p>
    <w:p>
      <w:pPr>
        <w:spacing w:after="0"/>
        <w:ind w:left="240" w:hanging="120"/>
      </w:pPr>
      <w:r>
        <w:t>• Deployed and maintained cloud-based inference endpoints on Azure, utilizing Docker and REST APIs for seamless integration into clinician-facing applications.</w:t>
      </w:r>
    </w:p>
    <w:p>
      <w:pPr>
        <w:spacing w:after="0"/>
        <w:ind w:left="240" w:hanging="120"/>
      </w:pPr>
      <w:r>
        <w:t>• Implemented CI/CD and MLOps practices for model version control, automated deployment, and continuous integration using Azure DevOps.</w:t>
      </w:r>
    </w:p>
    <w:p>
      <w:pPr>
        <w:spacing w:after="0"/>
        <w:ind w:left="240" w:hanging="120"/>
      </w:pPr>
      <w:r>
        <w:t>• Collaborated with stakeholders to optimize models for performance, accuracy, and reliability, utilizing extensive experimentation and performance evaluation.</w:t>
      </w:r>
    </w:p>
    <w:p>
      <w:pPr>
        <w:spacing w:after="120"/>
        <w:ind w:left="240" w:hanging="120"/>
      </w:pPr>
      <w:r>
        <w:t>• Applied feature engineering, conducted ablation studies, and optimized hyperparameters to improve model results and clinical outcomes.</w:t>
      </w:r>
    </w:p>
    <w:p>
      <w:pPr>
        <w:tabs>
          <w:tab w:pos="8352" w:val="left"/>
        </w:tabs>
        <w:spacing w:after="40"/>
      </w:pPr>
      <w:r>
        <w:rPr>
          <w:b/>
        </w:rPr>
        <w:t>Computer Vision Engineer, Zebo</w:t>
      </w:r>
      <w:r>
        <w:tab/>
      </w:r>
      <w:r>
        <w:rPr>
          <w:b/>
        </w:rPr>
        <w:t>April 2020 - December 2021</w:t>
      </w:r>
    </w:p>
    <w:p>
      <w:pPr>
        <w:spacing w:after="0"/>
        <w:ind w:left="240" w:hanging="120"/>
      </w:pPr>
      <w:r>
        <w:t>• Built and deployed end-to-end ML pipelines with TensorFlow and Keras for facial analysis, leveraging transfer learning and robust data augmentation for improved generalization.</w:t>
      </w:r>
    </w:p>
    <w:p>
      <w:pPr>
        <w:spacing w:after="0"/>
        <w:ind w:left="240" w:hanging="120"/>
      </w:pPr>
      <w:r>
        <w:t>• Integrated models with REST APIs and Azure ML for production use in consumer applications, supporting A/B testing and continuous improvement workflows.</w:t>
      </w:r>
    </w:p>
    <w:p>
      <w:pPr>
        <w:spacing w:after="0"/>
        <w:ind w:left="240" w:hanging="120"/>
      </w:pPr>
      <w:r>
        <w:t>• Designed a custom annotation and data processing pipeline to enhance data quality, achieve balance across classes, and ensure scalability for large datasets.</w:t>
      </w:r>
    </w:p>
    <w:p>
      <w:pPr>
        <w:spacing w:after="120"/>
        <w:ind w:left="240" w:hanging="120"/>
      </w:pPr>
      <w:r>
        <w:t>• Developed monitoring dashboards with Streamlit for model performance visualization and real-time validation by product teams.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EDUCATION</w:t>
      </w:r>
    </w:p>
    <w:p>
      <w:pPr>
        <w:spacing w:after="200"/>
      </w:pPr>
      <w:r>
        <w:t>Masters in Applied Data Science, Syracuse University | Syracuse, NY | August 2023 - May 2025</w:t>
      </w:r>
    </w:p>
    <w:p>
      <w:pPr>
        <w:spacing w:before="200" w:after="0" w:line="240" w:lineRule="auto"/>
        <w:pBdr>
          <w:bottom w:val="single" w:sz="6" w:space="0" w:color="000000"/>
        </w:pBdr>
      </w:pPr>
      <w:r>
        <w:rPr>
          <w:b/>
          <w:sz w:val="22"/>
        </w:rPr>
        <w:t>SKILLS</w:t>
      </w:r>
    </w:p>
    <w:p>
      <w:pPr>
        <w:spacing w:after="40"/>
      </w:pPr>
      <w:r>
        <w:t>Technical Skills: Python, SQL, RESTful APIs, Docker, FastAPI, TensorFlow, Keras, PyTorch, Spark, Databricks, CI/CD, Version Control (Git), Scala (familiar), Data Structures and Algorithms</w:t>
      </w:r>
    </w:p>
    <w:p>
      <w:pPr>
        <w:spacing w:after="40"/>
      </w:pPr>
      <w:r>
        <w:t>AI/ML Skills: ML Pipeline Development, Distributed Data Processing, Feature Engineering, Embedding-based Retrieval, Recommendation Systems, Personalization Algorithms, Model Experimentation &amp; A/B Testing, MLOps, Model Registry, Monitoring, RAG (Retrieval-Augmented Generation), NLP, Deep Learning, Generative AI (LLMs), Computer Vision</w:t>
      </w:r>
    </w:p>
    <w:p>
      <w:pPr>
        <w:spacing w:after="40"/>
      </w:pPr>
      <w:r>
        <w:t>Tools: Azure ML, AWS (familiar), Azure DevOps, MLflow, LangChain, LangGraph, Streamlit, Tableau, Render, Bubble.io, Pandas, NumPy, Matplotlib, Seaborn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