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  <w:spacing w:before="0" w:after="0" w:line="240" w:lineRule="auto"/>
      </w:pPr>
      <w:r>
        <w:rPr>
          <w:b/>
          <w:sz w:val="32"/>
        </w:rPr>
        <w:t>SAI MANI KIRAN CHATRATHI</w:t>
      </w:r>
    </w:p>
    <w:p>
      <w:pPr>
        <w:spacing w:after="0" w:before="0" w:line="240" w:lineRule="auto"/>
        <w:jc w:val="center"/>
        <w:spacing w:before="0" w:after="0" w:line="240" w:lineRule="auto"/>
      </w:pPr>
      <w:r>
        <w:t>3158634749</w:t>
      </w:r>
      <w:r>
        <w:t xml:space="preserve"> | </w:t>
      </w:r>
      <w:r>
        <w:t>chatrathisaimanikiran@gmail.com</w:t>
      </w:r>
      <w:r>
        <w:t xml:space="preserve"> | </w:t>
      </w:r>
      <w:hyperlink r:id="rId9">
        <w:r>
          <w:rPr>
            <w:color w:val="0000FF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</w:p>
    <w:p>
      <w:pPr>
        <w:spacing w:after="0" w:before="0" w:line="240" w:lineRule="auto"/>
        <w:spacing w:before="0" w:after="0" w:line="240" w:lineRule="auto"/>
        <w:pBdr>
          <w:bottom w:val="single" w:sz="8" w:space="0" w:color="000000"/>
        </w:pBdr>
      </w:pPr>
    </w:p>
    <w:p>
      <w:pPr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Results-driven Machine Learning Engineer with 4+ years of experience designing, developing, and optimizing large-scale ML systems in production environments. Adept in building robust ML pipelines for real-time personalization, recommendations, and generative AI features using Python and distributed data processing frameworks. Experienced in integrating ML models into user-facing products, managing cloud-based deployments, and ensuring data integrity and model performance through monitoring and A/B testing. Passionate about collaborating cross-functionally to deliver innovative ML solutions that serve millions of users.</w:t>
      </w:r>
    </w:p>
    <w:p>
      <w:pPr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 and optimized end-to-end ML pipelines for personalized lesson adaptation, handling data ingestion, feature extraction, and deployment for real-time user interactions.</w:t>
      </w:r>
    </w:p>
    <w:p>
      <w:pPr>
        <w:spacing w:after="0"/>
        <w:ind w:left="240" w:hanging="120"/>
      </w:pPr>
      <w:r>
        <w:t>• Built and deployed scalable RESTful APIs for serving ML models using FastAPI, integrating generative models and multimodal outputs into production workflows.</w:t>
      </w:r>
    </w:p>
    <w:p>
      <w:pPr>
        <w:spacing w:after="0"/>
        <w:ind w:left="240" w:hanging="120"/>
      </w:pPr>
      <w:r>
        <w:t>• Integrated user-facing features with ML-powered experiences, enabling dynamic content recommendations based on real-time user data.</w:t>
      </w:r>
    </w:p>
    <w:p>
      <w:pPr>
        <w:spacing w:after="0"/>
        <w:ind w:left="240" w:hanging="120"/>
      </w:pPr>
      <w:r>
        <w:t>• Developed and maintained a rule-based engine leveraging embedding retrieval for individualized learning, ensuring high performance and low latency.</w:t>
      </w:r>
    </w:p>
    <w:p>
      <w:pPr>
        <w:spacing w:after="0"/>
        <w:ind w:left="240" w:hanging="120"/>
      </w:pPr>
      <w:r>
        <w:t>• Implemented secure data handling, monitoring, and automated validation processes that comply with privacy regulations.</w:t>
      </w:r>
    </w:p>
    <w:p>
      <w:pPr>
        <w:spacing w:after="0"/>
        <w:ind w:left="240" w:hanging="120"/>
      </w:pPr>
      <w:r>
        <w:t>• Collaborated with cross-functional teams to iterate on platform architecture and optimize system reliability and scalability.</w:t>
      </w:r>
    </w:p>
    <w:p>
      <w:pPr>
        <w:spacing w:after="120"/>
        <w:ind w:left="240" w:hanging="120"/>
      </w:pPr>
      <w:r>
        <w:t>• Participated in code reviews and ensured engineering best practices across pipeline development and deployment.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Engineered and deployed cloud-based computer vision models on Azure ML using Docker for high-throughput, scalable inference.</w:t>
      </w:r>
    </w:p>
    <w:p>
      <w:pPr>
        <w:spacing w:after="0"/>
        <w:ind w:left="240" w:hanging="120"/>
      </w:pPr>
      <w:r>
        <w:t>• Developed CI/CD automation for model training, registration, and deployment, ensuring robust release cycles and system uptime.</w:t>
      </w:r>
    </w:p>
    <w:p>
      <w:pPr>
        <w:spacing w:after="0"/>
        <w:ind w:left="240" w:hanging="120"/>
      </w:pPr>
      <w:r>
        <w:t>• Leveraged PyTorch for distributed training and performance optimization of GAN-based models for real-world clinical applications.</w:t>
      </w:r>
    </w:p>
    <w:p>
      <w:pPr>
        <w:spacing w:after="0"/>
        <w:ind w:left="240" w:hanging="120"/>
      </w:pPr>
      <w:r>
        <w:t>• Collaborated with clinicians for model validation and iteratively improved accuracy and efficiency based on feedback and performance metrics.</w:t>
      </w:r>
    </w:p>
    <w:p>
      <w:pPr>
        <w:spacing w:after="120"/>
        <w:ind w:left="240" w:hanging="120"/>
      </w:pPr>
      <w:r>
        <w:t>• Conducted extensive model experimentation, including A/B testing and systematic hyperparameter tuning, to improve production performance.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Developed and deployed scalable ML pipelines for image classification, integrating TensorFlow-based CNNs with cloud-based REST API services.</w:t>
      </w:r>
    </w:p>
    <w:p>
      <w:pPr>
        <w:spacing w:after="0"/>
        <w:ind w:left="240" w:hanging="120"/>
      </w:pPr>
      <w:r>
        <w:t>• Implemented distributed data processing and augmentation pipelines to enhance data quality, model accuracy, and support production workloads.</w:t>
      </w:r>
    </w:p>
    <w:p>
      <w:pPr>
        <w:spacing w:after="0"/>
        <w:ind w:left="240" w:hanging="120"/>
      </w:pPr>
      <w:r>
        <w:t>• Built internal tools and dashboards for model monitoring, prediction visualization, and team validation of production ML outputs.</w:t>
      </w:r>
    </w:p>
    <w:p>
      <w:pPr>
        <w:spacing w:after="0"/>
        <w:ind w:left="240" w:hanging="120"/>
      </w:pPr>
      <w:r>
        <w:t>• Led integration of ML models into consumer-facing web products, delivering personalized recommendations and analytics.</w:t>
      </w:r>
    </w:p>
    <w:p>
      <w:pPr>
        <w:spacing w:after="120"/>
        <w:ind w:left="240" w:hanging="120"/>
      </w:pPr>
      <w:r>
        <w:t>• Ensured data quality, integrity, and continuous retraining through automated validation and CI/CD processes.</w:t>
      </w:r>
    </w:p>
    <w:p>
      <w:pPr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spacing w:after="200"/>
      </w:pPr>
      <w:r>
        <w:t>Masters in Applied Data Science, Syracuse University | Syracuse, NY | August 2023 - May 2025</w:t>
      </w:r>
    </w:p>
    <w:p>
      <w:pPr>
        <w:spacing w:before="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t>Technical Skills: Python, SQL, Docker, RESTful APIs, Data Structures and Algorithms, Git</w:t>
      </w:r>
    </w:p>
    <w:p>
      <w:pPr>
        <w:spacing w:after="40"/>
      </w:pPr>
      <w:r>
        <w:t>AI/ML Skills: Distributed ML Pipelines, Feature Engineering, Embedding-based Retrieval, Model Deployment, Computer Vision, A/B Testing, Personalization Systems, Model Registry, Model Monitoring</w:t>
      </w:r>
    </w:p>
    <w:p>
      <w:pPr>
        <w:spacing w:after="40"/>
      </w:pPr>
      <w:r>
        <w:t>Tools: TensorFlow, PyTorch, Scikit-learn, Azure ML, Spark, Databricks, Airflow, MLflow, LangChain, LangGraph, Bubble.io</w:t>
      </w:r>
    </w:p>
    <w:p>
      <w:pPr>
        <w:spacing w:after="40"/>
      </w:pPr>
      <w:r>
        <w:t>Cloud &amp; Infrastructure: Azure, AWS (ECS, Lambda, EKS), CI/CD, Docker, Kubernetes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iranchatrathi/" TargetMode="External"/><Relationship Id="rId10" Type="http://schemas.openxmlformats.org/officeDocument/2006/relationships/hyperlink" Target="https://github.com/ManiK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