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C2" w:rsidRDefault="004638C2" w:rsidP="004638C2">
      <w:pPr>
        <w:pStyle w:val="NoSpacing"/>
      </w:pPr>
      <w:r>
        <w:t>D: 16/07/2020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 xml:space="preserve">Every region contains one Default VPC. </w:t>
      </w:r>
    </w:p>
    <w:p w:rsidR="004638C2" w:rsidRDefault="004638C2" w:rsidP="004638C2">
      <w:pPr>
        <w:pStyle w:val="NoSpacing"/>
      </w:pPr>
      <w:r>
        <w:t>DefualtVPC contains all Public subnets.</w:t>
      </w:r>
    </w:p>
    <w:p w:rsidR="004638C2" w:rsidRDefault="004638C2" w:rsidP="004638C2">
      <w:pPr>
        <w:pStyle w:val="NoSpacing"/>
      </w:pPr>
      <w:r>
        <w:t>WE cannot choose the IP ranges for default VPC.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Public Subnet : Internet facing / internet exposed subnet.</w:t>
      </w:r>
      <w:r>
        <w:tab/>
        <w:t xml:space="preserve">: ELB </w:t>
      </w:r>
    </w:p>
    <w:p w:rsidR="004638C2" w:rsidRDefault="004638C2" w:rsidP="004638C2">
      <w:pPr>
        <w:pStyle w:val="NoSpacing"/>
      </w:pPr>
      <w:r>
        <w:t xml:space="preserve">Private Subnet : Secure Subnet without internet facing. </w:t>
      </w:r>
      <w:r>
        <w:tab/>
        <w:t>: Web / Datbase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 xml:space="preserve">CustomVPC : 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 xml:space="preserve">VPN : Virtual Private Network : 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Step 1 : Create a VPC (Name: CustomVPC, CIDR : 192.168.0.0/16)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Step 2 : Create Subnets within this VPC.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ab/>
        <w:t>PublicSubnet : ap-south-1a : 192.168.100.0/24</w:t>
      </w:r>
    </w:p>
    <w:p w:rsidR="004638C2" w:rsidRDefault="004638C2" w:rsidP="004638C2">
      <w:pPr>
        <w:pStyle w:val="NoSpacing"/>
      </w:pPr>
      <w:r>
        <w:tab/>
        <w:t>PrivateSubnet : ap-south-1b : 192.168.200.0/24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Step 3 : Create an InternetGateway and Associate with out CustomVPC.</w:t>
      </w:r>
    </w:p>
    <w:p w:rsidR="004638C2" w:rsidRDefault="004638C2" w:rsidP="004638C2">
      <w:pPr>
        <w:pStyle w:val="NoSpacing"/>
      </w:pPr>
      <w:r>
        <w:tab/>
        <w:t>(oneVPC can contains only one IGW)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Step 4 : Navigate to "Routetable"</w:t>
      </w:r>
    </w:p>
    <w:p w:rsidR="004638C2" w:rsidRDefault="004638C2" w:rsidP="004638C2">
      <w:pPr>
        <w:pStyle w:val="NoSpacing"/>
      </w:pPr>
      <w:r>
        <w:tab/>
        <w:t>--&gt; Create a Route "PublicRoute"</w:t>
      </w:r>
    </w:p>
    <w:p w:rsidR="004638C2" w:rsidRDefault="004638C2" w:rsidP="004638C2">
      <w:pPr>
        <w:pStyle w:val="NoSpacing"/>
      </w:pPr>
      <w:r>
        <w:tab/>
      </w:r>
      <w:r>
        <w:tab/>
        <w:t xml:space="preserve">--&gt; Navigate to "SUbnetAssociation", choose "PublicSUbnet" </w:t>
      </w:r>
    </w:p>
    <w:p w:rsidR="004638C2" w:rsidRDefault="004638C2" w:rsidP="004638C2">
      <w:pPr>
        <w:pStyle w:val="NoSpacing"/>
      </w:pPr>
      <w:r>
        <w:tab/>
      </w:r>
      <w:r>
        <w:tab/>
        <w:t>--&gt; Goto Routes "Add a route" --&gt; "0.0.0.0/0 via InternetGateway"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ab/>
        <w:t>--&gt; Create a route "PrivateRoute"</w:t>
      </w:r>
    </w:p>
    <w:p w:rsidR="004638C2" w:rsidRDefault="004638C2" w:rsidP="004638C2">
      <w:pPr>
        <w:pStyle w:val="NoSpacing"/>
      </w:pPr>
      <w:r>
        <w:tab/>
      </w:r>
      <w:r>
        <w:tab/>
        <w:t>--&gt; Navigate to "SUbnetAssociation", choose "PrivateSUbnet"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 xml:space="preserve">Step 5 (Optional) : Navigate to subnets, choose the "PublicSUbnet" --&gt; Enable </w:t>
      </w:r>
      <w:r>
        <w:tab/>
      </w:r>
      <w:r>
        <w:tab/>
      </w:r>
      <w:r>
        <w:tab/>
        <w:t>"AutoAssign public ip setting".</w:t>
      </w: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</w:p>
    <w:p w:rsidR="004638C2" w:rsidRDefault="004638C2" w:rsidP="004638C2">
      <w:pPr>
        <w:pStyle w:val="NoSpacing"/>
      </w:pPr>
      <w:r>
        <w:t>Task : Create a VPC as we discussed..  (Multiple Times)</w:t>
      </w:r>
    </w:p>
    <w:p w:rsidR="004638C2" w:rsidRDefault="004638C2" w:rsidP="004638C2">
      <w:pPr>
        <w:pStyle w:val="NoSpacing"/>
      </w:pPr>
    </w:p>
    <w:p w:rsidR="00885275" w:rsidRDefault="004638C2" w:rsidP="004638C2">
      <w:pPr>
        <w:pStyle w:val="NoSpacing"/>
      </w:pPr>
      <w:r>
        <w:t>-----------------------------------------------------------------------------------------------------------------------------------</w:t>
      </w:r>
    </w:p>
    <w:sectPr w:rsidR="0088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638C2"/>
    <w:rsid w:val="004638C2"/>
    <w:rsid w:val="0088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8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2020-07-16T05:24:00Z</dcterms:created>
  <dcterms:modified xsi:type="dcterms:W3CDTF">2020-07-16T05:24:00Z</dcterms:modified>
</cp:coreProperties>
</file>