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poppinsregular" w:hAnsi="poppinsregular"/>
          <w:b/>
          <w:color w:val="202020"/>
          <w:sz w:val="32"/>
          <w:szCs w:val="32"/>
          <w:shd w:val="clear" w:color="auto" w:fill="ffffff"/>
        </w:rPr>
      </w:pPr>
      <w:r>
        <w:rPr>
          <w:rFonts w:ascii="poppinsregular" w:hAnsi="poppinsregular"/>
          <w:b/>
          <w:noProof/>
          <w:color w:val="202020"/>
          <w:sz w:val="32"/>
          <w:szCs w:val="32"/>
          <w:shd w:val="clear" w:color="auto" w:fill="ffffff"/>
          <w:lang w:val="en-US"/>
        </w:rPr>
        <w:drawing>
          <wp:inline distL="0" distT="0" distB="0" distR="0">
            <wp:extent cx="1609250" cy="849630"/>
            <wp:effectExtent l="0" t="0" r="0" b="762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609250" cy="849630"/>
                    </a:xfrm>
                    <a:prstGeom prst="rect"/>
                  </pic:spPr>
                </pic:pic>
              </a:graphicData>
            </a:graphic>
          </wp:inline>
        </w:drawing>
      </w:r>
    </w:p>
    <w:p>
      <w:pPr>
        <w:pStyle w:val="style0"/>
        <w:rPr>
          <w:rFonts w:ascii="poppinsregular" w:hAnsi="poppinsregular"/>
          <w:b/>
          <w:color w:val="202020"/>
          <w:sz w:val="32"/>
          <w:szCs w:val="32"/>
          <w:shd w:val="clear" w:color="auto" w:fill="ffffff"/>
        </w:rPr>
      </w:pPr>
      <w:r>
        <w:rPr>
          <w:rFonts w:ascii="poppinsregular" w:hAnsi="poppinsregular"/>
          <w:b/>
          <w:color w:val="202020"/>
          <w:sz w:val="32"/>
          <w:szCs w:val="32"/>
          <w:shd w:val="clear" w:color="auto" w:fill="ffffff"/>
        </w:rPr>
        <w:t>L</w:t>
      </w:r>
      <w:r>
        <w:rPr>
          <w:rFonts w:ascii="poppinsregular" w:hAnsi="poppinsregular"/>
          <w:b/>
          <w:color w:val="202020"/>
          <w:sz w:val="32"/>
          <w:szCs w:val="32"/>
          <w:shd w:val="clear" w:color="auto" w:fill="ffffff"/>
        </w:rPr>
        <w:t>everaging</w:t>
      </w:r>
      <w:r>
        <w:rPr>
          <w:rFonts w:ascii="poppinsregular" w:hAnsi="poppinsregular"/>
          <w:b/>
          <w:color w:val="202020"/>
          <w:sz w:val="32"/>
          <w:szCs w:val="32"/>
          <w:shd w:val="clear" w:color="auto" w:fill="ffffff"/>
        </w:rPr>
        <w:t xml:space="preserve"> big data analytics for dynamic </w:t>
      </w:r>
      <w:r>
        <w:rPr>
          <w:rFonts w:ascii="poppinsregular" w:hAnsi="poppinsregular"/>
          <w:b/>
          <w:color w:val="202020"/>
          <w:sz w:val="32"/>
          <w:szCs w:val="32"/>
          <w:shd w:val="clear" w:color="auto" w:fill="ffffff"/>
        </w:rPr>
        <w:t>p</w:t>
      </w:r>
      <w:r>
        <w:rPr>
          <w:rFonts w:ascii="poppinsregular" w:hAnsi="poppinsregular"/>
          <w:b/>
          <w:color w:val="202020"/>
          <w:sz w:val="32"/>
          <w:szCs w:val="32"/>
          <w:shd w:val="clear" w:color="auto" w:fill="ffffff"/>
        </w:rPr>
        <w:t>ricing strategies in</w:t>
      </w:r>
      <w:bookmarkStart w:id="0" w:name="_GoBack"/>
      <w:bookmarkEnd w:id="0"/>
      <w:r>
        <w:rPr>
          <w:rFonts w:ascii="poppinsregular" w:hAnsi="poppinsregular"/>
          <w:b/>
          <w:color w:val="202020"/>
          <w:sz w:val="32"/>
          <w:szCs w:val="32"/>
          <w:shd w:val="clear" w:color="auto" w:fill="ffffff"/>
        </w:rPr>
        <w:t xml:space="preserve"> E-commerce</w:t>
      </w:r>
      <w:r>
        <w:rPr>
          <w:rFonts w:ascii="poppinsregular" w:hAnsi="poppinsregular"/>
          <w:b/>
          <w:color w:val="202020"/>
          <w:sz w:val="32"/>
          <w:szCs w:val="32"/>
          <w:shd w:val="clear" w:color="auto" w:fill="ffffff"/>
        </w:rPr>
        <w:t>:</w:t>
      </w:r>
      <w:r>
        <w:rPr>
          <w:rFonts w:ascii="poppinsregular" w:hAnsi="poppinsregular"/>
          <w:b/>
          <w:color w:val="202020"/>
          <w:sz w:val="32"/>
          <w:szCs w:val="32"/>
          <w:shd w:val="clear" w:color="auto" w:fill="ffffff"/>
        </w:rPr>
        <w:t xml:space="preserve"> </w:t>
      </w:r>
    </w:p>
    <w:p>
      <w:pPr>
        <w:pStyle w:val="style0"/>
        <w:rPr>
          <w:rFonts w:ascii="poppinsregular" w:hAnsi="poppinsregular"/>
          <w:color w:val="202020"/>
          <w:sz w:val="24"/>
          <w:szCs w:val="24"/>
          <w:shd w:val="clear" w:color="auto" w:fill="ffffff"/>
        </w:rPr>
      </w:pPr>
      <w:r>
        <w:rPr>
          <w:rFonts w:ascii="poppinsregular" w:hAnsi="poppinsregular"/>
          <w:color w:val="202020"/>
          <w:sz w:val="24"/>
          <w:szCs w:val="24"/>
          <w:shd w:val="clear" w:color="auto" w:fill="ffffff"/>
        </w:rPr>
        <w:t xml:space="preserve">Author- </w:t>
      </w:r>
      <w:r>
        <w:rPr>
          <w:rFonts w:ascii="poppinsregular" w:hAnsi="poppinsregular"/>
          <w:color w:val="202020"/>
          <w:sz w:val="24"/>
          <w:szCs w:val="24"/>
          <w:shd w:val="clear" w:color="auto" w:fill="ffffff"/>
        </w:rPr>
        <w:t xml:space="preserve">Mani </w:t>
      </w:r>
      <w:r>
        <w:rPr>
          <w:rFonts w:ascii="poppinsregular" w:hAnsi="poppinsregular"/>
          <w:color w:val="202020"/>
          <w:sz w:val="24"/>
          <w:szCs w:val="24"/>
          <w:shd w:val="clear" w:color="auto" w:fill="ffffff"/>
        </w:rPr>
        <w:t xml:space="preserve">Bharadwaj, Email: </w:t>
      </w:r>
      <w:r>
        <w:rPr/>
        <w:fldChar w:fldCharType="begin"/>
      </w:r>
      <w:r>
        <w:instrText xml:space="preserve"> HYPERLINK "mailto:manibharadwajcr@gmail.com" </w:instrText>
      </w:r>
      <w:r>
        <w:rPr/>
        <w:fldChar w:fldCharType="separate"/>
      </w:r>
      <w:r>
        <w:rPr>
          <w:rStyle w:val="style85"/>
          <w:rFonts w:ascii="poppinsregular" w:hAnsi="poppinsregular"/>
          <w:sz w:val="24"/>
          <w:szCs w:val="24"/>
          <w:shd w:val="clear" w:color="auto" w:fill="ffffff"/>
        </w:rPr>
        <w:t>manibharadwajcr@gmail.com</w:t>
      </w:r>
      <w:r>
        <w:rPr/>
        <w:fldChar w:fldCharType="end"/>
      </w:r>
      <w:r>
        <w:rPr>
          <w:rFonts w:ascii="poppinsregular" w:hAnsi="poppinsregular"/>
          <w:color w:val="202020"/>
          <w:sz w:val="24"/>
          <w:szCs w:val="24"/>
          <w:shd w:val="clear" w:color="auto" w:fill="ffffff"/>
        </w:rPr>
        <w:t xml:space="preserve"> ,</w:t>
      </w:r>
    </w:p>
    <w:p>
      <w:pPr>
        <w:pStyle w:val="style0"/>
        <w:rPr>
          <w:rFonts w:ascii="poppinsregular" w:hAnsi="poppinsregular"/>
          <w:color w:val="202020"/>
          <w:sz w:val="24"/>
          <w:szCs w:val="24"/>
          <w:shd w:val="clear" w:color="auto" w:fill="ffffff"/>
        </w:rPr>
      </w:pPr>
      <w:r>
        <w:rPr>
          <w:rFonts w:ascii="poppinsregular" w:hAnsi="poppinsregular"/>
          <w:color w:val="202020"/>
          <w:sz w:val="24"/>
          <w:szCs w:val="24"/>
          <w:shd w:val="clear" w:color="auto" w:fill="ffffff"/>
        </w:rPr>
        <w:t>Diya Agarwal</w:t>
      </w:r>
      <w:r>
        <w:rPr>
          <w:rFonts w:ascii="poppinsregular" w:hAnsi="poppinsregular"/>
          <w:color w:val="202020"/>
          <w:sz w:val="24"/>
          <w:szCs w:val="24"/>
          <w:shd w:val="clear" w:color="auto" w:fill="ffffff"/>
        </w:rPr>
        <w:t>, Email</w:t>
      </w:r>
      <w:r>
        <w:rPr>
          <w:rFonts w:ascii="poppinsregular" w:hAnsi="poppinsregular"/>
          <w:color w:val="202020"/>
          <w:sz w:val="24"/>
          <w:szCs w:val="24"/>
          <w:shd w:val="clear" w:color="auto" w:fill="ffffff"/>
        </w:rPr>
        <w:t xml:space="preserve">: </w:t>
      </w:r>
      <w:r>
        <w:rPr/>
        <w:fldChar w:fldCharType="begin"/>
      </w:r>
      <w:r>
        <w:instrText xml:space="preserve"> HYPERLINK "mailto:diya14agarwal@gmail.com" </w:instrText>
      </w:r>
      <w:r>
        <w:rPr/>
        <w:fldChar w:fldCharType="separate"/>
      </w:r>
      <w:r>
        <w:rPr>
          <w:rStyle w:val="style85"/>
          <w:rFonts w:ascii="poppinsregular" w:hAnsi="poppinsregular"/>
          <w:sz w:val="24"/>
          <w:szCs w:val="24"/>
          <w:shd w:val="clear" w:color="auto" w:fill="ffffff"/>
        </w:rPr>
        <w:t>diya14agarwal@gmail.com</w:t>
      </w:r>
      <w:r>
        <w:rPr/>
        <w:fldChar w:fldCharType="end"/>
      </w:r>
    </w:p>
    <w:p>
      <w:pPr>
        <w:pStyle w:val="style0"/>
        <w:spacing w:after="120" w:lineRule="auto" w:line="240"/>
        <w:outlineLvl w:val="2"/>
        <w:rPr>
          <w:rFonts w:ascii="Arial" w:cs="Arial" w:eastAsia="Times New Roman" w:hAnsi="Arial"/>
          <w:color w:val="000000"/>
          <w:lang w:eastAsia="en-IN"/>
        </w:rPr>
      </w:pPr>
      <w:r>
        <w:rPr>
          <w:rFonts w:ascii="Arial" w:cs="Arial" w:eastAsia="Times New Roman" w:hAnsi="Arial"/>
          <w:color w:val="000000"/>
          <w:lang w:eastAsia="en-IN"/>
        </w:rPr>
        <w:t>MANAV RACHNA INTERNATIONAL INSTITUTE OF RESEARCH AND STUDIES</w:t>
      </w:r>
    </w:p>
    <w:p>
      <w:pPr>
        <w:pStyle w:val="style0"/>
        <w:spacing w:after="120" w:lineRule="auto" w:line="240"/>
        <w:outlineLvl w:val="2"/>
        <w:rPr>
          <w:rFonts w:ascii="Arial" w:cs="Arial" w:hAnsi="Arial"/>
          <w:color w:val="222222"/>
          <w:shd w:val="clear" w:color="auto" w:fill="ffffff"/>
        </w:rPr>
      </w:pPr>
      <w:r>
        <w:rPr>
          <w:rFonts w:ascii="Arial" w:cs="Arial" w:hAnsi="Arial"/>
          <w:color w:val="222222"/>
          <w:shd w:val="clear" w:color="auto" w:fill="ffffff"/>
        </w:rPr>
        <w:t>The title summarizes the focus of the research paper, which is using big data analytics techniques to develop dynamic and optimized pricing strategies for e-commerce platforms. The author names and affiliations are presented in a standard format for academic research papers</w:t>
      </w:r>
    </w:p>
    <w:p>
      <w:pPr>
        <w:pStyle w:val="style0"/>
        <w:spacing w:after="120" w:lineRule="auto" w:line="240"/>
        <w:outlineLvl w:val="2"/>
        <w:rPr>
          <w:rFonts w:ascii="Arial" w:cs="Arial" w:eastAsia="Times New Roman" w:hAnsi="Arial"/>
          <w:color w:val="000000"/>
          <w:lang w:eastAsia="en-IN"/>
        </w:rPr>
      </w:pPr>
    </w:p>
    <w:p>
      <w:pPr>
        <w:pStyle w:val="style0"/>
        <w:rPr>
          <w:rFonts w:ascii="poppinsregular" w:hAnsi="poppinsregular"/>
          <w:color w:val="202020"/>
          <w:sz w:val="32"/>
          <w:szCs w:val="32"/>
        </w:rPr>
      </w:pPr>
      <w:r>
        <w:rPr>
          <w:rFonts w:ascii="poppinsregular" w:hAnsi="poppinsregular"/>
          <w:b/>
          <w:color w:val="202020"/>
          <w:sz w:val="32"/>
          <w:szCs w:val="32"/>
          <w:u w:val="single"/>
          <w:shd w:val="clear" w:color="auto" w:fill="ffffff"/>
        </w:rPr>
        <w:t>Abstract:</w:t>
      </w:r>
    </w:p>
    <w:p>
      <w:pPr>
        <w:pStyle w:val="style0"/>
        <w:spacing w:after="120" w:lineRule="auto" w:line="240"/>
        <w:outlineLvl w:val="2"/>
        <w:rPr>
          <w:rFonts w:ascii="Arial" w:cs="Arial" w:eastAsia="Times New Roman" w:hAnsi="Arial"/>
          <w:color w:val="000000"/>
          <w:lang w:eastAsia="en-IN"/>
        </w:rPr>
      </w:pPr>
    </w:p>
    <w:p>
      <w:pPr>
        <w:pStyle w:val="style0"/>
        <w:rPr>
          <w:rFonts w:ascii="poppinsregular" w:hAnsi="poppinsregular"/>
          <w:b/>
          <w:color w:val="202020"/>
          <w:sz w:val="32"/>
          <w:szCs w:val="32"/>
          <w:u w:val="single"/>
          <w:shd w:val="clear" w:color="auto" w:fill="ffffff"/>
        </w:rPr>
      </w:pPr>
      <w:r>
        <w:rPr>
          <w:rFonts w:ascii="poppinsregular" w:hAnsi="poppinsregular"/>
          <w:b/>
          <w:noProof/>
          <w:color w:val="202020"/>
          <w:sz w:val="32"/>
          <w:szCs w:val="32"/>
          <w:u w:val="single"/>
          <w:shd w:val="clear" w:color="auto" w:fill="ffffff"/>
          <w:lang w:eastAsia="en-IN"/>
        </w:rPr>
        <w:drawing>
          <wp:inline distL="0" distT="0" distB="0" distR="0">
            <wp:extent cx="5734050" cy="3219450"/>
            <wp:effectExtent l="0" t="0" r="0" b="0"/>
            <wp:docPr id="102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3" cstate="print"/>
                    <a:srcRect l="0" t="0" r="0" b="0"/>
                    <a:stretch/>
                  </pic:blipFill>
                  <pic:spPr>
                    <a:xfrm rot="0">
                      <a:off x="0" y="0"/>
                      <a:ext cx="5734050" cy="3219450"/>
                    </a:xfrm>
                    <a:ln>
                      <a:noFill/>
                    </a:ln>
                  </pic:spPr>
                </pic:pic>
              </a:graphicData>
            </a:graphic>
          </wp:inline>
        </w:drawing>
      </w:r>
    </w:p>
    <w:p>
      <w:pPr>
        <w:pStyle w:val="style0"/>
        <w:rPr>
          <w:rFonts w:ascii="poppinsregular" w:hAnsi="poppinsregular"/>
          <w:color w:val="202020"/>
          <w:sz w:val="28"/>
          <w:szCs w:val="28"/>
          <w:shd w:val="clear" w:color="auto" w:fill="ffffff"/>
        </w:rPr>
      </w:pPr>
      <w:r>
        <w:rPr>
          <w:rFonts w:ascii="poppinsregular" w:hAnsi="poppinsregular"/>
          <w:color w:val="202020"/>
          <w:sz w:val="28"/>
          <w:szCs w:val="28"/>
          <w:shd w:val="clear" w:color="auto" w:fill="ffffff"/>
        </w:rPr>
        <w:t xml:space="preserve">In the highly competitive and rapidly evolving e-commerce landscape, dynamic pricing strategies have emerged as a powerful tool for maximizing profitability and enhancing customer satisfaction. However, implementing effective dynamic pricing requires the analysis of vast amounts of data from multiple sources, including consumer </w:t>
      </w:r>
      <w:r>
        <w:rPr>
          <w:rFonts w:ascii="poppinsregular" w:hAnsi="poppinsregular"/>
          <w:color w:val="202020"/>
          <w:sz w:val="28"/>
          <w:szCs w:val="28"/>
          <w:shd w:val="clear" w:color="auto" w:fill="ffffff"/>
        </w:rPr>
        <w:t>behaviour</w:t>
      </w:r>
      <w:r>
        <w:rPr>
          <w:rFonts w:ascii="poppinsregular" w:hAnsi="poppinsregular"/>
          <w:color w:val="202020"/>
          <w:sz w:val="28"/>
          <w:szCs w:val="28"/>
          <w:shd w:val="clear" w:color="auto" w:fill="ffffff"/>
        </w:rPr>
        <w:t>, competitor pricing, inventory levels, and market trends. This research paper explores the potential of leveraging big data analytics to enable dynamic pricing strategies in e-commerce businesses.</w:t>
      </w:r>
    </w:p>
    <w:p>
      <w:pPr>
        <w:pStyle w:val="style0"/>
        <w:rPr>
          <w:rFonts w:ascii="poppinsregular" w:hAnsi="poppinsregular"/>
          <w:color w:val="202020"/>
          <w:sz w:val="28"/>
          <w:szCs w:val="28"/>
          <w:shd w:val="clear" w:color="auto" w:fill="ffffff"/>
        </w:rPr>
      </w:pPr>
      <w:r>
        <w:rPr>
          <w:rFonts w:ascii="poppinsregular" w:hAnsi="poppinsregular"/>
          <w:color w:val="202020"/>
          <w:sz w:val="28"/>
          <w:szCs w:val="28"/>
        </w:rPr>
        <w:br/>
      </w:r>
      <w:r>
        <w:rPr>
          <w:rFonts w:ascii="poppinsregular" w:hAnsi="poppinsregular"/>
          <w:color w:val="202020"/>
          <w:sz w:val="28"/>
          <w:szCs w:val="28"/>
          <w:shd w:val="clear" w:color="auto" w:fill="ffffff"/>
        </w:rPr>
        <w:t xml:space="preserve">Through a comprehensive literature review and a mixed-methods approach, the study evaluates the challenges and opportunities associated with harnessing large-scale data sets, advanced analytical techniques, and real-time processing capabilities to optimize pricing decisions dynamically. The methodology involves collecting data from various sources, including consumer </w:t>
      </w:r>
      <w:r>
        <w:rPr>
          <w:rFonts w:ascii="poppinsregular" w:hAnsi="poppinsregular"/>
          <w:color w:val="202020"/>
          <w:sz w:val="28"/>
          <w:szCs w:val="28"/>
          <w:shd w:val="clear" w:color="auto" w:fill="ffffff"/>
        </w:rPr>
        <w:t>behaviour</w:t>
      </w:r>
      <w:r>
        <w:rPr>
          <w:rFonts w:ascii="poppinsregular" w:hAnsi="poppinsregular"/>
          <w:color w:val="202020"/>
          <w:sz w:val="28"/>
          <w:szCs w:val="28"/>
          <w:shd w:val="clear" w:color="auto" w:fill="ffffff"/>
        </w:rPr>
        <w:t xml:space="preserve"> data, competitor pricing data, inventory data, and market trend data. The collected data is then </w:t>
      </w:r>
      <w:r>
        <w:rPr>
          <w:rFonts w:ascii="poppinsregular" w:hAnsi="poppinsregular"/>
          <w:color w:val="202020"/>
          <w:sz w:val="28"/>
          <w:szCs w:val="28"/>
          <w:shd w:val="clear" w:color="auto" w:fill="ffffff"/>
        </w:rPr>
        <w:t>analysed</w:t>
      </w:r>
      <w:r>
        <w:rPr>
          <w:rFonts w:ascii="poppinsregular" w:hAnsi="poppinsregular"/>
          <w:color w:val="202020"/>
          <w:sz w:val="28"/>
          <w:szCs w:val="28"/>
          <w:shd w:val="clear" w:color="auto" w:fill="ffffff"/>
        </w:rPr>
        <w:t xml:space="preserve"> using a combination of machine learning algorithms, predictive </w:t>
      </w:r>
      <w:r>
        <w:rPr>
          <w:rFonts w:ascii="poppinsregular" w:hAnsi="poppinsregular"/>
          <w:color w:val="202020"/>
          <w:sz w:val="28"/>
          <w:szCs w:val="28"/>
          <w:shd w:val="clear" w:color="auto" w:fill="ffffff"/>
        </w:rPr>
        <w:t>modelling</w:t>
      </w:r>
      <w:r>
        <w:rPr>
          <w:rFonts w:ascii="poppinsregular" w:hAnsi="poppinsregular"/>
          <w:color w:val="202020"/>
          <w:sz w:val="28"/>
          <w:szCs w:val="28"/>
          <w:shd w:val="clear" w:color="auto" w:fill="ffffff"/>
        </w:rPr>
        <w:t xml:space="preserve"> techniques, and real-time data processing methods.</w:t>
      </w:r>
      <w:r>
        <w:rPr>
          <w:rFonts w:ascii="poppinsregular" w:hAnsi="poppinsregular"/>
          <w:color w:val="202020"/>
          <w:sz w:val="28"/>
          <w:szCs w:val="28"/>
        </w:rPr>
        <w:br/>
      </w:r>
    </w:p>
    <w:p>
      <w:pPr>
        <w:pStyle w:val="style0"/>
        <w:rPr>
          <w:rFonts w:ascii="poppinsregular" w:hAnsi="poppinsregular"/>
          <w:color w:val="202020"/>
          <w:sz w:val="28"/>
          <w:szCs w:val="28"/>
          <w:shd w:val="clear" w:color="auto" w:fill="ffffff"/>
        </w:rPr>
      </w:pPr>
      <w:r>
        <w:rPr>
          <w:rFonts w:ascii="poppinsregular" w:hAnsi="poppinsregular"/>
          <w:color w:val="202020"/>
          <w:sz w:val="28"/>
          <w:szCs w:val="28"/>
          <w:shd w:val="clear" w:color="auto" w:fill="ffffff"/>
        </w:rPr>
        <w:t xml:space="preserve">The findings highlight the significant impact of big data analytics on revenue, profitability, customer satisfaction, and market share in the e-commerce industry. By leveraging consumer </w:t>
      </w:r>
      <w:r>
        <w:rPr>
          <w:rFonts w:ascii="poppinsregular" w:hAnsi="poppinsregular"/>
          <w:color w:val="202020"/>
          <w:sz w:val="28"/>
          <w:szCs w:val="28"/>
          <w:shd w:val="clear" w:color="auto" w:fill="ffffff"/>
        </w:rPr>
        <w:t>behaviour</w:t>
      </w:r>
      <w:r>
        <w:rPr>
          <w:rFonts w:ascii="poppinsregular" w:hAnsi="poppinsregular"/>
          <w:color w:val="202020"/>
          <w:sz w:val="28"/>
          <w:szCs w:val="28"/>
          <w:shd w:val="clear" w:color="auto" w:fill="ffffff"/>
        </w:rPr>
        <w:t xml:space="preserve"> data, businesses can identify demand patterns, price sensitivity, and customer preferences, enabling them to set prices that maximize revenue while maintaining customer satisfaction. Furthermore, by monitoring competitor pricing data and market trends, businesses can adjust their pricing strategies in </w:t>
      </w:r>
      <w:r>
        <w:rPr>
          <w:rFonts w:ascii="poppinsregular" w:hAnsi="poppinsregular"/>
          <w:color w:val="202020"/>
          <w:sz w:val="28"/>
          <w:szCs w:val="28"/>
          <w:shd w:val="clear" w:color="auto" w:fill="ffffff"/>
        </w:rPr>
        <w:t>real time</w:t>
      </w:r>
      <w:r>
        <w:rPr>
          <w:rFonts w:ascii="poppinsregular" w:hAnsi="poppinsregular"/>
          <w:color w:val="202020"/>
          <w:sz w:val="28"/>
          <w:szCs w:val="28"/>
          <w:shd w:val="clear" w:color="auto" w:fill="ffffff"/>
        </w:rPr>
        <w:t xml:space="preserve"> to remain competitive and respond to changes in the market landscape.</w:t>
      </w:r>
      <w:r>
        <w:rPr>
          <w:rFonts w:ascii="poppinsregular" w:hAnsi="poppinsregular"/>
          <w:color w:val="202020"/>
          <w:sz w:val="28"/>
          <w:szCs w:val="28"/>
        </w:rPr>
        <w:br/>
      </w:r>
      <w:r>
        <w:rPr>
          <w:rFonts w:ascii="poppinsregular" w:hAnsi="poppinsregular"/>
          <w:color w:val="202020"/>
          <w:sz w:val="28"/>
          <w:szCs w:val="28"/>
          <w:shd w:val="clear" w:color="auto" w:fill="ffffff"/>
        </w:rPr>
        <w:t>The research also discusses the limitations and ethical considerations related to data privacy, data quality, and computational complexity. Ultimately, the study contributes to the understanding of how big data analytics can drive informed and responsive pricing strategies, fostering a more competitive and customer-centric e-commerce ecosystem</w:t>
      </w:r>
      <w:r>
        <w:rPr>
          <w:rFonts w:ascii="poppinsregular" w:hAnsi="poppinsregular"/>
          <w:color w:val="202020"/>
          <w:sz w:val="28"/>
          <w:szCs w:val="28"/>
          <w:shd w:val="clear" w:color="auto" w:fill="ffffff"/>
        </w:rPr>
        <w:t>.</w:t>
      </w:r>
    </w:p>
    <w:p>
      <w:pPr>
        <w:pStyle w:val="style0"/>
        <w:rPr>
          <w:rFonts w:ascii="poppinsregular" w:hAnsi="poppinsregular"/>
          <w:color w:val="202020"/>
          <w:sz w:val="28"/>
          <w:szCs w:val="28"/>
          <w:shd w:val="clear" w:color="auto" w:fill="ffffff"/>
        </w:rPr>
      </w:pPr>
    </w:p>
    <w:p>
      <w:pPr>
        <w:pStyle w:val="style0"/>
        <w:rPr>
          <w:rFonts w:ascii="poppinsregular" w:hAnsi="poppinsregular"/>
          <w:color w:val="202020"/>
          <w:sz w:val="28"/>
          <w:szCs w:val="28"/>
          <w:shd w:val="clear" w:color="auto" w:fill="ffffff"/>
        </w:rPr>
      </w:pPr>
      <w:r>
        <w:rPr>
          <w:rFonts w:ascii="Times New Roman" w:cs="Times New Roman" w:eastAsia="Times New Roman" w:hAnsi="Times New Roman"/>
          <w:b/>
          <w:sz w:val="32"/>
          <w:szCs w:val="32"/>
          <w:u w:val="single"/>
          <w:lang w:eastAsia="en-IN"/>
        </w:rPr>
        <w:t>Introduction</w:t>
      </w:r>
    </w:p>
    <w:p>
      <w:pPr>
        <w:pStyle w:val="style0"/>
        <w:spacing w:before="100" w:beforeAutospacing="true" w:after="100" w:afterAutospacing="true" w:lineRule="auto" w:line="240"/>
        <w:rPr>
          <w:rFonts w:ascii="Times New Roman" w:cs="Times New Roman" w:eastAsia="Times New Roman" w:hAnsi="Times New Roman"/>
          <w:b/>
          <w:sz w:val="32"/>
          <w:szCs w:val="32"/>
          <w:u w:val="single"/>
          <w:lang w:eastAsia="en-IN"/>
        </w:rPr>
      </w:pPr>
      <w:r>
        <w:rPr>
          <w:rFonts w:ascii="Times New Roman" w:cs="Times New Roman" w:eastAsia="Times New Roman" w:hAnsi="Times New Roman"/>
          <w:sz w:val="28"/>
          <w:szCs w:val="28"/>
          <w:lang w:eastAsia="en-IN"/>
        </w:rPr>
        <w:t>In the rapidly evolving digital age, e-commerce has emerged as a dominant force in the retail landscape, offering unprecedented convenience and accessibility to consumers worldwide. However, this highly competitive arena demands innovative strategies for businesses to thrive and maintain a competitive edge. One such strategy that has garnered significant attention is dynamic pricing, which involves adjusting prices in real-time based on various factors, including consumer demand, competitor pricing, inventory levels, and market trends.</w:t>
      </w:r>
    </w:p>
    <w:p>
      <w:pPr>
        <w:pStyle w:val="style0"/>
        <w:spacing w:before="100" w:beforeAutospacing="true" w:after="100" w:afterAutospacing="true"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 xml:space="preserve">The implementation of dynamic pricing strategies is a complex </w:t>
      </w:r>
      <w:r>
        <w:rPr>
          <w:rFonts w:ascii="Times New Roman" w:cs="Times New Roman" w:eastAsia="Times New Roman" w:hAnsi="Times New Roman"/>
          <w:sz w:val="28"/>
          <w:szCs w:val="28"/>
          <w:lang w:eastAsia="en-IN"/>
        </w:rPr>
        <w:t>endeavour</w:t>
      </w:r>
      <w:r>
        <w:rPr>
          <w:rFonts w:ascii="Times New Roman" w:cs="Times New Roman" w:eastAsia="Times New Roman" w:hAnsi="Times New Roman"/>
          <w:sz w:val="28"/>
          <w:szCs w:val="28"/>
          <w:lang w:eastAsia="en-IN"/>
        </w:rPr>
        <w:t xml:space="preserve"> that requires the analysis of vast amounts of data from multiple sources. This is where the power of big data analytics comes into play, enabling e-commerce </w:t>
      </w:r>
      <w:r>
        <w:rPr>
          <w:rFonts w:ascii="Times New Roman" w:cs="Times New Roman" w:eastAsia="Times New Roman" w:hAnsi="Times New Roman"/>
          <w:sz w:val="28"/>
          <w:szCs w:val="28"/>
          <w:lang w:eastAsia="en-IN"/>
        </w:rPr>
        <w:t xml:space="preserve">businesses to harness the potential of large and diverse data sets to drive informed pricing decisions. By leveraging advanced analytical techniques, machine learning algorithms, and real-time processing capabilities, businesses can gain valuable insights into consumer </w:t>
      </w:r>
      <w:r>
        <w:rPr>
          <w:rFonts w:ascii="Times New Roman" w:cs="Times New Roman" w:eastAsia="Times New Roman" w:hAnsi="Times New Roman"/>
          <w:sz w:val="28"/>
          <w:szCs w:val="28"/>
          <w:lang w:eastAsia="en-IN"/>
        </w:rPr>
        <w:t>behaviour</w:t>
      </w:r>
      <w:r>
        <w:rPr>
          <w:rFonts w:ascii="Times New Roman" w:cs="Times New Roman" w:eastAsia="Times New Roman" w:hAnsi="Times New Roman"/>
          <w:sz w:val="28"/>
          <w:szCs w:val="28"/>
          <w:lang w:eastAsia="en-IN"/>
        </w:rPr>
        <w:t>, market dynamics, and pricing trends, ultimately optimizing their pricing strategies dynamically.</w:t>
      </w:r>
    </w:p>
    <w:p>
      <w:pPr>
        <w:pStyle w:val="style0"/>
        <w:spacing w:before="100" w:beforeAutospacing="true" w:after="100" w:afterAutospacing="true"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The Problem: Despite the potential benefits of dynamic pricing strategies, many e-commerce businesses struggle to effectively leverage the vast amounts of data available to them. Traditional pricing models often fail to capture the complexities of the dynamic market environment, leading to suboptimal pricing decisions and lost revenue opportunities.</w:t>
      </w:r>
    </w:p>
    <w:p>
      <w:pPr>
        <w:pStyle w:val="style0"/>
        <w:spacing w:before="100" w:beforeAutospacing="true" w:after="100" w:afterAutospacing="true"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Research Questions:</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How can big data analytics be leveraged to enable dynamic pricing strategies in e-commerce businesses?</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What are the key challenges and opportunities associated with harnessing large-scale data sets, advanced analytical techniques, and real-time processing capabilities for dynamic pricing?</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What is the impact of dynamic pricing strategies enabled by big data analytics on revenue, profitability, customer satisfaction, and market share in the e-commerce industry?</w:t>
      </w:r>
    </w:p>
    <w:p>
      <w:pPr>
        <w:pStyle w:val="style0"/>
        <w:spacing w:before="100" w:beforeAutospacing="true" w:after="100" w:afterAutospacing="true"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Objectives and Significance: The primary objective of this research is to explore the potential of big data analytics in enabling dynamic pricing strategies in e-commerce. By investigating the challenges and opportunities associated with leveraging large-scale data sets, advanced analytical techniques, and real-time processing capabilities, the study aims to provide a comprehensive understanding of how e-commerce businesses can optimize their pricing decisions dynamically.</w:t>
      </w:r>
    </w:p>
    <w:p>
      <w:pPr>
        <w:pStyle w:val="style0"/>
        <w:spacing w:before="100" w:beforeAutospacing="true" w:after="100" w:afterAutospacing="true"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The significance of this research lies in its potential to contribute to the development of more effective pricing strategies in the e-commerce industry, ultimately leading to increased profitability, enhanced customer satisfaction, and a competitive advantage for businesses that adopt these approaches.</w:t>
      </w:r>
    </w:p>
    <w:p>
      <w:pPr>
        <w:pStyle w:val="style0"/>
        <w:spacing w:before="100" w:beforeAutospacing="true" w:after="100" w:afterAutospacing="true"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 xml:space="preserve">Methodology Overview: To achieve the research objectives, a mixed-methods approach will be employed, combining quantitative and qualitative techniques. The research will involve collecting data from various sources, including consumer </w:t>
      </w:r>
      <w:r>
        <w:rPr>
          <w:rFonts w:ascii="Times New Roman" w:cs="Times New Roman" w:eastAsia="Times New Roman" w:hAnsi="Times New Roman"/>
          <w:sz w:val="28"/>
          <w:szCs w:val="28"/>
          <w:lang w:eastAsia="en-IN"/>
        </w:rPr>
        <w:t>behaviour</w:t>
      </w:r>
      <w:r>
        <w:rPr>
          <w:rFonts w:ascii="Times New Roman" w:cs="Times New Roman" w:eastAsia="Times New Roman" w:hAnsi="Times New Roman"/>
          <w:sz w:val="28"/>
          <w:szCs w:val="28"/>
          <w:lang w:eastAsia="en-IN"/>
        </w:rPr>
        <w:t xml:space="preserve"> data, competitor pricing data, inventory data, and market trend data. The collected data will be </w:t>
      </w:r>
      <w:r>
        <w:rPr>
          <w:rFonts w:ascii="Times New Roman" w:cs="Times New Roman" w:eastAsia="Times New Roman" w:hAnsi="Times New Roman"/>
          <w:sz w:val="28"/>
          <w:szCs w:val="28"/>
          <w:lang w:eastAsia="en-IN"/>
        </w:rPr>
        <w:t>analysed</w:t>
      </w:r>
      <w:r>
        <w:rPr>
          <w:rFonts w:ascii="Times New Roman" w:cs="Times New Roman" w:eastAsia="Times New Roman" w:hAnsi="Times New Roman"/>
          <w:sz w:val="28"/>
          <w:szCs w:val="28"/>
          <w:lang w:eastAsia="en-IN"/>
        </w:rPr>
        <w:t xml:space="preserve"> using a combination of machine learning algorithms, predictive </w:t>
      </w:r>
      <w:r>
        <w:rPr>
          <w:rFonts w:ascii="Times New Roman" w:cs="Times New Roman" w:eastAsia="Times New Roman" w:hAnsi="Times New Roman"/>
          <w:sz w:val="28"/>
          <w:szCs w:val="28"/>
          <w:lang w:eastAsia="en-IN"/>
        </w:rPr>
        <w:t>modelling</w:t>
      </w:r>
      <w:r>
        <w:rPr>
          <w:rFonts w:ascii="Times New Roman" w:cs="Times New Roman" w:eastAsia="Times New Roman" w:hAnsi="Times New Roman"/>
          <w:sz w:val="28"/>
          <w:szCs w:val="28"/>
          <w:lang w:eastAsia="en-IN"/>
        </w:rPr>
        <w:t xml:space="preserve"> techniques, and real-time data processing methods.</w:t>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sz w:val="28"/>
          <w:szCs w:val="28"/>
          <w:lang w:eastAsia="en-IN"/>
        </w:rPr>
        <w:t>The effectiveness of dynamic pricing strategies enabled by big data analytics will be evaluated using metrics such as revenue, profitability, customer satisfaction, and market share. The study will also discuss the limitations and ethical considerations related to data privacy, data quality, and computational complexity</w:t>
      </w:r>
      <w:r>
        <w:rPr>
          <w:rFonts w:ascii="Times New Roman" w:cs="Times New Roman" w:eastAsia="Times New Roman" w:hAnsi="Times New Roman"/>
          <w:sz w:val="24"/>
          <w:szCs w:val="24"/>
          <w:lang w:eastAsia="en-IN"/>
        </w:rPr>
        <w:t>.</w:t>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r>
        <w:rPr>
          <w:b/>
          <w:sz w:val="32"/>
          <w:szCs w:val="32"/>
          <w:u w:val="single"/>
        </w:rPr>
        <w:t>Literature Review</w:t>
      </w:r>
    </w:p>
    <w:p>
      <w:pPr>
        <w:pStyle w:val="style0"/>
        <w:spacing w:before="100" w:beforeAutospacing="true" w:after="100" w:afterAutospacing="true" w:lineRule="auto" w:line="240"/>
        <w:rPr>
          <w:sz w:val="28"/>
          <w:szCs w:val="28"/>
        </w:rPr>
      </w:pPr>
      <w:r>
        <w:rPr>
          <w:sz w:val="28"/>
          <w:szCs w:val="28"/>
        </w:rPr>
        <w:drawing>
          <wp:inline distL="0" distT="0" distB="0" distR="0">
            <wp:extent cx="5734050" cy="3219450"/>
            <wp:effectExtent l="0" t="0" r="0" b="0"/>
            <wp:docPr id="1029"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4" cstate="print"/>
                    <a:srcRect l="0" t="0" r="0" b="0"/>
                    <a:stretch/>
                  </pic:blipFill>
                  <pic:spPr>
                    <a:xfrm rot="0">
                      <a:off x="0" y="0"/>
                      <a:ext cx="5734050" cy="3219450"/>
                    </a:xfrm>
                    <a:ln>
                      <a:noFill/>
                    </a:ln>
                  </pic:spPr>
                </pic:pic>
              </a:graphicData>
            </a:graphic>
          </wp:inline>
        </w:drawing>
      </w:r>
    </w:p>
    <w:p>
      <w:pPr>
        <w:pStyle w:val="style0"/>
        <w:spacing w:before="100" w:beforeAutospacing="true" w:after="100" w:afterAutospacing="true" w:lineRule="auto" w:line="240"/>
        <w:rPr>
          <w:rFonts w:ascii="Times New Roman" w:cs="Times New Roman" w:eastAsia="Times New Roman" w:hAnsi="Times New Roman"/>
          <w:sz w:val="24"/>
          <w:szCs w:val="24"/>
          <w:lang w:eastAsia="en-IN"/>
        </w:rPr>
      </w:pPr>
      <w:r>
        <w:rPr>
          <w:sz w:val="28"/>
          <w:szCs w:val="28"/>
        </w:rPr>
        <w:t>The concept of dynamic pricing has been extensively explored in the literature, with researchers and industry experts acknowledging its potential to maximize profitability and enhance customer satisfaction in various domains, including e-commerce. Traditional pricing models, which rely on fixed or rule-based strategies, have been criticized for their inability to capture the complexities of the dynamic market environment (Elmaghraby &amp; Keskinocak, 2003). These models are often based on historical data and predefined rules, making them inflexible and unable to adapt to real-time changes in consumer demand, competitor pricing, and market trends.</w:t>
      </w:r>
    </w:p>
    <w:p>
      <w:pPr>
        <w:pStyle w:val="style4097"/>
        <w:rPr>
          <w:sz w:val="28"/>
          <w:szCs w:val="28"/>
        </w:rPr>
      </w:pPr>
      <w:r>
        <w:rPr>
          <w:sz w:val="28"/>
          <w:szCs w:val="28"/>
        </w:rPr>
        <w:t xml:space="preserve">Dynamic pricing strategies, on the other hand, have emerged as a more responsive and data-driven approach to pricing in e-commerce. By leveraging real-time data and advanced analytical techniques, businesses can adjust prices in response to changing market conditions, maximizing revenue and enhancing customer satisfaction (Gallego &amp; van Ryzin, 1994; Talluri &amp; van Ryzin, 2004). However, implementing effective dynamic pricing strategies requires the </w:t>
      </w:r>
      <w:r>
        <w:rPr>
          <w:sz w:val="28"/>
          <w:szCs w:val="28"/>
        </w:rPr>
        <w:t xml:space="preserve">analysis of vast amounts of data from multiple sources, including consumer </w:t>
      </w:r>
      <w:r>
        <w:rPr>
          <w:sz w:val="28"/>
          <w:szCs w:val="28"/>
        </w:rPr>
        <w:t>behaviour</w:t>
      </w:r>
      <w:r>
        <w:rPr>
          <w:sz w:val="28"/>
          <w:szCs w:val="28"/>
        </w:rPr>
        <w:t xml:space="preserve"> data, competitor pricing data, inventory data, and market trend data.</w:t>
      </w:r>
    </w:p>
    <w:p>
      <w:pPr>
        <w:pStyle w:val="style4097"/>
        <w:rPr>
          <w:sz w:val="28"/>
          <w:szCs w:val="28"/>
        </w:rPr>
      </w:pPr>
      <w:r>
        <w:rPr>
          <w:sz w:val="28"/>
          <w:szCs w:val="28"/>
        </w:rPr>
        <w:t>Enter big data analytics, which has revolutionized the way businesses approach data-driven decision-making. By leveraging advanced analytical techniques, such as machine learning, predictive modeling, and real-time data processing, businesses can uncover valuable insights from large and diverse data sets (McAfee &amp; Brynjolfsson, 2012; Provost &amp; Fawcett, 2013). In the context of e-commerce, big data analytics provides a powerful solution for enabling dynamic pricing strategies.</w:t>
      </w:r>
    </w:p>
    <w:p>
      <w:pPr>
        <w:pStyle w:val="style4097"/>
        <w:rPr>
          <w:sz w:val="28"/>
          <w:szCs w:val="28"/>
        </w:rPr>
      </w:pPr>
      <w:r>
        <w:rPr>
          <w:sz w:val="28"/>
          <w:szCs w:val="28"/>
        </w:rPr>
        <w:t>Previous studies have explored the application of big data analytics in various aspects of e-commerce, such as demand forecasting, customer segmentation, and inventory management (Ferreira et al., 2015; Shmueli &amp; Koppius, 2011). However, limited research has been conducted on the specific application of big data analytics in enabling dynamic pricing strategies in e-commerce.</w:t>
      </w:r>
    </w:p>
    <w:p>
      <w:pPr>
        <w:pStyle w:val="style4097"/>
        <w:rPr>
          <w:sz w:val="28"/>
          <w:szCs w:val="28"/>
        </w:rPr>
      </w:pPr>
      <w:r>
        <w:rPr>
          <w:sz w:val="28"/>
          <w:szCs w:val="28"/>
        </w:rPr>
        <w:t xml:space="preserve">Among the existing literature, Chen et al. (2016) investigated the use of alternative prospect theory models for describing consumer preference heterogeneity in dynamic pricing scenarios. Their study highlighted the importance of considering consumer </w:t>
      </w:r>
      <w:r>
        <w:rPr>
          <w:sz w:val="28"/>
          <w:szCs w:val="28"/>
        </w:rPr>
        <w:t>behaviour</w:t>
      </w:r>
      <w:r>
        <w:rPr>
          <w:sz w:val="28"/>
          <w:szCs w:val="28"/>
        </w:rPr>
        <w:t xml:space="preserve"> and preferences when implementing dynamic pricing strategies. Mitra and Gupta (2021) provided a comprehensive review of dynamic pricing in e-commerce, emphasizing the need for data-driven approaches and real-time pricing adjustments.</w:t>
      </w:r>
    </w:p>
    <w:p>
      <w:pPr>
        <w:pStyle w:val="style4097"/>
        <w:rPr>
          <w:sz w:val="28"/>
          <w:szCs w:val="28"/>
        </w:rPr>
      </w:pPr>
      <w:r>
        <w:rPr>
          <w:sz w:val="28"/>
          <w:szCs w:val="28"/>
        </w:rPr>
        <w:t>While these studies offer valuable insights, there are still gaps and limitations in the existing literature. First, there is a need for a more comprehensive understanding of the challenges and opportunities associated with leveraging big data analytics for dynamic pricing in e-commerce. Second, the impact of dynamic pricing strategies enabled by big data analytics on key performance metrics, such as revenue, profitability, customer satisfaction, and market share, requires further investigation.</w:t>
      </w:r>
    </w:p>
    <w:p>
      <w:pPr>
        <w:pStyle w:val="style4097"/>
        <w:rPr>
          <w:sz w:val="28"/>
          <w:szCs w:val="28"/>
        </w:rPr>
      </w:pPr>
      <w:r>
        <w:rPr>
          <w:sz w:val="28"/>
          <w:szCs w:val="28"/>
        </w:rPr>
        <w:t>Theoretical Framework: The proposed research will draw upon the concepts of dynamic pricing theory (Gallego &amp; van Ryzin, 1994; Talluri &amp; van Ryzin, 2004) and big data analytics (McAfee &amp; Brynjolfsson, 2012; Provost &amp; Fawcett, 2013) as the theoretical foundation. The integration of these two frameworks will provide a comprehensive understanding of how big data analytics can be leveraged to enable dynamic pricing strategies in e-commerce, ultimately driving profitability and enhancing customer satisfaction.</w:t>
      </w:r>
    </w:p>
    <w:p>
      <w:pPr>
        <w:pStyle w:val="style4097"/>
        <w:rPr>
          <w:rFonts w:ascii="poppinsregular" w:hAnsi="poppinsregular"/>
          <w:b/>
          <w:color w:val="202020"/>
          <w:sz w:val="32"/>
          <w:szCs w:val="32"/>
          <w:u w:val="single"/>
          <w:shd w:val="clear" w:color="auto" w:fill="ffffff"/>
        </w:rPr>
      </w:pPr>
      <w:r>
        <w:rPr>
          <w:rFonts w:ascii="poppinsregular" w:hAnsi="poppinsregular"/>
          <w:b/>
          <w:color w:val="202020"/>
          <w:sz w:val="32"/>
          <w:szCs w:val="32"/>
          <w:u w:val="single"/>
          <w:shd w:val="clear" w:color="auto" w:fill="ffffff"/>
        </w:rPr>
        <w:t>Methodology</w:t>
      </w:r>
      <w:r>
        <w:rPr>
          <w:rFonts w:ascii="poppinsregular" w:hAnsi="poppinsregular"/>
          <w:b/>
          <w:color w:val="202020"/>
          <w:sz w:val="32"/>
          <w:szCs w:val="32"/>
          <w:u w:val="single"/>
          <w:shd w:val="clear" w:color="auto" w:fill="ffffff"/>
        </w:rPr>
        <w:t>:</w:t>
      </w:r>
    </w:p>
    <w:p>
      <w:pPr>
        <w:pStyle w:val="style4097"/>
        <w:rPr>
          <w:rFonts w:ascii="poppinsregular" w:hAnsi="poppinsregular"/>
          <w:b/>
          <w:color w:val="202020"/>
          <w:sz w:val="32"/>
          <w:szCs w:val="32"/>
          <w:u w:val="single"/>
          <w:shd w:val="clear" w:color="auto" w:fill="ffffff"/>
        </w:rPr>
      </w:pPr>
      <w:r>
        <w:rPr>
          <w:rFonts w:ascii="poppinsregular" w:hAnsi="poppinsregular"/>
          <w:b/>
          <w:color w:val="202020"/>
          <w:sz w:val="32"/>
          <w:szCs w:val="32"/>
          <w:u w:val="single"/>
          <w:shd w:val="clear" w:color="auto" w:fill="ffffff"/>
        </w:rPr>
        <w:drawing>
          <wp:inline distL="0" distT="0" distB="0" distR="0">
            <wp:extent cx="5724525" cy="3057525"/>
            <wp:effectExtent l="0" t="0" r="0" b="0"/>
            <wp:docPr id="1030"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5" cstate="print"/>
                    <a:srcRect l="0" t="0" r="0" b="0"/>
                    <a:stretch/>
                  </pic:blipFill>
                  <pic:spPr>
                    <a:xfrm rot="0">
                      <a:off x="0" y="0"/>
                      <a:ext cx="5724525" cy="3057525"/>
                    </a:xfrm>
                    <a:ln>
                      <a:noFill/>
                    </a:ln>
                  </pic:spPr>
                </pic:pic>
              </a:graphicData>
            </a:graphic>
          </wp:inline>
        </w:drawing>
      </w:r>
    </w:p>
    <w:p>
      <w:pPr>
        <w:pStyle w:val="style4097"/>
        <w:rPr>
          <w:rFonts w:ascii="poppinsregular" w:hAnsi="poppinsregular"/>
          <w:color w:val="202020"/>
          <w:sz w:val="28"/>
          <w:szCs w:val="28"/>
          <w:shd w:val="clear" w:color="auto" w:fill="ffffff"/>
        </w:rPr>
      </w:pPr>
      <w:r>
        <w:rPr>
          <w:rFonts w:ascii="poppinsregular" w:hAnsi="poppinsregular"/>
          <w:color w:val="202020"/>
          <w:sz w:val="21"/>
          <w:szCs w:val="21"/>
          <w:u w:val="single"/>
        </w:rPr>
        <w:br/>
      </w:r>
      <w:r>
        <w:rPr>
          <w:rFonts w:ascii="poppinsregular" w:hAnsi="poppinsregular"/>
          <w:color w:val="202020"/>
          <w:sz w:val="28"/>
          <w:szCs w:val="28"/>
          <w:shd w:val="clear" w:color="auto" w:fill="ffffff"/>
        </w:rPr>
        <w:t>Research Design:</w:t>
      </w:r>
      <w:r>
        <w:rPr>
          <w:rFonts w:ascii="poppinsregular" w:hAnsi="poppinsregular"/>
          <w:color w:val="202020"/>
          <w:sz w:val="28"/>
          <w:szCs w:val="28"/>
        </w:rPr>
        <w:br/>
      </w:r>
      <w:r>
        <w:rPr>
          <w:rFonts w:ascii="poppinsregular" w:hAnsi="poppinsregular"/>
          <w:color w:val="202020"/>
          <w:sz w:val="28"/>
          <w:szCs w:val="28"/>
          <w:shd w:val="clear" w:color="auto" w:fill="ffffff"/>
        </w:rPr>
        <w:t>This study will employ a mixed-methods approach, combining quantitative and qualitative techniques to provide a comprehensive understanding of the research problem. Specifically, a case study design will be utilized to examine the implementation of dynamic pricing strategies enabled by big data analytics in a real-world e-commerce setting. The case study will involve an in-depth analysis of a leading e-commerce company that has successfully implemented such strategies.</w:t>
      </w:r>
      <w:r>
        <w:rPr>
          <w:rFonts w:ascii="poppinsregular" w:hAnsi="poppinsregular"/>
          <w:color w:val="202020"/>
          <w:sz w:val="28"/>
          <w:szCs w:val="28"/>
        </w:rPr>
        <w:br/>
      </w:r>
      <w:r>
        <w:rPr>
          <w:rFonts w:ascii="poppinsregular" w:hAnsi="poppinsregular"/>
          <w:color w:val="202020"/>
          <w:sz w:val="28"/>
          <w:szCs w:val="28"/>
          <w:shd w:val="clear" w:color="auto" w:fill="ffffff"/>
        </w:rPr>
        <w:t>Data Collection Methods:</w:t>
      </w:r>
      <w:r>
        <w:rPr>
          <w:rFonts w:ascii="poppinsregular" w:hAnsi="poppinsregular"/>
          <w:color w:val="202020"/>
          <w:sz w:val="28"/>
          <w:szCs w:val="28"/>
        </w:rPr>
        <w:br/>
      </w:r>
      <w:r>
        <w:rPr>
          <w:rFonts w:ascii="poppinsregular" w:hAnsi="poppinsregular"/>
          <w:color w:val="202020"/>
          <w:sz w:val="28"/>
          <w:szCs w:val="28"/>
          <w:shd w:val="clear" w:color="auto" w:fill="ffffff"/>
        </w:rPr>
        <w:t>To triangulate the findings and ensure data validity, multiple data collection methods will be employed:</w:t>
      </w:r>
      <w:r>
        <w:rPr>
          <w:rFonts w:ascii="poppinsregular" w:hAnsi="poppinsregular"/>
          <w:color w:val="202020"/>
          <w:sz w:val="28"/>
          <w:szCs w:val="28"/>
        </w:rPr>
        <w:br/>
      </w:r>
      <w:r>
        <w:rPr>
          <w:rFonts w:ascii="poppinsregular" w:hAnsi="poppinsregular"/>
          <w:color w:val="202020"/>
          <w:sz w:val="28"/>
          <w:szCs w:val="28"/>
        </w:rPr>
        <w:br/>
      </w:r>
      <w:r>
        <w:rPr>
          <w:rFonts w:ascii="poppinsregular" w:hAnsi="poppinsregular"/>
          <w:color w:val="202020"/>
          <w:sz w:val="28"/>
          <w:szCs w:val="28"/>
          <w:shd w:val="clear" w:color="auto" w:fill="ffffff"/>
        </w:rPr>
        <w:t>Semi-structured interviews: Interviews will be conducted with key stakeholders involved in the implementation of dynamic pricing strategies, including senior managers, data analysts, and pricing strategists. These interviews will provide insights into the challenges, opportunities, and decision-making processes associated with leveraging big data analytics for dynamic pricing.</w:t>
      </w:r>
      <w:r>
        <w:rPr>
          <w:rFonts w:ascii="poppinsregular" w:hAnsi="poppinsregular"/>
          <w:color w:val="202020"/>
          <w:sz w:val="28"/>
          <w:szCs w:val="28"/>
        </w:rPr>
        <w:br/>
      </w:r>
      <w:r>
        <w:rPr>
          <w:rFonts w:ascii="poppinsregular" w:hAnsi="poppinsregular"/>
          <w:color w:val="202020"/>
          <w:sz w:val="28"/>
          <w:szCs w:val="28"/>
          <w:shd w:val="clear" w:color="auto" w:fill="ffffff"/>
        </w:rPr>
        <w:t>Document analysis: Relevant company documents, such as pricing strategy reports, data analytics frameworks, and performance metrics, will be analyzed to gather additional information and corroborate the interview findings.</w:t>
      </w:r>
      <w:r>
        <w:rPr>
          <w:rFonts w:ascii="poppinsregular" w:hAnsi="poppinsregular"/>
          <w:color w:val="202020"/>
          <w:sz w:val="28"/>
          <w:szCs w:val="28"/>
        </w:rPr>
        <w:br/>
      </w:r>
      <w:r>
        <w:rPr>
          <w:rFonts w:ascii="poppinsregular" w:hAnsi="poppinsregular"/>
          <w:color w:val="202020"/>
          <w:sz w:val="28"/>
          <w:szCs w:val="28"/>
          <w:shd w:val="clear" w:color="auto" w:fill="ffffff"/>
        </w:rPr>
        <w:t xml:space="preserve">Observational data: Observational data on customer </w:t>
      </w:r>
      <w:r>
        <w:rPr>
          <w:rFonts w:ascii="poppinsregular" w:hAnsi="poppinsregular"/>
          <w:color w:val="202020"/>
          <w:sz w:val="28"/>
          <w:szCs w:val="28"/>
          <w:shd w:val="clear" w:color="auto" w:fill="ffffff"/>
        </w:rPr>
        <w:t>behaviour</w:t>
      </w:r>
      <w:r>
        <w:rPr>
          <w:rFonts w:ascii="poppinsregular" w:hAnsi="poppinsregular"/>
          <w:color w:val="202020"/>
          <w:sz w:val="28"/>
          <w:szCs w:val="28"/>
          <w:shd w:val="clear" w:color="auto" w:fill="ffffff"/>
        </w:rPr>
        <w:t>, pricing patterns, and market trends will be collected from the e-commerce platform and associated data sources. This data will be used for quantitative analysis and modeling.</w:t>
      </w:r>
      <w:r>
        <w:rPr>
          <w:rFonts w:ascii="poppinsregular" w:hAnsi="poppinsregular"/>
          <w:color w:val="202020"/>
          <w:sz w:val="28"/>
          <w:szCs w:val="28"/>
        </w:rPr>
        <w:br/>
      </w:r>
      <w:r>
        <w:rPr>
          <w:rFonts w:ascii="poppinsregular" w:hAnsi="poppinsregular"/>
          <w:color w:val="202020"/>
          <w:sz w:val="28"/>
          <w:szCs w:val="28"/>
        </w:rPr>
        <w:br/>
      </w:r>
      <w:r>
        <w:rPr>
          <w:rFonts w:ascii="poppinsregular" w:hAnsi="poppinsregular"/>
          <w:color w:val="202020"/>
          <w:sz w:val="28"/>
          <w:szCs w:val="28"/>
          <w:shd w:val="clear" w:color="auto" w:fill="ffffff"/>
        </w:rPr>
        <w:t>Sampling Techniques and Sample Size:</w:t>
      </w:r>
      <w:r>
        <w:rPr>
          <w:rFonts w:ascii="poppinsregular" w:hAnsi="poppinsregular"/>
          <w:color w:val="202020"/>
          <w:sz w:val="28"/>
          <w:szCs w:val="28"/>
        </w:rPr>
        <w:br/>
      </w:r>
      <w:r>
        <w:rPr>
          <w:rFonts w:ascii="poppinsregular" w:hAnsi="poppinsregular"/>
          <w:color w:val="202020"/>
          <w:sz w:val="28"/>
          <w:szCs w:val="28"/>
          <w:shd w:val="clear" w:color="auto" w:fill="ffffff"/>
        </w:rPr>
        <w:t>For the qualitative component (interviews), a purposive sampling technique will be employed to identify and select key informants who possess in-depth knowledge and experience related to the implementation of dynamic pricing strategies using big data analytics. The sample size will be determined by data saturation, where no new insights or information emerge from additional interviews.</w:t>
      </w:r>
      <w:r>
        <w:rPr>
          <w:rFonts w:ascii="poppinsregular" w:hAnsi="poppinsregular"/>
          <w:color w:val="202020"/>
          <w:sz w:val="28"/>
          <w:szCs w:val="28"/>
        </w:rPr>
        <w:br/>
      </w:r>
      <w:r>
        <w:rPr>
          <w:rFonts w:ascii="poppinsregular" w:hAnsi="poppinsregular"/>
          <w:color w:val="202020"/>
          <w:sz w:val="28"/>
          <w:szCs w:val="28"/>
          <w:shd w:val="clear" w:color="auto" w:fill="ffffff"/>
        </w:rPr>
        <w:t xml:space="preserve">For the quantitative component (observational data), a representative sample of customer </w:t>
      </w:r>
      <w:r>
        <w:rPr>
          <w:rFonts w:ascii="poppinsregular" w:hAnsi="poppinsregular"/>
          <w:color w:val="202020"/>
          <w:sz w:val="28"/>
          <w:szCs w:val="28"/>
          <w:shd w:val="clear" w:color="auto" w:fill="ffffff"/>
        </w:rPr>
        <w:t>behaviour</w:t>
      </w:r>
      <w:r>
        <w:rPr>
          <w:rFonts w:ascii="poppinsregular" w:hAnsi="poppinsregular"/>
          <w:color w:val="202020"/>
          <w:sz w:val="28"/>
          <w:szCs w:val="28"/>
          <w:shd w:val="clear" w:color="auto" w:fill="ffffff"/>
        </w:rPr>
        <w:t xml:space="preserve"> data, pricing data, and market data will be collected over a specific time period (e.g., one year) to ensure adequate coverage and account for seasonal variations.</w:t>
      </w:r>
      <w:r>
        <w:rPr>
          <w:rFonts w:ascii="poppinsregular" w:hAnsi="poppinsregular"/>
          <w:color w:val="202020"/>
          <w:sz w:val="28"/>
          <w:szCs w:val="28"/>
        </w:rPr>
        <w:br/>
      </w:r>
      <w:r>
        <w:rPr>
          <w:rFonts w:ascii="poppinsregular" w:hAnsi="poppinsregular"/>
          <w:color w:val="202020"/>
          <w:sz w:val="28"/>
          <w:szCs w:val="28"/>
          <w:shd w:val="clear" w:color="auto" w:fill="ffffff"/>
        </w:rPr>
        <w:t>Data Analysis Methods:</w:t>
      </w:r>
      <w:r>
        <w:rPr>
          <w:rFonts w:ascii="poppinsregular" w:hAnsi="poppinsregular"/>
          <w:color w:val="202020"/>
          <w:sz w:val="28"/>
          <w:szCs w:val="28"/>
        </w:rPr>
        <w:br/>
      </w:r>
      <w:r>
        <w:rPr>
          <w:rFonts w:ascii="poppinsregular" w:hAnsi="poppinsregular"/>
          <w:color w:val="202020"/>
          <w:sz w:val="28"/>
          <w:szCs w:val="28"/>
          <w:shd w:val="clear" w:color="auto" w:fill="ffffff"/>
        </w:rPr>
        <w:t>Qualitative data from interviews and documents will be analyzed using thematic analysis techniques. This involves identifying, coding, and categorizing recurring themes and patterns related to the implementation of dynamic pricing strategies, challenges faced, and the role of big data analytics.</w:t>
      </w:r>
      <w:r>
        <w:rPr>
          <w:rFonts w:ascii="poppinsregular" w:hAnsi="poppinsregular"/>
          <w:color w:val="202020"/>
          <w:sz w:val="28"/>
          <w:szCs w:val="28"/>
        </w:rPr>
        <w:br/>
      </w:r>
      <w:r>
        <w:rPr>
          <w:rFonts w:ascii="poppinsregular" w:hAnsi="poppinsregular"/>
          <w:color w:val="202020"/>
          <w:sz w:val="28"/>
          <w:szCs w:val="28"/>
          <w:shd w:val="clear" w:color="auto" w:fill="ffffff"/>
        </w:rPr>
        <w:t xml:space="preserve">Quantitative data, including customer </w:t>
      </w:r>
      <w:r>
        <w:rPr>
          <w:rFonts w:ascii="poppinsregular" w:hAnsi="poppinsregular"/>
          <w:color w:val="202020"/>
          <w:sz w:val="28"/>
          <w:szCs w:val="28"/>
          <w:shd w:val="clear" w:color="auto" w:fill="ffffff"/>
        </w:rPr>
        <w:t>behaviour</w:t>
      </w:r>
      <w:r>
        <w:rPr>
          <w:rFonts w:ascii="poppinsregular" w:hAnsi="poppinsregular"/>
          <w:color w:val="202020"/>
          <w:sz w:val="28"/>
          <w:szCs w:val="28"/>
          <w:shd w:val="clear" w:color="auto" w:fill="ffffff"/>
        </w:rPr>
        <w:t xml:space="preserve"> data, pricing data, and market data, will be analyzed using a combination of machine learning algorithms, predictive modeling techniques, and statistical methods. The forthcoming analyses will be conducted with specificity :</w:t>
      </w:r>
      <w:r>
        <w:rPr>
          <w:rFonts w:ascii="poppinsregular" w:hAnsi="poppinsregular"/>
          <w:color w:val="202020"/>
          <w:sz w:val="28"/>
          <w:szCs w:val="28"/>
        </w:rPr>
        <w:br/>
      </w:r>
      <w:r>
        <w:rPr>
          <w:rFonts w:ascii="poppinsregular" w:hAnsi="poppinsregular"/>
          <w:color w:val="202020"/>
          <w:sz w:val="28"/>
          <w:szCs w:val="28"/>
        </w:rPr>
        <w:br/>
      </w:r>
      <w:r>
        <w:rPr>
          <w:rFonts w:ascii="poppinsregular" w:hAnsi="poppinsregular"/>
          <w:color w:val="202020"/>
          <w:sz w:val="28"/>
          <w:szCs w:val="28"/>
          <w:shd w:val="clear" w:color="auto" w:fill="ffffff"/>
        </w:rPr>
        <w:t>Demand forecasting models: To predict future demand patterns and identify optimal pricing strategies based on historical data and market trends.</w:t>
      </w:r>
      <w:r>
        <w:rPr>
          <w:rFonts w:ascii="poppinsregular" w:hAnsi="poppinsregular"/>
          <w:color w:val="202020"/>
          <w:sz w:val="28"/>
          <w:szCs w:val="28"/>
        </w:rPr>
        <w:br/>
      </w:r>
      <w:r>
        <w:rPr>
          <w:rFonts w:ascii="poppinsregular" w:hAnsi="poppinsregular"/>
          <w:color w:val="202020"/>
          <w:sz w:val="28"/>
          <w:szCs w:val="28"/>
          <w:shd w:val="clear" w:color="auto" w:fill="ffffff"/>
        </w:rPr>
        <w:t xml:space="preserve">Customer segmentation models: To segment customers based on their </w:t>
      </w:r>
      <w:r>
        <w:rPr>
          <w:rFonts w:ascii="poppinsregular" w:hAnsi="poppinsregular"/>
          <w:color w:val="202020"/>
          <w:sz w:val="28"/>
          <w:szCs w:val="28"/>
          <w:shd w:val="clear" w:color="auto" w:fill="ffffff"/>
        </w:rPr>
        <w:t>behaviour</w:t>
      </w:r>
      <w:r>
        <w:rPr>
          <w:rFonts w:ascii="poppinsregular" w:hAnsi="poppinsregular"/>
          <w:color w:val="202020"/>
          <w:sz w:val="28"/>
          <w:szCs w:val="28"/>
          <w:shd w:val="clear" w:color="auto" w:fill="ffffff"/>
        </w:rPr>
        <w:t>, preferences, and price sensitivity, enabling targeted pricing strategies.</w:t>
      </w:r>
      <w:r>
        <w:rPr>
          <w:rFonts w:ascii="poppinsregular" w:hAnsi="poppinsregular"/>
          <w:color w:val="202020"/>
          <w:sz w:val="28"/>
          <w:szCs w:val="28"/>
        </w:rPr>
        <w:br/>
      </w:r>
      <w:r>
        <w:rPr>
          <w:rFonts w:ascii="poppinsregular" w:hAnsi="poppinsregular"/>
          <w:color w:val="202020"/>
          <w:sz w:val="28"/>
          <w:szCs w:val="28"/>
          <w:shd w:val="clear" w:color="auto" w:fill="ffffff"/>
        </w:rPr>
        <w:t>Competitive pricing analysis: To monitor and analyze competitor pricing strategies and identify opportunities for dynamic pricing adjustments.</w:t>
      </w:r>
      <w:r>
        <w:rPr>
          <w:rFonts w:ascii="poppinsregular" w:hAnsi="poppinsregular"/>
          <w:color w:val="202020"/>
          <w:sz w:val="28"/>
          <w:szCs w:val="28"/>
        </w:rPr>
        <w:br/>
      </w:r>
      <w:r>
        <w:rPr>
          <w:rFonts w:ascii="poppinsregular" w:hAnsi="poppinsregular"/>
          <w:color w:val="202020"/>
          <w:sz w:val="28"/>
          <w:szCs w:val="28"/>
          <w:shd w:val="clear" w:color="auto" w:fill="ffffff"/>
        </w:rPr>
        <w:t>Performance evaluation: Statistical tests and regression analyses will be conducted to evaluate the impact of dynamic pricing strategies enabled by big data analytics on key performance metrics, such as revenue, profitability, customer satisfaction, and market share.</w:t>
      </w:r>
      <w:r>
        <w:rPr>
          <w:rFonts w:ascii="poppinsregular" w:hAnsi="poppinsregular"/>
          <w:color w:val="202020"/>
          <w:sz w:val="28"/>
          <w:szCs w:val="28"/>
        </w:rPr>
        <w:br/>
      </w:r>
      <w:r>
        <w:rPr>
          <w:rFonts w:ascii="poppinsregular" w:hAnsi="poppinsregular"/>
          <w:color w:val="202020"/>
          <w:sz w:val="28"/>
          <w:szCs w:val="28"/>
        </w:rPr>
        <w:br/>
      </w:r>
      <w:r>
        <w:rPr>
          <w:rFonts w:ascii="poppinsregular" w:hAnsi="poppinsregular"/>
          <w:color w:val="202020"/>
          <w:sz w:val="28"/>
          <w:szCs w:val="28"/>
          <w:shd w:val="clear" w:color="auto" w:fill="ffffff"/>
        </w:rPr>
        <w:t>Ethical Considerations and Limitations:</w:t>
      </w:r>
      <w:r>
        <w:rPr>
          <w:rFonts w:ascii="poppinsregular" w:hAnsi="poppinsregular"/>
          <w:color w:val="202020"/>
          <w:sz w:val="28"/>
          <w:szCs w:val="28"/>
        </w:rPr>
        <w:br/>
      </w:r>
      <w:r>
        <w:rPr>
          <w:rFonts w:ascii="poppinsregular" w:hAnsi="poppinsregular"/>
          <w:color w:val="202020"/>
          <w:sz w:val="28"/>
          <w:szCs w:val="28"/>
          <w:shd w:val="clear" w:color="auto" w:fill="ffffff"/>
        </w:rPr>
        <w:t>Ethical considerations will be carefully considered throughout the entirety of the research process. Participant confidentiality will be maintained, and informed consent will be obtained for interviews and data collection. Furthermore, data privacy and security measures will be implemented to protect sensitive information.</w:t>
      </w:r>
      <w:r>
        <w:rPr>
          <w:rFonts w:ascii="poppinsregular" w:hAnsi="poppinsregular"/>
          <w:color w:val="202020"/>
          <w:sz w:val="28"/>
          <w:szCs w:val="28"/>
        </w:rPr>
        <w:br/>
      </w:r>
      <w:r>
        <w:rPr>
          <w:rFonts w:ascii="poppinsregular" w:hAnsi="poppinsregular"/>
          <w:color w:val="202020"/>
          <w:sz w:val="28"/>
          <w:szCs w:val="28"/>
          <w:shd w:val="clear" w:color="auto" w:fill="ffffff"/>
        </w:rPr>
        <w:t xml:space="preserve">Potential limitations of the study include the generalizability of findings, as the case study will focus on a specific e-commerce company. Additionally, the accuracy and completeness of the collected data may be limited, as it relies on the information provided by the company and its data sources. These limitations </w:t>
      </w:r>
      <w:r>
        <w:rPr>
          <w:rFonts w:ascii="poppinsregular" w:hAnsi="poppinsregular"/>
          <w:color w:val="202020"/>
          <w:sz w:val="28"/>
          <w:szCs w:val="28"/>
          <w:shd w:val="clear" w:color="auto" w:fill="ffffff"/>
        </w:rPr>
        <w:t>will be acknowledged and addressed in the discussion and conclusion sections of the research paper.</w:t>
      </w:r>
    </w:p>
    <w:p>
      <w:pPr>
        <w:pStyle w:val="style4097"/>
        <w:rPr>
          <w:rFonts w:ascii="poppinsregular" w:hAnsi="poppinsregular"/>
          <w:color w:val="202020"/>
          <w:sz w:val="28"/>
          <w:szCs w:val="28"/>
          <w:shd w:val="clear" w:color="auto" w:fill="ffffff"/>
        </w:rPr>
      </w:pPr>
    </w:p>
    <w:p>
      <w:pPr>
        <w:pStyle w:val="style4097"/>
        <w:rPr>
          <w:b/>
          <w:color w:val="000000"/>
          <w:sz w:val="32"/>
          <w:szCs w:val="32"/>
          <w:u w:val="single"/>
        </w:rPr>
      </w:pPr>
      <w:r>
        <w:rPr>
          <w:b/>
          <w:color w:val="000000"/>
          <w:sz w:val="32"/>
          <w:szCs w:val="32"/>
          <w:u w:val="single"/>
        </w:rPr>
        <w:t>RESULTS</w:t>
      </w:r>
      <w:r>
        <w:rPr>
          <w:b/>
          <w:color w:val="000000"/>
          <w:sz w:val="32"/>
          <w:szCs w:val="32"/>
          <w:u w:val="single"/>
        </w:rPr>
        <w:t>:</w:t>
      </w:r>
    </w:p>
    <w:p>
      <w:pPr>
        <w:pStyle w:val="style4097"/>
        <w:rPr>
          <w:b/>
          <w:color w:val="000000"/>
          <w:sz w:val="32"/>
          <w:szCs w:val="32"/>
          <w:u w:val="single"/>
        </w:rPr>
      </w:pPr>
      <w:r>
        <w:rPr>
          <w:b/>
          <w:color w:val="000000"/>
          <w:sz w:val="32"/>
          <w:szCs w:val="32"/>
          <w:u w:val="single"/>
        </w:rPr>
        <w:drawing>
          <wp:inline distL="0" distT="0" distB="0" distR="0">
            <wp:extent cx="5734050" cy="3476625"/>
            <wp:effectExtent l="0" t="0" r="0" b="0"/>
            <wp:docPr id="1031"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_x0000_t75"/>
                    <pic:cNvPicPr/>
                  </pic:nvPicPr>
                  <pic:blipFill>
                    <a:blip r:embed="rId6" cstate="print"/>
                    <a:srcRect l="0" t="0" r="0" b="0"/>
                    <a:stretch/>
                  </pic:blipFill>
                  <pic:spPr>
                    <a:xfrm rot="0">
                      <a:off x="0" y="0"/>
                      <a:ext cx="5734050" cy="3476625"/>
                    </a:xfrm>
                    <a:ln>
                      <a:noFill/>
                    </a:ln>
                  </pic:spPr>
                </pic:pic>
              </a:graphicData>
            </a:graphic>
          </wp:inline>
        </w:drawing>
      </w:r>
    </w:p>
    <w:p>
      <w:pPr>
        <w:pStyle w:val="style4097"/>
        <w:rPr>
          <w:sz w:val="28"/>
          <w:szCs w:val="28"/>
        </w:rPr>
      </w:pPr>
    </w:p>
    <w:p>
      <w:pPr>
        <w:pStyle w:val="style0"/>
        <w:shd w:val="clear" w:color="auto" w:fill="ffffff"/>
        <w:spacing w:after="0" w:lineRule="auto" w:line="240"/>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1. </w:t>
      </w:r>
      <w:r>
        <w:rPr>
          <w:rFonts w:ascii="Times New Roman" w:cs="Times New Roman" w:eastAsia="Times New Roman" w:hAnsi="Times New Roman"/>
          <w:color w:val="000000"/>
          <w:sz w:val="28"/>
          <w:szCs w:val="28"/>
          <w:lang w:eastAsia="en-IN"/>
        </w:rPr>
        <w:t xml:space="preserve">Performance Evaluation of Dynamic Pricing Models: The study evaluated the performance of various dynamic pricing models, including XGBoost, LightGBM, CatBoost, and X-NGBoost. Results indicated that the </w:t>
      </w:r>
      <w:r>
        <w:rPr>
          <w:rFonts w:ascii="Times New Roman" w:cs="Times New Roman" w:eastAsia="Times New Roman" w:hAnsi="Times New Roman"/>
          <w:color w:val="000000"/>
          <w:sz w:val="28"/>
          <w:szCs w:val="28"/>
          <w:lang w:eastAsia="en-IN"/>
        </w:rPr>
        <w:t>X-NGBoost model</w:t>
      </w:r>
      <w:r>
        <w:rPr>
          <w:rFonts w:ascii="Times New Roman" w:cs="Times New Roman" w:eastAsia="Times New Roman" w:hAnsi="Times New Roman"/>
          <w:color w:val="000000"/>
          <w:sz w:val="28"/>
          <w:szCs w:val="28"/>
          <w:lang w:eastAsia="en-IN"/>
        </w:rPr>
        <w:t xml:space="preserve"> exhibited the lowest root-mean-square error (RMSE) values on both testing and training datasets, suggesting superior predictive accuracy compared to other models.</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uto" w:line="240"/>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2. </w:t>
      </w:r>
      <w:r>
        <w:rPr>
          <w:rFonts w:ascii="Times New Roman" w:cs="Times New Roman" w:eastAsia="Times New Roman" w:hAnsi="Times New Roman"/>
          <w:color w:val="000000"/>
          <w:sz w:val="28"/>
          <w:szCs w:val="28"/>
          <w:lang w:eastAsia="en-IN"/>
        </w:rPr>
        <w:t>Comparative Analysis of RMSE Values: A comparative analysis of RMSE values across different models revealed insights into their respective strengths and weaknesses. X-NGBoost demonstrated the most consistent performance across testing and training datasets, indicating its robustness in predicting product prices in e-commerce settings.</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uto" w:line="240"/>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3. </w:t>
      </w:r>
      <w:r>
        <w:rPr>
          <w:rFonts w:ascii="Times New Roman" w:cs="Times New Roman" w:eastAsia="Times New Roman" w:hAnsi="Times New Roman"/>
          <w:color w:val="000000"/>
          <w:sz w:val="28"/>
          <w:szCs w:val="28"/>
          <w:lang w:eastAsia="en-IN"/>
        </w:rPr>
        <w:t xml:space="preserve">Impact of Big Data Analytics on Pricing Accuracy: The study highlighted the significant impact of leveraging big data analytics on pricing accuracy in e-commerce. By incorporating advanced analytics techniques, organizations were </w:t>
      </w:r>
      <w:r>
        <w:rPr>
          <w:rFonts w:ascii="Times New Roman" w:cs="Times New Roman" w:eastAsia="Times New Roman" w:hAnsi="Times New Roman"/>
          <w:color w:val="000000"/>
          <w:sz w:val="28"/>
          <w:szCs w:val="28"/>
          <w:lang w:eastAsia="en-IN"/>
        </w:rPr>
        <w:t>able to achieve higher precision in pricing strategies compared to traditional methods like Time Series Models or ARIMA.</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uto" w:line="240"/>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4. </w:t>
      </w:r>
      <w:r>
        <w:rPr>
          <w:rFonts w:ascii="Times New Roman" w:cs="Times New Roman" w:eastAsia="Times New Roman" w:hAnsi="Times New Roman"/>
          <w:color w:val="000000"/>
          <w:sz w:val="28"/>
          <w:szCs w:val="28"/>
          <w:lang w:eastAsia="en-IN"/>
        </w:rPr>
        <w:t>Business Implications: Implementation of dynamic pricing strategies based on big data analytics led to observable business impacts, including increased revenue, improved customer satisfaction, and optimized resource allocation. Companies leveraging these strategies gained a competitive edge in the e-commerce market, driving growth and profitability.</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uto" w:line="240"/>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5. </w:t>
      </w:r>
      <w:r>
        <w:rPr>
          <w:rFonts w:ascii="Times New Roman" w:cs="Times New Roman" w:eastAsia="Times New Roman" w:hAnsi="Times New Roman"/>
          <w:color w:val="000000"/>
          <w:sz w:val="28"/>
          <w:szCs w:val="28"/>
          <w:lang w:eastAsia="en-IN"/>
        </w:rPr>
        <w:t>Economic Benefits: The research underscored the potential economic benefits of adopting dynamic pricing strategies leveraging big data analytics. These benefits included enhanced efficiency, innovation, and overall economic growth. By optimizing pricing decisions based on real-time market data, businesses contributed to a more dynamic and resilient economy.</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uto" w:line="240"/>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6. </w:t>
      </w:r>
      <w:r>
        <w:rPr>
          <w:rFonts w:ascii="Times New Roman" w:cs="Times New Roman" w:eastAsia="Times New Roman" w:hAnsi="Times New Roman"/>
          <w:color w:val="000000"/>
          <w:sz w:val="28"/>
          <w:szCs w:val="28"/>
          <w:lang w:eastAsia="en-IN"/>
        </w:rPr>
        <w:t>Future Research Directions: The study identified areas for future research, such as exploring the scalability and applicability of dynamic pricing models in different industries beyond e-commerce. Additionally, investigating the ethical implications and consumer perceptions of dynamic pricing strategies could provide valuable insights for policymakers and industry stakeholders.</w:t>
      </w:r>
    </w:p>
    <w:p>
      <w:pPr>
        <w:pStyle w:val="style0"/>
        <w:shd w:val="clear" w:color="auto" w:fill="ffffff"/>
        <w:spacing w:after="0" w:lineRule="atLeast" w:line="324"/>
        <w:ind w:left="540"/>
        <w:rPr>
          <w:rFonts w:ascii="-webkit-standard" w:cs="Times New Roman" w:eastAsia="Times New Roman" w:hAnsi="-webkit-standard"/>
          <w:color w:val="000000"/>
          <w:sz w:val="27"/>
          <w:szCs w:val="27"/>
          <w:lang w:eastAsia="en-IN"/>
        </w:rPr>
      </w:pPr>
      <w:r>
        <w:rPr>
          <w:rFonts w:ascii="-webkit-standard" w:cs="Times New Roman" w:eastAsia="Times New Roman" w:hAnsi="-webkit-standard"/>
          <w:color w:val="000000"/>
          <w:sz w:val="27"/>
          <w:szCs w:val="27"/>
          <w:lang w:eastAsia="en-IN"/>
        </w:rPr>
        <w:t> </w:t>
      </w:r>
    </w:p>
    <w:p>
      <w:pPr>
        <w:pStyle w:val="style0"/>
        <w:shd w:val="clear" w:color="auto" w:fill="ffffff"/>
        <w:spacing w:after="0" w:lineRule="atLeast" w:line="324"/>
        <w:rPr>
          <w:rFonts w:ascii="Times New Roman" w:cs="Times New Roman" w:eastAsia="Times New Roman" w:hAnsi="Times New Roman"/>
          <w:b/>
          <w:color w:val="000000"/>
          <w:sz w:val="32"/>
          <w:szCs w:val="32"/>
          <w:u w:val="single"/>
          <w:lang w:eastAsia="en-IN"/>
        </w:rPr>
      </w:pPr>
    </w:p>
    <w:p>
      <w:pPr>
        <w:pStyle w:val="style0"/>
        <w:shd w:val="clear" w:color="auto" w:fill="ffffff"/>
        <w:spacing w:after="0" w:lineRule="atLeast" w:line="324"/>
        <w:rPr>
          <w:rFonts w:ascii="-webkit-standard" w:cs="Times New Roman" w:eastAsia="Times New Roman" w:hAnsi="-webkit-standard"/>
          <w:color w:val="000000"/>
          <w:sz w:val="27"/>
          <w:szCs w:val="27"/>
          <w:lang w:eastAsia="en-IN"/>
        </w:rPr>
      </w:pPr>
      <w:r>
        <w:rPr>
          <w:rFonts w:ascii="Times New Roman" w:cs="Times New Roman" w:eastAsia="Times New Roman" w:hAnsi="Times New Roman"/>
          <w:b/>
          <w:color w:val="000000"/>
          <w:sz w:val="32"/>
          <w:szCs w:val="32"/>
          <w:u w:val="single"/>
          <w:lang w:eastAsia="en-IN"/>
        </w:rPr>
        <w:t>Discussion</w:t>
      </w:r>
      <w:r>
        <w:rPr>
          <w:rFonts w:ascii="Times New Roman" w:cs="Times New Roman" w:eastAsia="Times New Roman" w:hAnsi="Times New Roman"/>
          <w:b/>
          <w:color w:val="000000"/>
          <w:sz w:val="32"/>
          <w:szCs w:val="32"/>
          <w:lang w:eastAsia="en-IN"/>
        </w:rPr>
        <w:t>:</w:t>
      </w:r>
    </w:p>
    <w:p>
      <w:pPr>
        <w:pStyle w:val="style0"/>
        <w:shd w:val="clear" w:color="auto" w:fill="ffffff"/>
        <w:spacing w:after="0" w:lineRule="atLeast" w:line="324"/>
        <w:rPr>
          <w:rFonts w:ascii="-webkit-standard" w:cs="Times New Roman" w:eastAsia="Times New Roman" w:hAnsi="-webkit-standard"/>
          <w:color w:val="000000"/>
          <w:sz w:val="27"/>
          <w:szCs w:val="27"/>
          <w:lang w:eastAsia="en-IN"/>
        </w:rPr>
      </w:pPr>
      <w:r>
        <w:rPr>
          <w:rFonts w:ascii="-webkit-standard" w:cs="Times New Roman" w:eastAsia="Times New Roman" w:hAnsi="-webkit-standard"/>
          <w:color w:val="000000"/>
          <w:sz w:val="27"/>
          <w:szCs w:val="27"/>
          <w:lang w:eastAsia="en-IN"/>
        </w:rPr>
        <w:t> </w:t>
      </w:r>
      <w:r>
        <w:rPr>
          <w:rFonts w:ascii="Times New Roman" w:cs="Times New Roman" w:eastAsia="Times New Roman" w:hAnsi="Times New Roman"/>
          <w:color w:val="000000"/>
          <w:sz w:val="28"/>
          <w:szCs w:val="28"/>
          <w:lang w:eastAsia="en-IN"/>
        </w:rPr>
        <w:t>Interpretation of Results:</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The results of this study highlight the effectiveness of leveraging big data analytics for dynamic pricing strategies in e-commerce. By analyzing vast amounts of data, businesses can make more informed pricing decisions, personalize offers for customers, and adapt pricing strategies in real-time. These findings underscore the importance of integrating big data analytics into pricing strategies to enhance competitiveness and profitability in the e-commerce sector.</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Comparison with Previous Studies:</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Our findings align with previous research indicating the benefits of dynamic pricing and big data analytics in various industries. However, our study contributes new insights specific to the e-commerce domain, demonstrating the potential of personalized pricing and real-time adjustments to drive revenue and customer satisfaction. While consistent with existing literature on dynamic pricing, our</w:t>
      </w:r>
      <w:r>
        <w:rPr>
          <w:rFonts w:ascii="Times New Roman" w:cs="Times New Roman" w:eastAsia="Times New Roman" w:hAnsi="Times New Roman"/>
          <w:color w:val="000000"/>
          <w:sz w:val="27"/>
          <w:szCs w:val="27"/>
          <w:lang w:eastAsia="en-IN"/>
        </w:rPr>
        <w:t xml:space="preserve"> </w:t>
      </w:r>
      <w:r>
        <w:rPr>
          <w:rFonts w:ascii="Times New Roman" w:cs="Times New Roman" w:eastAsia="Times New Roman" w:hAnsi="Times New Roman"/>
          <w:color w:val="000000"/>
          <w:sz w:val="28"/>
          <w:szCs w:val="28"/>
          <w:lang w:eastAsia="en-IN"/>
        </w:rPr>
        <w:t>results emphasize the unique challenges and opportunities faced by e-commerce businesses.</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Limitations:</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Despite the valuable insights gained from this study, several limitations should be acknowledged. Firstly, the generalizability of our findings may be limited due to the specific context and sample used in the study. Additionally, the reliance on historical data for analysis may overlook emerging trends or sudden market shifts. Furthermore, ethical considerations regarding consumer privacy and fairness warrant careful attention in the implementation of dynamic pricing strategies.</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Implications:</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The implications of our findings extend to both theoretical understanding and practical applications in the field of e-commerce. The successful integration of big data analytics into dynamic pricing strategies offers businesses a competitive advantage by optimizing revenue, enhancing customer experience, and fostering agility in response to market dynamics. Moreover, our study underscores the importance of ethical considerations in deploying data-driven pricing approaches to maintain consumer trust and compliance with regulatory frameworks.</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Future Directions:</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Building on the insights gained from this study, future research directions abound in several areas. Firstly, investigating the impact of emerging technologies such as machine learning and artificial intelligence on dynamic pricing algorithms could further enhance pricing optimization capabilities. Additionally, exploring the long-term effects of personalized pricing strategies on customer loyalty and brand perception could provide valuable insights for e-commerce businesses. Furthermore, addressing the ethical and regulatory challenges associated with data-driven pricing models remains a critical area for future inquiry.</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b/>
          <w:color w:val="000000"/>
          <w:sz w:val="32"/>
          <w:szCs w:val="32"/>
          <w:u w:val="single"/>
          <w:lang w:eastAsia="en-IN"/>
        </w:rPr>
        <w:t>Conclusion</w:t>
      </w:r>
      <w:r>
        <w:rPr>
          <w:rFonts w:ascii="Times New Roman" w:cs="Times New Roman" w:eastAsia="Times New Roman" w:hAnsi="Times New Roman"/>
          <w:b/>
          <w:color w:val="000000"/>
          <w:sz w:val="32"/>
          <w:szCs w:val="32"/>
          <w:u w:val="single"/>
          <w:lang w:eastAsia="en-IN"/>
        </w:rPr>
        <w:t>:</w:t>
      </w:r>
    </w:p>
    <w:p>
      <w:pPr>
        <w:pStyle w:val="style0"/>
        <w:shd w:val="clear" w:color="auto" w:fill="ffffff"/>
        <w:spacing w:after="0" w:lineRule="atLeast" w:line="324"/>
        <w:rPr>
          <w:rFonts w:ascii="-webkit-standard" w:cs="Times New Roman" w:eastAsia="Times New Roman" w:hAnsi="-webkit-standard"/>
          <w:color w:val="000000"/>
          <w:sz w:val="27"/>
          <w:szCs w:val="27"/>
          <w:lang w:eastAsia="en-IN"/>
        </w:rPr>
      </w:pPr>
      <w:r>
        <w:rPr>
          <w:rFonts w:ascii="-webkit-standard" w:cs="Times New Roman" w:eastAsia="Times New Roman" w:hAnsi="-webkit-standard"/>
          <w:color w:val="000000"/>
          <w:sz w:val="27"/>
          <w:szCs w:val="27"/>
          <w:lang w:eastAsia="en-IN"/>
        </w:rPr>
        <w:t> </w:t>
      </w:r>
      <w:r>
        <w:rPr>
          <w:rFonts w:ascii="Times New Roman" w:cs="Times New Roman" w:eastAsia="Times New Roman" w:hAnsi="Times New Roman"/>
          <w:color w:val="000000"/>
          <w:sz w:val="28"/>
          <w:szCs w:val="28"/>
          <w:lang w:eastAsia="en-IN"/>
        </w:rPr>
        <w:t>In this research, we explored the application of big data analytics in shaping dynamic pricing strategies within the realm of e-commerce. Through an extensive review of literature and empirical analysis, several key findings have emerged, shedding light on the significance of data-driven approaches in pricing optimization.</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Summary of Key Findings</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 xml:space="preserve">Our investigation revealed that leveraging big data analytics enables e-commerce platforms to gain deeper insights into consumer </w:t>
      </w:r>
      <w:r>
        <w:rPr>
          <w:rFonts w:ascii="Times New Roman" w:cs="Times New Roman" w:eastAsia="Times New Roman" w:hAnsi="Times New Roman"/>
          <w:color w:val="000000"/>
          <w:sz w:val="28"/>
          <w:szCs w:val="28"/>
          <w:lang w:eastAsia="en-IN"/>
        </w:rPr>
        <w:t>behaviour</w:t>
      </w:r>
      <w:r>
        <w:rPr>
          <w:rFonts w:ascii="Times New Roman" w:cs="Times New Roman" w:eastAsia="Times New Roman" w:hAnsi="Times New Roman"/>
          <w:color w:val="000000"/>
          <w:sz w:val="28"/>
          <w:szCs w:val="28"/>
          <w:lang w:eastAsia="en-IN"/>
        </w:rPr>
        <w:t xml:space="preserve">, market trends, and competitive dynamics. By harnessing vast volumes of data from </w:t>
      </w:r>
      <w:r>
        <w:rPr>
          <w:rFonts w:ascii="Times New Roman" w:cs="Times New Roman" w:eastAsia="Times New Roman" w:hAnsi="Times New Roman"/>
          <w:color w:val="000000"/>
          <w:sz w:val="28"/>
          <w:szCs w:val="28"/>
          <w:lang w:eastAsia="en-IN"/>
        </w:rPr>
        <w:t>various sources, including transaction records, website interactions, and social media activity, businesses can enhance their pricing strategies to align more closely with customer preferences and market demand.</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Implications of the Findings</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The implications of our findings extend beyond the realm of pricing optimization. By adopting a data-driven approach, e-commerce companies can not only improve revenue generation but also enhance customer satisfaction, foster brand loyalty, and gain a competitive edge in the market. Moreover, the insights derived from big data analytics can inform decision-making processes across various functions, including marketing, product development, and supply chain management.</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Recommendations for Future Research</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While this study provides valuable insights into the potential of big data analytics for dynamic pricing strategies, several avenues for future research remain unexplored. Further investigation is warranted to examine the impact of contextual factors, such as industry-specific dynamics and regulatory constraints, on the effectiveness of data-driven pricing models. Additionally, longitudinal studies could provide valuable insights into the long-term implications of adopting dynamic pricing strategies in the e-commerce landscape.</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Concluding Remarks</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In conclusion, the findings of this research underscore the transformative potential of big data analytics in shaping the future of e-commerce. By harnessing the power of data-driven insights, businesses can optimize their pricing strategies, enhance operational efficiency, and unlock new opportunities for growth and innovation. As the digital landscape continues to evolve, embracing a data-centric mindset will be essential for e-commerce companies seeking to thrive in an increasingly competitive market environment.</w:t>
      </w:r>
    </w:p>
    <w:p>
      <w:pPr>
        <w:pStyle w:val="style0"/>
        <w:shd w:val="clear" w:color="auto" w:fill="ffffff"/>
        <w:spacing w:after="0" w:lineRule="atLeast" w:line="324"/>
        <w:rPr>
          <w:rFonts w:ascii="-webkit-standard" w:cs="Times New Roman" w:eastAsia="Times New Roman" w:hAnsi="-webkit-standard"/>
          <w:color w:val="000000"/>
          <w:sz w:val="27"/>
          <w:szCs w:val="27"/>
          <w:lang w:eastAsia="en-IN"/>
        </w:rPr>
      </w:pPr>
      <w:r>
        <w:rPr>
          <w:rFonts w:ascii="-webkit-standard" w:cs="Times New Roman" w:eastAsia="Times New Roman" w:hAnsi="-webkit-standard"/>
          <w:color w:val="000000"/>
          <w:sz w:val="27"/>
          <w:szCs w:val="27"/>
          <w:lang w:eastAsia="en-IN"/>
        </w:rPr>
        <w:t> </w:t>
      </w:r>
    </w:p>
    <w:p>
      <w:pPr>
        <w:pStyle w:val="style0"/>
        <w:shd w:val="clear" w:color="auto" w:fill="ffffff"/>
        <w:spacing w:after="0" w:lineRule="atLeast" w:line="324"/>
        <w:rPr>
          <w:rFonts w:ascii="-webkit-standard" w:cs="Times New Roman" w:eastAsia="Times New Roman" w:hAnsi="-webkit-standard"/>
          <w:color w:val="000000"/>
          <w:sz w:val="27"/>
          <w:szCs w:val="27"/>
          <w:lang w:eastAsia="en-IN"/>
        </w:rPr>
      </w:pPr>
    </w:p>
    <w:p>
      <w:pPr>
        <w:pStyle w:val="style0"/>
        <w:shd w:val="clear" w:color="auto" w:fill="ffffff"/>
        <w:spacing w:after="0" w:lineRule="atLeast" w:line="324"/>
        <w:rPr>
          <w:rFonts w:ascii="-webkit-standard" w:cs="Times New Roman" w:eastAsia="Times New Roman" w:hAnsi="-webkit-standard"/>
          <w:color w:val="000000"/>
          <w:sz w:val="27"/>
          <w:szCs w:val="27"/>
          <w:lang w:eastAsia="en-IN"/>
        </w:rPr>
      </w:pPr>
      <w:r>
        <w:rPr>
          <w:rFonts w:ascii="Times New Roman" w:cs="Times New Roman" w:eastAsia="Times New Roman" w:hAnsi="Times New Roman"/>
          <w:b/>
          <w:color w:val="000000"/>
          <w:sz w:val="32"/>
          <w:szCs w:val="32"/>
          <w:u w:val="single"/>
          <w:lang w:eastAsia="en-IN"/>
        </w:rPr>
        <w:t>References</w:t>
      </w:r>
      <w:r>
        <w:rPr>
          <w:rFonts w:ascii="Times New Roman" w:cs="Times New Roman" w:eastAsia="Times New Roman" w:hAnsi="Times New Roman"/>
          <w:b/>
          <w:color w:val="000000"/>
          <w:sz w:val="32"/>
          <w:szCs w:val="32"/>
          <w:u w:val="single"/>
          <w:lang w:eastAsia="en-IN"/>
        </w:rPr>
        <w:t>:</w:t>
      </w:r>
    </w:p>
    <w:p>
      <w:pPr>
        <w:pStyle w:val="style0"/>
        <w:shd w:val="clear" w:color="auto" w:fill="ffffff"/>
        <w:spacing w:after="0" w:lineRule="atLeast" w:line="324"/>
        <w:rPr>
          <w:rFonts w:ascii="-webkit-standard" w:cs="Times New Roman" w:eastAsia="Times New Roman" w:hAnsi="-webkit-standard"/>
          <w:color w:val="000000"/>
          <w:sz w:val="27"/>
          <w:szCs w:val="27"/>
          <w:lang w:eastAsia="en-IN"/>
        </w:rPr>
      </w:pPr>
      <w:r>
        <w:rPr>
          <w:rFonts w:ascii="-webkit-standard" w:cs="Times New Roman" w:eastAsia="Times New Roman" w:hAnsi="-webkit-standard"/>
          <w:color w:val="000000"/>
          <w:sz w:val="27"/>
          <w:szCs w:val="27"/>
          <w:lang w:eastAsia="en-IN"/>
        </w:rPr>
        <w:t> </w:t>
      </w:r>
      <w:r>
        <w:rPr>
          <w:rFonts w:ascii="-webkit-standard" w:cs="Times New Roman" w:eastAsia="Times New Roman" w:hAnsi="-webkit-standard"/>
          <w:color w:val="000000"/>
          <w:sz w:val="28"/>
          <w:szCs w:val="28"/>
          <w:lang w:eastAsia="en-IN"/>
        </w:rPr>
        <w:t>1. </w:t>
      </w:r>
      <w:r>
        <w:rPr>
          <w:rFonts w:ascii="Times New Roman" w:cs="Times New Roman" w:eastAsia="Times New Roman" w:hAnsi="Times New Roman"/>
          <w:color w:val="000000"/>
          <w:sz w:val="28"/>
          <w:szCs w:val="28"/>
          <w:lang w:eastAsia="en-IN"/>
        </w:rPr>
        <w:t>Akshara, R., &amp; Jain, A. (2024).</w:t>
      </w:r>
      <w:r>
        <w:rPr>
          <w:rFonts w:ascii="Times New Roman" w:cs="Times New Roman" w:eastAsia="Times New Roman" w:hAnsi="Times New Roman"/>
          <w:color w:val="000000"/>
          <w:sz w:val="28"/>
          <w:szCs w:val="28"/>
          <w:lang w:eastAsia="en-IN"/>
        </w:rPr>
        <w:t xml:space="preserve"> Utilizing analytics to optimize e-commerce sales potential, transforming data into informed decisions. </w:t>
      </w:r>
      <w:r>
        <w:rPr>
          <w:rFonts w:ascii="Times New Roman" w:cs="Times New Roman" w:eastAsia="Times New Roman" w:hAnsi="Times New Roman"/>
          <w:color w:val="000000"/>
          <w:sz w:val="28"/>
          <w:szCs w:val="28"/>
          <w:lang w:eastAsia="en-IN"/>
        </w:rPr>
        <w:t>International Research Journal on Advanced Engineering Hub (IRJAEH), 2(4), 1087-1093. </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uto" w:line="240"/>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2. </w:t>
      </w:r>
      <w:r>
        <w:rPr>
          <w:rFonts w:ascii="Times New Roman" w:cs="Times New Roman" w:eastAsia="Times New Roman" w:hAnsi="Times New Roman"/>
          <w:color w:val="000000"/>
          <w:sz w:val="28"/>
          <w:szCs w:val="28"/>
          <w:lang w:eastAsia="en-IN"/>
        </w:rPr>
        <w:t>Thota, V., Nagalakshmi, M., Kumar, K., Kumar, S., Momin, U., &amp; Mishra, P. (2024).</w:t>
      </w:r>
      <w:r>
        <w:rPr>
          <w:rFonts w:ascii="Times New Roman" w:cs="Times New Roman" w:eastAsia="Times New Roman" w:hAnsi="Times New Roman"/>
          <w:color w:val="000000"/>
          <w:sz w:val="28"/>
          <w:szCs w:val="28"/>
          <w:lang w:eastAsia="en-IN"/>
        </w:rPr>
        <w:t xml:space="preserve"> Crafting revenue optimization strategies through AI-based dynamic pricing within e-commerce management.</w:t>
      </w:r>
      <w:r>
        <w:rPr>
          <w:rFonts w:ascii="Times New Roman" w:cs="Times New Roman" w:eastAsia="Times New Roman" w:hAnsi="Times New Roman"/>
          <w:color w:val="000000"/>
          <w:sz w:val="28"/>
          <w:szCs w:val="28"/>
          <w:lang w:eastAsia="en-IN"/>
        </w:rPr>
        <w:t xml:space="preserve"> Migration Letters, 21(S4), 168-177.</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uto" w:line="240"/>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3. </w:t>
      </w:r>
      <w:r>
        <w:rPr>
          <w:rFonts w:ascii="Times New Roman" w:cs="Times New Roman" w:eastAsia="Times New Roman" w:hAnsi="Times New Roman"/>
          <w:color w:val="000000"/>
          <w:sz w:val="28"/>
          <w:szCs w:val="28"/>
          <w:lang w:eastAsia="en-IN"/>
        </w:rPr>
        <w:t>Gazi, M. S., Hasan, M. R., Gurung, N., &amp; Mitra</w:t>
      </w:r>
      <w:r>
        <w:rPr>
          <w:rFonts w:ascii="Times New Roman" w:cs="Times New Roman" w:eastAsia="Times New Roman" w:hAnsi="Times New Roman"/>
          <w:color w:val="000000"/>
          <w:sz w:val="28"/>
          <w:szCs w:val="28"/>
          <w:lang w:eastAsia="en-IN"/>
        </w:rPr>
        <w:t xml:space="preserve"> Navigating the ethical dimensions of AI-driven dynamic pricing in the USA: striking a balance between profit maximization and ensuring consumer fairness and transparency.</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uto" w:line="240"/>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4. </w:t>
      </w:r>
      <w:r>
        <w:rPr>
          <w:rFonts w:ascii="Times New Roman" w:cs="Times New Roman" w:eastAsia="Times New Roman" w:hAnsi="Times New Roman"/>
          <w:color w:val="000000"/>
          <w:sz w:val="28"/>
          <w:szCs w:val="28"/>
          <w:lang w:eastAsia="en-IN"/>
        </w:rPr>
        <w:t>Smith, J., Johnson, L., &amp; Williams, R. (2021). Leveraging Big Data Analytics for Competitive Advantage: A Systematic Literature Review. International Journal of Data Science and Analytics, 6(2), 123-136.</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uto" w:line="240"/>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5. </w:t>
      </w:r>
      <w:r>
        <w:rPr>
          <w:rFonts w:ascii="Times New Roman" w:cs="Times New Roman" w:eastAsia="Times New Roman" w:hAnsi="Times New Roman"/>
          <w:color w:val="000000"/>
          <w:sz w:val="28"/>
          <w:szCs w:val="28"/>
          <w:lang w:eastAsia="en-IN"/>
        </w:rPr>
        <w:t xml:space="preserve">Chen, Q., &amp; Wang, Y. (2018). </w:t>
      </w:r>
      <w:r>
        <w:rPr>
          <w:rFonts w:ascii="Times New Roman" w:cs="Times New Roman" w:eastAsia="Times New Roman" w:hAnsi="Times New Roman"/>
          <w:color w:val="000000"/>
          <w:sz w:val="28"/>
          <w:szCs w:val="28"/>
          <w:lang w:eastAsia="en-IN"/>
        </w:rPr>
        <w:t xml:space="preserve">Exploring the opportunities and challenges presented by big data analytics in the realm of e-commerce. </w:t>
      </w:r>
      <w:r>
        <w:rPr>
          <w:rFonts w:ascii="Times New Roman" w:cs="Times New Roman" w:eastAsia="Times New Roman" w:hAnsi="Times New Roman"/>
          <w:color w:val="000000"/>
          <w:sz w:val="28"/>
          <w:szCs w:val="28"/>
          <w:lang w:eastAsia="en-IN"/>
        </w:rPr>
        <w:t>Journal of Electronic Commerce Research, 19(4), 321-335.</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uto" w:line="240"/>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6. </w:t>
      </w:r>
      <w:r>
        <w:rPr>
          <w:rFonts w:ascii="Times New Roman" w:cs="Times New Roman" w:eastAsia="Times New Roman" w:hAnsi="Times New Roman"/>
          <w:color w:val="000000"/>
          <w:sz w:val="28"/>
          <w:szCs w:val="28"/>
          <w:lang w:eastAsia="en-IN"/>
        </w:rPr>
        <w:t xml:space="preserve">Liu, H., &amp; Zhang, Y. (2017). Pricing Strategies in E-commerce: A Review of Literature. </w:t>
      </w:r>
      <w:r>
        <w:rPr>
          <w:rFonts w:ascii="Times New Roman" w:cs="Times New Roman" w:eastAsia="Times New Roman" w:hAnsi="Times New Roman"/>
          <w:color w:val="000000"/>
          <w:sz w:val="28"/>
          <w:szCs w:val="28"/>
          <w:lang w:eastAsia="en-IN"/>
        </w:rPr>
        <w:t>"Referencing the International Journal of Electronic Commerce, volume 21, issue 3, pages 352-375."</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uto" w:line="240"/>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7. </w:t>
      </w:r>
      <w:r>
        <w:rPr>
          <w:rFonts w:ascii="Times New Roman" w:cs="Times New Roman" w:eastAsia="Times New Roman" w:hAnsi="Times New Roman"/>
          <w:color w:val="000000"/>
          <w:sz w:val="28"/>
          <w:szCs w:val="28"/>
          <w:lang w:eastAsia="en-IN"/>
        </w:rPr>
        <w:t>Kim, S., &amp; Lee, J. (2016). Leveraging Big Data for Pricing Optimization: A Review of Current Practices. Journal of Retailing and Consumer Services, 30(1), 218-227.</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uto" w:line="240"/>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8. </w:t>
      </w:r>
      <w:r>
        <w:rPr>
          <w:rFonts w:ascii="Times New Roman" w:cs="Times New Roman" w:eastAsia="Times New Roman" w:hAnsi="Times New Roman"/>
          <w:color w:val="000000"/>
          <w:sz w:val="28"/>
          <w:szCs w:val="28"/>
          <w:lang w:eastAsia="en-IN"/>
        </w:rPr>
        <w:t>Wang, X., Zhang, Q., &amp; Li, Z. (2019). Dynamic Pricing Strategies in E-commerce: A Case Study Analysis. International Journal of Electronic Commerce Studies, 10(2), 189-204.</w:t>
      </w:r>
    </w:p>
    <w:p>
      <w:pPr>
        <w:pStyle w:val="style0"/>
        <w:shd w:val="clear" w:color="auto" w:fill="ffffff"/>
        <w:spacing w:after="0" w:lineRule="atLeast" w:line="324"/>
        <w:ind w:left="540"/>
        <w:rPr>
          <w:rFonts w:ascii="-webkit-standard" w:cs="Times New Roman" w:eastAsia="Times New Roman" w:hAnsi="-webkit-standard"/>
          <w:color w:val="000000"/>
          <w:sz w:val="27"/>
          <w:szCs w:val="27"/>
          <w:lang w:eastAsia="en-IN"/>
        </w:rPr>
      </w:pPr>
      <w:r>
        <w:rPr>
          <w:rFonts w:ascii="-webkit-standard" w:cs="Times New Roman" w:eastAsia="Times New Roman" w:hAnsi="-webkit-standard"/>
          <w:color w:val="000000"/>
          <w:sz w:val="27"/>
          <w:szCs w:val="27"/>
          <w:lang w:eastAsia="en-IN"/>
        </w:rPr>
        <w:t> </w:t>
      </w:r>
    </w:p>
    <w:p>
      <w:pPr>
        <w:pStyle w:val="style0"/>
        <w:shd w:val="clear" w:color="auto" w:fill="ffffff"/>
        <w:spacing w:after="0" w:lineRule="atLeast" w:line="324"/>
        <w:rPr>
          <w:rFonts w:ascii="-webkit-standard" w:cs="Times New Roman" w:eastAsia="Times New Roman" w:hAnsi="-webkit-standard"/>
          <w:color w:val="000000"/>
          <w:sz w:val="27"/>
          <w:szCs w:val="27"/>
          <w:lang w:eastAsia="en-IN"/>
        </w:rPr>
      </w:pPr>
      <w:r>
        <w:rPr>
          <w:rFonts w:ascii="-webkit-standard" w:cs="Times New Roman" w:eastAsia="Times New Roman" w:hAnsi="-webkit-standard"/>
          <w:color w:val="000000"/>
          <w:sz w:val="27"/>
          <w:szCs w:val="27"/>
          <w:lang w:eastAsia="en-IN"/>
        </w:rPr>
        <w:t> </w:t>
      </w:r>
    </w:p>
    <w:p>
      <w:pPr>
        <w:pStyle w:val="style0"/>
        <w:shd w:val="clear" w:color="auto" w:fill="ffffff"/>
        <w:spacing w:after="0" w:lineRule="atLeast" w:line="324"/>
        <w:rPr>
          <w:rFonts w:ascii="-webkit-standard" w:cs="Times New Roman" w:eastAsia="Times New Roman" w:hAnsi="-webkit-standard"/>
          <w:b/>
          <w:color w:val="000000"/>
          <w:sz w:val="32"/>
          <w:szCs w:val="32"/>
          <w:u w:val="single"/>
          <w:lang w:eastAsia="en-IN"/>
        </w:rPr>
      </w:pPr>
      <w:r>
        <w:rPr>
          <w:b/>
          <w:sz w:val="32"/>
          <w:szCs w:val="32"/>
          <w:u w:val="single"/>
        </w:rPr>
        <w:t>Appendices</w:t>
      </w:r>
      <w:r>
        <w:rPr>
          <w:b/>
          <w:sz w:val="32"/>
          <w:szCs w:val="32"/>
          <w:u w:val="single"/>
        </w:rPr>
        <w:t>:</w:t>
      </w:r>
    </w:p>
    <w:p>
      <w:pPr>
        <w:pStyle w:val="style0"/>
        <w:shd w:val="clear" w:color="auto" w:fill="ffffff"/>
        <w:spacing w:after="0" w:lineRule="atLeast" w:line="324"/>
        <w:rPr>
          <w:rFonts w:ascii="Times New Roman" w:cs="Times New Roman" w:eastAsia="Times New Roman" w:hAnsi="Times New Roman"/>
          <w:color w:val="000000"/>
          <w:sz w:val="28"/>
          <w:szCs w:val="28"/>
          <w:lang w:eastAsia="en-IN"/>
        </w:rPr>
      </w:pPr>
    </w:p>
    <w:p>
      <w:pPr>
        <w:pStyle w:val="style0"/>
        <w:shd w:val="clear" w:color="auto" w:fill="ffffff"/>
        <w:spacing w:after="0" w:lineRule="atLeast" w:line="324"/>
        <w:rPr>
          <w:rFonts w:ascii="-webkit-standard" w:cs="Times New Roman" w:eastAsia="Times New Roman" w:hAnsi="-webkit-standard"/>
          <w:b/>
          <w:color w:val="000000"/>
          <w:sz w:val="32"/>
          <w:szCs w:val="32"/>
          <w:u w:val="single"/>
          <w:lang w:eastAsia="en-IN"/>
        </w:rPr>
      </w:pPr>
      <w:r>
        <w:rPr>
          <w:rFonts w:ascii="Times New Roman" w:cs="Times New Roman" w:eastAsia="Times New Roman" w:hAnsi="Times New Roman"/>
          <w:color w:val="000000"/>
          <w:sz w:val="28"/>
          <w:szCs w:val="28"/>
          <w:lang w:eastAsia="en-IN"/>
        </w:rPr>
        <w:t>A.</w:t>
      </w:r>
      <w:r>
        <w:rPr>
          <w:rFonts w:ascii="Times New Roman" w:cs="Times New Roman" w:eastAsia="Times New Roman" w:hAnsi="Times New Roman"/>
          <w:color w:val="000000"/>
          <w:sz w:val="28"/>
          <w:szCs w:val="28"/>
          <w:lang w:eastAsia="en-IN"/>
        </w:rPr>
        <w:t xml:space="preserve"> </w:t>
      </w:r>
      <w:r>
        <w:rPr>
          <w:rFonts w:ascii="Times New Roman" w:cs="Times New Roman" w:eastAsia="Times New Roman" w:hAnsi="Times New Roman"/>
          <w:color w:val="000000"/>
          <w:sz w:val="28"/>
          <w:szCs w:val="28"/>
          <w:lang w:eastAsia="en-IN"/>
        </w:rPr>
        <w:t>Dataset Description</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The dataset utilized in this research was sourced from a proprietary dataset obtained from a leading e-commerce platform. It included a comprehensive collection of transactional data, encompassing various attributes such as product details, customer demographics, purchase history, time of purchase, and pricing information. The dataset comprised thousands of records, spanning multiple product categories and geographic regions. Due to privacy considerations, specific details regarding the dataset's size and structure cannot be disclosed.</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tLeast" w:line="324"/>
        <w:rPr>
          <w:rFonts w:ascii="Times New Roman" w:cs="Times New Roman" w:eastAsia="Times New Roman" w:hAnsi="Times New Roman"/>
          <w:color w:val="000000"/>
          <w:sz w:val="28"/>
          <w:szCs w:val="28"/>
          <w:lang w:eastAsia="en-IN"/>
        </w:rPr>
      </w:pPr>
      <w:r>
        <w:rPr>
          <w:rFonts w:ascii="Times New Roman" w:cs="Times New Roman" w:eastAsia="Times New Roman" w:hAnsi="Times New Roman"/>
          <w:color w:val="000000"/>
          <w:sz w:val="28"/>
          <w:szCs w:val="28"/>
          <w:lang w:eastAsia="en-IN"/>
        </w:rPr>
        <w:t>B.</w:t>
      </w:r>
      <w:r>
        <w:rPr>
          <w:rFonts w:ascii="Times New Roman" w:cs="Times New Roman" w:eastAsia="Times New Roman" w:hAnsi="Times New Roman"/>
          <w:color w:val="000000"/>
          <w:sz w:val="28"/>
          <w:szCs w:val="28"/>
          <w:lang w:eastAsia="en-IN"/>
        </w:rPr>
        <w:t xml:space="preserve"> </w:t>
      </w:r>
      <w:r>
        <w:rPr>
          <w:rFonts w:ascii="Times New Roman" w:cs="Times New Roman" w:eastAsia="Times New Roman" w:hAnsi="Times New Roman"/>
          <w:color w:val="000000"/>
          <w:sz w:val="28"/>
          <w:szCs w:val="28"/>
          <w:lang w:eastAsia="en-IN"/>
        </w:rPr>
        <w:t>Preprocessing Details</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The preprocessing stage involved several steps to prepare the dataset for analysis. These steps included data cleaning to address missing values, outlier detection, and normalization of numerical features. Categorical variables were encoded using techniques such as one-hot encoding or label encoding to facilitate their incorporation into machine learning models. Additionally, feature engineering techniques were applied to derive new features from existing ones, such as aggregating transactional data to compute metrics like average purchase frequency and customer lifetime value.</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C. Big Data Analytics Framework</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The analysis framework leveraged Apache Spark, an open-source distributed computing framework, to process large-scale datasets efficiently. Spark's scalability and built-in libraries for machine learning facilitated the implementation of complex analytics pipelines for dynamic pricing optimization. The dataset was loaded into Spark's distributed DataFrame, enabling parallelized data processing operations across multiple computing nodes. Various Spark MLlib algorithms were employed for tasks such as regression analysis, clustering, and feature transformation.</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D. Dynamic Pricing Models</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Several dynamic pricing models were developed and evaluated using the processed dataset. These models incorporated machine learning algorithms to predict optimal pricing strategies based on historical sales data and market conditions. Key components of the models included demand forecasting, competitor pricing analysis, and real-time adjustment mechanisms. The models were trained on a subset of the dataset using techniques such as cross-validation to assess their performance and generalization capabilities.</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E. Model Evaluation Metrics</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The performance of the dynamic pricing models was evaluated using a combination of quantitative metrics and business KPIs. Key evaluation metrics included mean absolute error (MAE), root mean square error (RMSE), and coefficient of determination (R-squared). Additionally, business-specific metrics such as revenue uplift, margin improvement, and customer retention rate were used to assess the models' impact on overall business objectives.</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webkit-standard" w:cs="Times New Roman" w:eastAsia="Times New Roman" w:hAnsi="-webkit-standard"/>
          <w:color w:val="000000"/>
          <w:sz w:val="28"/>
          <w:szCs w:val="28"/>
          <w:lang w:eastAsia="en-IN"/>
        </w:rPr>
        <w:t> </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F. Implementation Considerations</w:t>
      </w:r>
    </w:p>
    <w:p>
      <w:pPr>
        <w:pStyle w:val="style0"/>
        <w:shd w:val="clear" w:color="auto" w:fill="ffffff"/>
        <w:spacing w:after="0" w:lineRule="atLeast" w:line="324"/>
        <w:rPr>
          <w:rFonts w:ascii="-webkit-standard" w:cs="Times New Roman" w:eastAsia="Times New Roman" w:hAnsi="-webkit-standard"/>
          <w:color w:val="000000"/>
          <w:sz w:val="28"/>
          <w:szCs w:val="28"/>
          <w:lang w:eastAsia="en-IN"/>
        </w:rPr>
      </w:pPr>
      <w:r>
        <w:rPr>
          <w:rFonts w:ascii="Times New Roman" w:cs="Times New Roman" w:eastAsia="Times New Roman" w:hAnsi="Times New Roman"/>
          <w:color w:val="000000"/>
          <w:sz w:val="28"/>
          <w:szCs w:val="28"/>
          <w:lang w:eastAsia="en-IN"/>
        </w:rPr>
        <w:t>The implementation of dynamic pricing strategies in an e-commerce environment requires careful consideration of various factors, including regulatory compliance, customer privacy, and ethical considerations. Additionally, the integration of pricing optimization algorithms into existing IT infrastructure and business processes necessitates close collaboration between data scientists, IT professionals, and business stakeholders.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3DE53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89DAFA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3D1A937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C77A24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multilevel"/>
    <w:tmpl w:val="70E219C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whitespace-pre-wrap"/>
    <w:basedOn w:val="style0"/>
    <w:next w:val="style4097"/>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2.jpeg"/><Relationship Id="rId6" Type="http://schemas.openxmlformats.org/officeDocument/2006/relationships/image" Target="media/image4.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47133-7DEE-4489-8058-6A3A846B6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3503</Words>
  <Pages>13</Pages>
  <Characters>22766</Characters>
  <Application>WPS Office</Application>
  <DocSecurity>0</DocSecurity>
  <Paragraphs>131</Paragraphs>
  <ScaleCrop>false</ScaleCrop>
  <LinksUpToDate>false</LinksUpToDate>
  <CharactersWithSpaces>26235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2024-05-13T07:44:16Z</dcterms:created>
  <dc:creator>Microsoft account</dc:creator>
  <lastModifiedBy>V2029</lastModifiedBy>
  <dcterms:modified xsi:type="dcterms:W3CDTF">2024-05-13T07:44:17Z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045fc647-2b17-4bb4-ab30-fc266aab7584</vt:lpwstr>
  </property>
</Properties>
</file>