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678" w:rsidRPr="00D27678" w:rsidRDefault="00D27678" w:rsidP="00943DFD">
      <w:pPr>
        <w:spacing w:line="276" w:lineRule="auto"/>
        <w:rPr>
          <w:rFonts w:ascii="Helvetica" w:eastAsia="Times New Roman" w:hAnsi="Helvetica" w:cs="Helvetica"/>
          <w:color w:val="394242"/>
          <w:sz w:val="32"/>
          <w:szCs w:val="33"/>
        </w:rPr>
      </w:pPr>
      <w:r w:rsidRPr="00D27678">
        <w:rPr>
          <w:rFonts w:ascii="Helvetica" w:eastAsia="Times New Roman" w:hAnsi="Helvetica" w:cs="Helvetica"/>
          <w:color w:val="394242"/>
          <w:sz w:val="32"/>
          <w:szCs w:val="33"/>
        </w:rPr>
        <w:t>The complete interactive reports and SQL code can be found in the below link.</w:t>
      </w:r>
    </w:p>
    <w:p w:rsidR="00CB3B01" w:rsidRPr="00D27678" w:rsidRDefault="00943DFD" w:rsidP="00943DFD">
      <w:pPr>
        <w:spacing w:line="276" w:lineRule="auto"/>
        <w:rPr>
          <w:rFonts w:ascii="Helvetica" w:eastAsia="Times New Roman" w:hAnsi="Helvetica" w:cs="Helvetica"/>
          <w:b/>
          <w:color w:val="394242"/>
          <w:sz w:val="36"/>
          <w:szCs w:val="33"/>
        </w:rPr>
      </w:pPr>
      <w:r w:rsidRPr="00D27678">
        <w:rPr>
          <w:rFonts w:ascii="Helvetica" w:eastAsia="Times New Roman" w:hAnsi="Helvetica" w:cs="Helvetica"/>
          <w:b/>
          <w:color w:val="394242"/>
          <w:sz w:val="36"/>
          <w:szCs w:val="33"/>
        </w:rPr>
        <w:t>https://modeanalytics.com/manikandan_bhaskaran/reports/9bab0752b4e0</w:t>
      </w:r>
    </w:p>
    <w:p w:rsidR="00CB3B01" w:rsidRDefault="00CB3B01" w:rsidP="00CB3B01">
      <w:pPr>
        <w:spacing w:line="276" w:lineRule="auto"/>
        <w:ind w:left="1440" w:firstLine="720"/>
        <w:rPr>
          <w:rFonts w:ascii="Helvetica" w:eastAsia="Times New Roman" w:hAnsi="Helvetica" w:cs="Helvetica"/>
          <w:b/>
          <w:color w:val="394242"/>
          <w:sz w:val="44"/>
          <w:szCs w:val="33"/>
        </w:rPr>
      </w:pPr>
    </w:p>
    <w:p w:rsidR="00CB3B01" w:rsidRPr="00CB3B01" w:rsidRDefault="009A7132" w:rsidP="00CB3B01">
      <w:pPr>
        <w:spacing w:line="276" w:lineRule="auto"/>
        <w:ind w:left="1440" w:firstLine="720"/>
        <w:rPr>
          <w:rFonts w:ascii="Helvetica" w:eastAsia="Times New Roman" w:hAnsi="Helvetica" w:cs="Helvetica"/>
          <w:b/>
          <w:color w:val="394242"/>
          <w:sz w:val="44"/>
          <w:szCs w:val="33"/>
        </w:rPr>
      </w:pPr>
      <w:r w:rsidRPr="00CB3B01">
        <w:rPr>
          <w:rFonts w:ascii="Helvetica" w:eastAsia="Times New Roman" w:hAnsi="Helvetica" w:cs="Helvetica"/>
          <w:b/>
          <w:color w:val="394242"/>
          <w:sz w:val="44"/>
          <w:szCs w:val="33"/>
        </w:rPr>
        <w:t>SQL CASE STUDY</w:t>
      </w:r>
    </w:p>
    <w:p w:rsidR="002F176D" w:rsidRPr="00CB3B01" w:rsidRDefault="006E6D49" w:rsidP="00CB3B01">
      <w:pPr>
        <w:pStyle w:val="NormalWeb"/>
        <w:shd w:val="clear" w:color="auto" w:fill="FFFFFF"/>
        <w:spacing w:before="300" w:beforeAutospacing="0" w:after="300" w:afterAutospacing="0" w:line="360" w:lineRule="auto"/>
        <w:ind w:firstLine="720"/>
        <w:rPr>
          <w:rFonts w:ascii="Helvetica" w:hAnsi="Helvetica" w:cs="Helvetica"/>
          <w:color w:val="394242"/>
        </w:rPr>
      </w:pPr>
      <w:r w:rsidRPr="00CB3B01">
        <w:rPr>
          <w:rFonts w:ascii="Helvetica" w:hAnsi="Helvetica" w:cs="Helvetica"/>
          <w:color w:val="394242"/>
        </w:rPr>
        <w:t>The Case study is about Yammer which is a social network for communicating with coworkers. Yammer is free to use indefinitely, but companies must pay license fees if they want access to administrative controls, including integration with user management systems like Active Directory.</w:t>
      </w:r>
    </w:p>
    <w:p w:rsidR="00CB3B01" w:rsidRPr="00CB3B01" w:rsidRDefault="00CB3B01" w:rsidP="00CB3B01">
      <w:pPr>
        <w:pStyle w:val="NormalWeb"/>
        <w:shd w:val="clear" w:color="auto" w:fill="FFFFFF"/>
        <w:spacing w:before="300" w:beforeAutospacing="0" w:after="300" w:afterAutospacing="0"/>
        <w:rPr>
          <w:rFonts w:ascii="Helvetica" w:hAnsi="Helvetica" w:cs="Helvetica"/>
          <w:color w:val="394242"/>
        </w:rPr>
      </w:pPr>
    </w:p>
    <w:p w:rsidR="00CB3B01" w:rsidRPr="00CB3B01" w:rsidRDefault="00CB3B01" w:rsidP="00CB3B01">
      <w:pPr>
        <w:spacing w:line="276" w:lineRule="auto"/>
        <w:rPr>
          <w:rFonts w:ascii="Helvetica" w:eastAsia="Times New Roman" w:hAnsi="Helvetica" w:cs="Helvetica"/>
          <w:b/>
          <w:color w:val="394242"/>
          <w:sz w:val="24"/>
          <w:szCs w:val="24"/>
        </w:rPr>
      </w:pPr>
      <w:r w:rsidRPr="00CB3B01">
        <w:rPr>
          <w:rFonts w:ascii="Helvetica" w:eastAsia="Times New Roman" w:hAnsi="Helvetica" w:cs="Helvetica"/>
          <w:b/>
          <w:color w:val="394242"/>
          <w:sz w:val="24"/>
          <w:szCs w:val="24"/>
        </w:rPr>
        <w:t>More about Yammer:</w:t>
      </w:r>
    </w:p>
    <w:p w:rsidR="00CB3B01" w:rsidRDefault="00CB3B01" w:rsidP="00CB3B01">
      <w:pPr>
        <w:pStyle w:val="NormalWeb"/>
        <w:shd w:val="clear" w:color="auto" w:fill="FFFFFF"/>
        <w:spacing w:before="300" w:beforeAutospacing="0" w:after="300" w:afterAutospacing="0" w:line="360" w:lineRule="auto"/>
        <w:rPr>
          <w:rFonts w:ascii="Helvetica" w:hAnsi="Helvetica" w:cs="Helvetica"/>
          <w:color w:val="394242"/>
        </w:rPr>
      </w:pPr>
      <w:r>
        <w:rPr>
          <w:rFonts w:ascii="Helvetica" w:hAnsi="Helvetica" w:cs="Helvetica"/>
          <w:color w:val="394242"/>
        </w:rPr>
        <w:t>Yammer analysts are trained to constantly consider the value of each individual project; they seek to maximize the return on their time. Analysts typically opt for less precise solutions to problems if it means investing substantially less time as well.</w:t>
      </w:r>
    </w:p>
    <w:p w:rsidR="00CB3B01" w:rsidRDefault="00CB3B01" w:rsidP="00CB3B01">
      <w:pPr>
        <w:pStyle w:val="NormalWeb"/>
        <w:shd w:val="clear" w:color="auto" w:fill="FFFFFF"/>
        <w:spacing w:before="300" w:beforeAutospacing="0" w:after="300" w:afterAutospacing="0" w:line="360" w:lineRule="auto"/>
        <w:rPr>
          <w:rFonts w:ascii="Helvetica" w:hAnsi="Helvetica" w:cs="Helvetica"/>
          <w:color w:val="394242"/>
        </w:rPr>
      </w:pPr>
      <w:r>
        <w:rPr>
          <w:rFonts w:ascii="Helvetica" w:hAnsi="Helvetica" w:cs="Helvetica"/>
          <w:color w:val="394242"/>
        </w:rPr>
        <w:t>They are also taught to consider the impact of </w:t>
      </w:r>
      <w:r>
        <w:rPr>
          <w:rStyle w:val="Emphasis"/>
          <w:rFonts w:ascii="Helvetica" w:eastAsiaTheme="majorEastAsia" w:hAnsi="Helvetica" w:cs="Helvetica"/>
          <w:color w:val="394242"/>
        </w:rPr>
        <w:t>everything</w:t>
      </w:r>
      <w:r>
        <w:rPr>
          <w:rFonts w:ascii="Helvetica" w:hAnsi="Helvetica" w:cs="Helvetica"/>
          <w:color w:val="394242"/>
        </w:rPr>
        <w:t> on the company at large. This includes high-level decision making like choosing which projects to prioritize. It also influences the way analysts think about metrics. Product decisions are always evaluated against core engagement, retention, and growth metrics in addition to product-specific usage metrics (like, for example, the number of times someone views another user’s profile).</w:t>
      </w:r>
    </w:p>
    <w:p w:rsidR="00CB3B01" w:rsidRDefault="00CB3B01" w:rsidP="00CB3B01">
      <w:pPr>
        <w:spacing w:line="276" w:lineRule="auto"/>
        <w:rPr>
          <w:rFonts w:ascii="Helvetica" w:eastAsia="Times New Roman" w:hAnsi="Helvetica" w:cs="Helvetica"/>
          <w:color w:val="394242"/>
          <w:sz w:val="33"/>
          <w:szCs w:val="33"/>
        </w:rPr>
      </w:pPr>
    </w:p>
    <w:p w:rsidR="00CB3B01" w:rsidRDefault="00CB3B01" w:rsidP="00CB3B01">
      <w:pPr>
        <w:spacing w:line="276" w:lineRule="auto"/>
        <w:rPr>
          <w:rFonts w:ascii="Helvetica" w:eastAsia="Times New Roman" w:hAnsi="Helvetica" w:cs="Helvetica"/>
          <w:b/>
          <w:color w:val="394242"/>
          <w:sz w:val="33"/>
          <w:szCs w:val="33"/>
        </w:rPr>
      </w:pPr>
    </w:p>
    <w:p w:rsidR="006E4821" w:rsidRDefault="006E4821" w:rsidP="00CB3B01">
      <w:pPr>
        <w:spacing w:line="276" w:lineRule="auto"/>
        <w:rPr>
          <w:rFonts w:ascii="Helvetica" w:eastAsia="Times New Roman" w:hAnsi="Helvetica" w:cs="Helvetica"/>
          <w:b/>
          <w:color w:val="394242"/>
          <w:sz w:val="33"/>
          <w:szCs w:val="33"/>
        </w:rPr>
      </w:pPr>
    </w:p>
    <w:p w:rsidR="00CB3B01" w:rsidRDefault="00CB3B01" w:rsidP="00CB3B01">
      <w:pPr>
        <w:spacing w:line="276" w:lineRule="auto"/>
        <w:rPr>
          <w:rFonts w:ascii="Helvetica" w:eastAsia="Times New Roman" w:hAnsi="Helvetica" w:cs="Helvetica"/>
          <w:b/>
          <w:color w:val="394242"/>
          <w:sz w:val="33"/>
          <w:szCs w:val="33"/>
        </w:rPr>
      </w:pPr>
      <w:bookmarkStart w:id="0" w:name="_GoBack"/>
      <w:bookmarkEnd w:id="0"/>
      <w:r w:rsidRPr="00CB3B01">
        <w:rPr>
          <w:rFonts w:ascii="Helvetica" w:eastAsia="Times New Roman" w:hAnsi="Helvetica" w:cs="Helvetica"/>
          <w:b/>
          <w:color w:val="394242"/>
          <w:sz w:val="33"/>
          <w:szCs w:val="33"/>
        </w:rPr>
        <w:lastRenderedPageBreak/>
        <w:t>INVESTIGATING A DROP IN USER ENGAGEMENT</w:t>
      </w:r>
    </w:p>
    <w:p w:rsidR="00CB3B01" w:rsidRPr="00CB3B01" w:rsidRDefault="00CB3B01" w:rsidP="00CB3B01">
      <w:pPr>
        <w:spacing w:line="276" w:lineRule="auto"/>
        <w:rPr>
          <w:rFonts w:ascii="Helvetica" w:eastAsia="Times New Roman" w:hAnsi="Helvetica" w:cs="Helvetica"/>
          <w:b/>
          <w:color w:val="394242"/>
          <w:sz w:val="33"/>
          <w:szCs w:val="33"/>
        </w:rPr>
      </w:pPr>
    </w:p>
    <w:p w:rsidR="002F176D" w:rsidRPr="00BE71E3" w:rsidRDefault="002F176D" w:rsidP="006E6D49">
      <w:pPr>
        <w:spacing w:line="276" w:lineRule="auto"/>
        <w:ind w:firstLine="720"/>
        <w:rPr>
          <w:rFonts w:ascii="Helvetica" w:hAnsi="Helvetica" w:cs="Helvetica"/>
          <w:color w:val="394242"/>
          <w:sz w:val="24"/>
          <w:shd w:val="clear" w:color="auto" w:fill="FFFFFF"/>
        </w:rPr>
      </w:pPr>
      <w:r w:rsidRPr="00BE71E3">
        <w:rPr>
          <w:rFonts w:ascii="Helvetica" w:hAnsi="Helvetica" w:cs="Helvetica"/>
          <w:color w:val="394242"/>
          <w:sz w:val="24"/>
          <w:shd w:val="clear" w:color="auto" w:fill="FFFFFF"/>
        </w:rPr>
        <w:t xml:space="preserve">Yammer’s Analysts are responsible for triaging product and business problems as they come up. In many cases, these problems surface through key metric dashboards that execs and managers check </w:t>
      </w:r>
      <w:r w:rsidR="006E6D49" w:rsidRPr="00BE71E3">
        <w:rPr>
          <w:rFonts w:ascii="Helvetica" w:hAnsi="Helvetica" w:cs="Helvetica"/>
          <w:color w:val="394242"/>
          <w:sz w:val="24"/>
          <w:shd w:val="clear" w:color="auto" w:fill="FFFFFF"/>
        </w:rPr>
        <w:t>daily. You</w:t>
      </w:r>
      <w:r w:rsidRPr="00BE71E3">
        <w:rPr>
          <w:rFonts w:ascii="Helvetica" w:hAnsi="Helvetica" w:cs="Helvetica"/>
          <w:color w:val="394242"/>
          <w:sz w:val="24"/>
          <w:shd w:val="clear" w:color="auto" w:fill="FFFFFF"/>
        </w:rPr>
        <w:t xml:space="preserve"> show up to work Tuesday morning, September 2, 2014. The head of the Product team walks over to your desk and asks you what you think about the latest activity on the user engagement dashboards. You fire them up, and something immediately jumps out:</w:t>
      </w:r>
    </w:p>
    <w:p w:rsidR="009A7132" w:rsidRDefault="009A7132" w:rsidP="006E6D49">
      <w:pPr>
        <w:spacing w:line="276" w:lineRule="auto"/>
      </w:pPr>
    </w:p>
    <w:p w:rsidR="009A7132" w:rsidRDefault="00FA2CEB" w:rsidP="006E6D49">
      <w:pPr>
        <w:spacing w:line="276" w:lineRule="auto"/>
      </w:pPr>
      <w:r>
        <w:rPr>
          <w:noProof/>
        </w:rPr>
        <w:drawing>
          <wp:inline distT="0" distB="0" distL="0" distR="0" wp14:anchorId="618B54F2" wp14:editId="69BEC249">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2F176D" w:rsidRDefault="002F176D" w:rsidP="006E6D49">
      <w:pPr>
        <w:spacing w:line="276" w:lineRule="auto"/>
      </w:pPr>
    </w:p>
    <w:p w:rsidR="002F176D" w:rsidRDefault="002F176D" w:rsidP="006E6D49">
      <w:pPr>
        <w:pStyle w:val="NormalWeb"/>
        <w:shd w:val="clear" w:color="auto" w:fill="FFFFFF"/>
        <w:spacing w:before="300" w:beforeAutospacing="0" w:after="300" w:afterAutospacing="0" w:line="276" w:lineRule="auto"/>
        <w:rPr>
          <w:rFonts w:ascii="Helvetica" w:hAnsi="Helvetica" w:cs="Helvetica"/>
          <w:color w:val="394242"/>
        </w:rPr>
      </w:pPr>
      <w:r>
        <w:rPr>
          <w:rFonts w:ascii="Helvetica" w:hAnsi="Helvetica" w:cs="Helvetica"/>
          <w:color w:val="394242"/>
        </w:rPr>
        <w:t>The above chart shows the number of engaged users each week. Yammer defines engagement as having made some type of server call by interacting with the product (shown in the data as events of type “engagement”). Any point in this chart can be interpreted as “the number of users who logged at least one engagement event during the week starting on that date.”</w:t>
      </w:r>
    </w:p>
    <w:p w:rsidR="002F176D" w:rsidRDefault="002F176D" w:rsidP="006E6D49">
      <w:pPr>
        <w:pStyle w:val="NormalWeb"/>
        <w:shd w:val="clear" w:color="auto" w:fill="FFFFFF"/>
        <w:spacing w:before="300" w:beforeAutospacing="0" w:after="300" w:afterAutospacing="0" w:line="276" w:lineRule="auto"/>
        <w:rPr>
          <w:rFonts w:ascii="Helvetica" w:hAnsi="Helvetica" w:cs="Helvetica"/>
          <w:color w:val="394242"/>
        </w:rPr>
      </w:pPr>
      <w:r>
        <w:rPr>
          <w:rFonts w:ascii="Helvetica" w:hAnsi="Helvetica" w:cs="Helvetica"/>
          <w:color w:val="394242"/>
        </w:rPr>
        <w:t>You are responsible for determining what caused the dip at the end of the chart shown above and, if appropriate, recommending solutions for the problem.</w:t>
      </w:r>
    </w:p>
    <w:p w:rsidR="00CB3B01" w:rsidRDefault="00CB3B01" w:rsidP="006E6D49">
      <w:pPr>
        <w:pStyle w:val="NormalWeb"/>
        <w:shd w:val="clear" w:color="auto" w:fill="FFFFFF"/>
        <w:spacing w:before="300" w:beforeAutospacing="0" w:after="300" w:afterAutospacing="0" w:line="276" w:lineRule="auto"/>
        <w:rPr>
          <w:rFonts w:ascii="Helvetica" w:hAnsi="Helvetica" w:cs="Helvetica"/>
          <w:color w:val="394242"/>
        </w:rPr>
      </w:pPr>
    </w:p>
    <w:p w:rsidR="00CB3B01" w:rsidRDefault="00CB3B01" w:rsidP="006E6D49">
      <w:pPr>
        <w:pStyle w:val="NormalWeb"/>
        <w:shd w:val="clear" w:color="auto" w:fill="FFFFFF"/>
        <w:spacing w:before="300" w:beforeAutospacing="0" w:after="300" w:afterAutospacing="0" w:line="276" w:lineRule="auto"/>
        <w:rPr>
          <w:rFonts w:ascii="Helvetica" w:hAnsi="Helvetica" w:cs="Helvetica"/>
          <w:b/>
          <w:color w:val="394242"/>
        </w:rPr>
      </w:pPr>
      <w:r w:rsidRPr="000C0299">
        <w:rPr>
          <w:rFonts w:ascii="Helvetica" w:hAnsi="Helvetica" w:cs="Helvetica"/>
          <w:b/>
          <w:color w:val="394242"/>
        </w:rPr>
        <w:lastRenderedPageBreak/>
        <w:t>SOLUTION:</w:t>
      </w:r>
    </w:p>
    <w:p w:rsidR="000006BD" w:rsidRPr="000C0299" w:rsidRDefault="000006BD" w:rsidP="006E6D49">
      <w:pPr>
        <w:pStyle w:val="NormalWeb"/>
        <w:shd w:val="clear" w:color="auto" w:fill="FFFFFF"/>
        <w:spacing w:before="300" w:beforeAutospacing="0" w:after="300" w:afterAutospacing="0" w:line="276" w:lineRule="auto"/>
        <w:rPr>
          <w:rFonts w:ascii="Helvetica" w:hAnsi="Helvetica" w:cs="Helvetica"/>
          <w:b/>
          <w:color w:val="394242"/>
        </w:rPr>
      </w:pPr>
      <w:r>
        <w:rPr>
          <w:rFonts w:ascii="Helvetica" w:hAnsi="Helvetica" w:cs="Helvetica"/>
          <w:b/>
          <w:color w:val="394242"/>
        </w:rPr>
        <w:t>Before looking at the data:</w:t>
      </w:r>
    </w:p>
    <w:p w:rsidR="00CB3B01" w:rsidRDefault="000006BD" w:rsidP="006E6D49">
      <w:pPr>
        <w:pStyle w:val="NormalWeb"/>
        <w:shd w:val="clear" w:color="auto" w:fill="FFFFFF"/>
        <w:spacing w:before="300" w:beforeAutospacing="0" w:after="300" w:afterAutospacing="0" w:line="276" w:lineRule="auto"/>
        <w:rPr>
          <w:rFonts w:ascii="Helvetica" w:hAnsi="Helvetica" w:cs="Helvetica"/>
          <w:b/>
          <w:color w:val="394242"/>
        </w:rPr>
      </w:pPr>
      <w:r>
        <w:rPr>
          <w:rFonts w:ascii="Helvetica" w:hAnsi="Helvetica" w:cs="Helvetica"/>
          <w:b/>
          <w:color w:val="394242"/>
        </w:rPr>
        <w:t>What could be the l</w:t>
      </w:r>
      <w:r w:rsidR="000C0299" w:rsidRPr="000C0299">
        <w:rPr>
          <w:rFonts w:ascii="Helvetica" w:hAnsi="Helvetica" w:cs="Helvetica"/>
          <w:b/>
          <w:color w:val="394242"/>
        </w:rPr>
        <w:t>ist of possible causes for the abnormal change in retention</w:t>
      </w:r>
      <w:r>
        <w:rPr>
          <w:rFonts w:ascii="Helvetica" w:hAnsi="Helvetica" w:cs="Helvetica"/>
          <w:b/>
          <w:color w:val="394242"/>
        </w:rPr>
        <w:t>?</w:t>
      </w:r>
    </w:p>
    <w:p w:rsidR="000C0299" w:rsidRPr="000006BD" w:rsidRDefault="000C0299" w:rsidP="006E6D49">
      <w:pPr>
        <w:pStyle w:val="NormalWeb"/>
        <w:shd w:val="clear" w:color="auto" w:fill="FFFFFF"/>
        <w:spacing w:before="300" w:beforeAutospacing="0" w:after="300" w:afterAutospacing="0" w:line="276" w:lineRule="auto"/>
        <w:rPr>
          <w:rFonts w:ascii="Helvetica" w:hAnsi="Helvetica" w:cs="Helvetica"/>
          <w:color w:val="394242"/>
        </w:rPr>
      </w:pPr>
    </w:p>
    <w:p w:rsidR="000C0299" w:rsidRPr="000006BD" w:rsidRDefault="000C0299" w:rsidP="000C0299">
      <w:pPr>
        <w:pStyle w:val="NormalWeb"/>
        <w:numPr>
          <w:ilvl w:val="0"/>
          <w:numId w:val="3"/>
        </w:numPr>
        <w:shd w:val="clear" w:color="auto" w:fill="FFFFFF"/>
        <w:spacing w:before="300" w:beforeAutospacing="0" w:after="300" w:afterAutospacing="0" w:line="276" w:lineRule="auto"/>
        <w:rPr>
          <w:rFonts w:ascii="Helvetica" w:hAnsi="Helvetica" w:cs="Helvetica"/>
          <w:color w:val="394242"/>
        </w:rPr>
      </w:pPr>
      <w:r w:rsidRPr="000006BD">
        <w:rPr>
          <w:rFonts w:ascii="Helvetica" w:hAnsi="Helvetica" w:cs="Helvetica"/>
          <w:color w:val="394242"/>
        </w:rPr>
        <w:t>Sudden dip in the weekly user engagement after august might be due to some Vacation/Holidays</w:t>
      </w:r>
    </w:p>
    <w:p w:rsidR="000C0299" w:rsidRPr="000006BD" w:rsidRDefault="000C0299" w:rsidP="000C0299">
      <w:pPr>
        <w:pStyle w:val="NormalWeb"/>
        <w:numPr>
          <w:ilvl w:val="0"/>
          <w:numId w:val="3"/>
        </w:numPr>
        <w:shd w:val="clear" w:color="auto" w:fill="FFFFFF"/>
        <w:spacing w:before="300" w:beforeAutospacing="0" w:after="300" w:afterAutospacing="0" w:line="276" w:lineRule="auto"/>
        <w:rPr>
          <w:rFonts w:ascii="Helvetica" w:hAnsi="Helvetica" w:cs="Helvetica"/>
          <w:color w:val="394242"/>
        </w:rPr>
      </w:pPr>
      <w:r w:rsidRPr="000006BD">
        <w:rPr>
          <w:rFonts w:ascii="Helvetica" w:hAnsi="Helvetica" w:cs="Helvetica"/>
          <w:color w:val="394242"/>
        </w:rPr>
        <w:t>This may also be an end in an offer which was already in place like a Marketing Discount</w:t>
      </w:r>
    </w:p>
    <w:p w:rsidR="000C0299" w:rsidRPr="000006BD" w:rsidRDefault="000006BD" w:rsidP="000C0299">
      <w:pPr>
        <w:pStyle w:val="NormalWeb"/>
        <w:numPr>
          <w:ilvl w:val="0"/>
          <w:numId w:val="3"/>
        </w:numPr>
        <w:shd w:val="clear" w:color="auto" w:fill="FFFFFF"/>
        <w:spacing w:before="300" w:beforeAutospacing="0" w:after="300" w:afterAutospacing="0" w:line="276" w:lineRule="auto"/>
        <w:rPr>
          <w:rFonts w:ascii="Helvetica" w:hAnsi="Helvetica" w:cs="Helvetica"/>
          <w:color w:val="394242"/>
        </w:rPr>
      </w:pPr>
      <w:r w:rsidRPr="000006BD">
        <w:rPr>
          <w:rFonts w:ascii="Helvetica" w:hAnsi="Helvetica" w:cs="Helvetica"/>
          <w:color w:val="394242"/>
        </w:rPr>
        <w:t>It may be also due to a B</w:t>
      </w:r>
      <w:r w:rsidR="000C0299" w:rsidRPr="000006BD">
        <w:rPr>
          <w:rFonts w:ascii="Helvetica" w:hAnsi="Helvetica" w:cs="Helvetica"/>
          <w:color w:val="394242"/>
        </w:rPr>
        <w:t>reak i</w:t>
      </w:r>
      <w:r w:rsidRPr="000006BD">
        <w:rPr>
          <w:rFonts w:ascii="Helvetica" w:hAnsi="Helvetica" w:cs="Helvetica"/>
          <w:color w:val="394242"/>
        </w:rPr>
        <w:t>n the Code</w:t>
      </w:r>
      <w:r w:rsidR="000C0299" w:rsidRPr="000006BD">
        <w:rPr>
          <w:rFonts w:ascii="Helvetica" w:hAnsi="Helvetica" w:cs="Helvetica"/>
          <w:color w:val="394242"/>
        </w:rPr>
        <w:t>/ Application Downtime or I</w:t>
      </w:r>
      <w:r w:rsidRPr="000006BD">
        <w:rPr>
          <w:rFonts w:ascii="Helvetica" w:hAnsi="Helvetica" w:cs="Helvetica"/>
          <w:color w:val="394242"/>
        </w:rPr>
        <w:t>nternet I</w:t>
      </w:r>
      <w:r w:rsidR="000C0299" w:rsidRPr="000006BD">
        <w:rPr>
          <w:rFonts w:ascii="Helvetica" w:hAnsi="Helvetica" w:cs="Helvetica"/>
          <w:color w:val="394242"/>
        </w:rPr>
        <w:t>ssues</w:t>
      </w:r>
    </w:p>
    <w:p w:rsidR="000006BD" w:rsidRDefault="000006BD" w:rsidP="000006BD">
      <w:pPr>
        <w:pStyle w:val="NormalWeb"/>
        <w:numPr>
          <w:ilvl w:val="0"/>
          <w:numId w:val="3"/>
        </w:numPr>
        <w:shd w:val="clear" w:color="auto" w:fill="FFFFFF"/>
        <w:spacing w:before="300" w:beforeAutospacing="0" w:after="300" w:afterAutospacing="0" w:line="276" w:lineRule="auto"/>
        <w:rPr>
          <w:rFonts w:ascii="Helvetica" w:hAnsi="Helvetica" w:cs="Helvetica"/>
          <w:color w:val="394242"/>
        </w:rPr>
      </w:pPr>
      <w:r>
        <w:rPr>
          <w:rFonts w:ascii="Helvetica" w:hAnsi="Helvetica" w:cs="Helvetica"/>
          <w:color w:val="394242"/>
        </w:rPr>
        <w:t>Possibility of Database/Data Error</w:t>
      </w:r>
    </w:p>
    <w:p w:rsidR="00943DFD" w:rsidRDefault="00943DFD" w:rsidP="00943DFD">
      <w:pPr>
        <w:pStyle w:val="NormalWeb"/>
        <w:shd w:val="clear" w:color="auto" w:fill="FFFFFF"/>
        <w:spacing w:before="300" w:beforeAutospacing="0" w:after="300" w:afterAutospacing="0" w:line="276" w:lineRule="auto"/>
        <w:rPr>
          <w:rFonts w:ascii="Helvetica" w:hAnsi="Helvetica" w:cs="Helvetica"/>
          <w:color w:val="394242"/>
        </w:rPr>
      </w:pPr>
    </w:p>
    <w:p w:rsidR="00943DFD" w:rsidRDefault="00943DFD" w:rsidP="00943DFD">
      <w:pPr>
        <w:pStyle w:val="NormalWeb"/>
        <w:shd w:val="clear" w:color="auto" w:fill="FFFFFF"/>
        <w:spacing w:before="300" w:beforeAutospacing="0" w:after="300" w:afterAutospacing="0" w:line="276" w:lineRule="auto"/>
        <w:rPr>
          <w:rFonts w:ascii="Helvetica" w:hAnsi="Helvetica" w:cs="Helvetica"/>
          <w:b/>
          <w:color w:val="394242"/>
        </w:rPr>
      </w:pPr>
      <w:r w:rsidRPr="001452E0">
        <w:rPr>
          <w:rFonts w:ascii="Helvetica" w:hAnsi="Helvetica" w:cs="Helvetica"/>
          <w:b/>
          <w:color w:val="394242"/>
        </w:rPr>
        <w:t>COMPLETE ANALYSIS AND SOLUTION:</w:t>
      </w:r>
    </w:p>
    <w:p w:rsidR="00D52EBC" w:rsidRDefault="00D52EBC" w:rsidP="00943DFD">
      <w:pPr>
        <w:pStyle w:val="NormalWeb"/>
        <w:shd w:val="clear" w:color="auto" w:fill="FFFFFF"/>
        <w:spacing w:before="300" w:beforeAutospacing="0" w:after="300" w:afterAutospacing="0" w:line="276" w:lineRule="auto"/>
        <w:rPr>
          <w:rFonts w:ascii="Helvetica" w:hAnsi="Helvetica" w:cs="Helvetica"/>
          <w:b/>
          <w:color w:val="394242"/>
        </w:rPr>
      </w:pPr>
      <w:r>
        <w:rPr>
          <w:rFonts w:ascii="Helvetica" w:hAnsi="Helvetica" w:cs="Helvetica"/>
          <w:b/>
          <w:color w:val="394242"/>
        </w:rPr>
        <w:t>ACTIVATED USERS BY DAY</w:t>
      </w:r>
    </w:p>
    <w:p w:rsidR="00D52EBC" w:rsidRDefault="0042470D" w:rsidP="00943DFD">
      <w:pPr>
        <w:pStyle w:val="NormalWeb"/>
        <w:shd w:val="clear" w:color="auto" w:fill="FFFFFF"/>
        <w:spacing w:before="300" w:beforeAutospacing="0" w:after="300" w:afterAutospacing="0" w:line="276" w:lineRule="auto"/>
        <w:rPr>
          <w:rFonts w:ascii="Helvetica" w:hAnsi="Helvetica" w:cs="Helvetica"/>
          <w:b/>
          <w:color w:val="394242"/>
        </w:rPr>
      </w:pPr>
      <w:r>
        <w:rPr>
          <w:rFonts w:ascii="Helvetica" w:hAnsi="Helvetica" w:cs="Helvetica"/>
          <w:b/>
          <w:noProof/>
          <w:color w:val="394242"/>
        </w:rPr>
        <w:drawing>
          <wp:inline distT="0" distB="0" distL="0" distR="0">
            <wp:extent cx="6546850" cy="2482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ated.jpg"/>
                    <pic:cNvPicPr/>
                  </pic:nvPicPr>
                  <pic:blipFill>
                    <a:blip r:embed="rId6">
                      <a:extLst>
                        <a:ext uri="{28A0092B-C50C-407E-A947-70E740481C1C}">
                          <a14:useLocalDpi xmlns:a14="http://schemas.microsoft.com/office/drawing/2010/main" val="0"/>
                        </a:ext>
                      </a:extLst>
                    </a:blip>
                    <a:stretch>
                      <a:fillRect/>
                    </a:stretch>
                  </pic:blipFill>
                  <pic:spPr>
                    <a:xfrm>
                      <a:off x="0" y="0"/>
                      <a:ext cx="6546850" cy="2482850"/>
                    </a:xfrm>
                    <a:prstGeom prst="rect">
                      <a:avLst/>
                    </a:prstGeom>
                  </pic:spPr>
                </pic:pic>
              </a:graphicData>
            </a:graphic>
          </wp:inline>
        </w:drawing>
      </w:r>
    </w:p>
    <w:p w:rsidR="0042470D" w:rsidRDefault="0042470D" w:rsidP="00943DFD">
      <w:pPr>
        <w:pStyle w:val="NormalWeb"/>
        <w:shd w:val="clear" w:color="auto" w:fill="FFFFFF"/>
        <w:spacing w:before="300" w:beforeAutospacing="0" w:after="300" w:afterAutospacing="0" w:line="276" w:lineRule="auto"/>
        <w:rPr>
          <w:rFonts w:ascii="Helvetica" w:hAnsi="Helvetica" w:cs="Helvetica"/>
          <w:b/>
          <w:color w:val="394242"/>
        </w:rPr>
      </w:pPr>
    </w:p>
    <w:p w:rsidR="00D52EBC" w:rsidRDefault="00D52EBC" w:rsidP="00943DFD">
      <w:pPr>
        <w:pStyle w:val="NormalWeb"/>
        <w:shd w:val="clear" w:color="auto" w:fill="FFFFFF"/>
        <w:spacing w:before="300" w:beforeAutospacing="0" w:after="300" w:afterAutospacing="0" w:line="276" w:lineRule="auto"/>
        <w:rPr>
          <w:rFonts w:ascii="Helvetica" w:hAnsi="Helvetica" w:cs="Helvetica"/>
          <w:color w:val="394242"/>
        </w:rPr>
      </w:pPr>
      <w:r>
        <w:rPr>
          <w:rFonts w:ascii="Helvetica" w:hAnsi="Helvetica" w:cs="Helvetica"/>
          <w:b/>
          <w:color w:val="394242"/>
        </w:rPr>
        <w:lastRenderedPageBreak/>
        <w:tab/>
      </w:r>
      <w:r>
        <w:rPr>
          <w:rFonts w:ascii="Helvetica" w:hAnsi="Helvetica" w:cs="Helvetica"/>
          <w:color w:val="394242"/>
        </w:rPr>
        <w:t xml:space="preserve">Let’s have a closer look at the activated users by day by </w:t>
      </w:r>
      <w:r w:rsidR="0042470D">
        <w:rPr>
          <w:rFonts w:ascii="Helvetica" w:hAnsi="Helvetica" w:cs="Helvetica"/>
          <w:color w:val="394242"/>
        </w:rPr>
        <w:t>and it seems that everything is normal and the users dip during weekends and grow back during the weekdays.</w:t>
      </w:r>
    </w:p>
    <w:p w:rsidR="0042470D" w:rsidRDefault="0042470D" w:rsidP="00943DFD">
      <w:pPr>
        <w:pStyle w:val="NormalWeb"/>
        <w:shd w:val="clear" w:color="auto" w:fill="FFFFFF"/>
        <w:spacing w:before="300" w:beforeAutospacing="0" w:after="300" w:afterAutospacing="0" w:line="276" w:lineRule="auto"/>
        <w:rPr>
          <w:rFonts w:ascii="Helvetica" w:hAnsi="Helvetica" w:cs="Helvetica"/>
          <w:color w:val="394242"/>
        </w:rPr>
      </w:pPr>
    </w:p>
    <w:p w:rsidR="0042470D" w:rsidRDefault="0042470D" w:rsidP="0042470D">
      <w:pPr>
        <w:pStyle w:val="NormalWeb"/>
        <w:shd w:val="clear" w:color="auto" w:fill="FFFFFF"/>
        <w:spacing w:before="300" w:beforeAutospacing="0" w:after="300" w:afterAutospacing="0" w:line="276" w:lineRule="auto"/>
        <w:rPr>
          <w:rFonts w:ascii="Helvetica" w:hAnsi="Helvetica" w:cs="Helvetica"/>
          <w:b/>
          <w:color w:val="394242"/>
        </w:rPr>
      </w:pPr>
      <w:r>
        <w:rPr>
          <w:rFonts w:ascii="Helvetica" w:hAnsi="Helvetica" w:cs="Helvetica"/>
          <w:b/>
          <w:color w:val="394242"/>
        </w:rPr>
        <w:t>WEEKLY ACTIVE USERS BY DEVICE</w:t>
      </w:r>
    </w:p>
    <w:p w:rsidR="0042470D" w:rsidRPr="00D52EBC" w:rsidRDefault="0042470D" w:rsidP="00943DFD">
      <w:pPr>
        <w:pStyle w:val="NormalWeb"/>
        <w:shd w:val="clear" w:color="auto" w:fill="FFFFFF"/>
        <w:spacing w:before="300" w:beforeAutospacing="0" w:after="300" w:afterAutospacing="0" w:line="276" w:lineRule="auto"/>
        <w:rPr>
          <w:rFonts w:ascii="Helvetica" w:hAnsi="Helvetica" w:cs="Helvetica"/>
          <w:color w:val="394242"/>
        </w:rPr>
      </w:pPr>
      <w:r>
        <w:rPr>
          <w:rFonts w:ascii="Helvetica" w:hAnsi="Helvetica" w:cs="Helvetica"/>
          <w:noProof/>
          <w:color w:val="394242"/>
        </w:rPr>
        <w:drawing>
          <wp:inline distT="0" distB="0" distL="0" distR="0">
            <wp:extent cx="6407150" cy="2470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ekly device.jpg"/>
                    <pic:cNvPicPr/>
                  </pic:nvPicPr>
                  <pic:blipFill>
                    <a:blip r:embed="rId7">
                      <a:extLst>
                        <a:ext uri="{28A0092B-C50C-407E-A947-70E740481C1C}">
                          <a14:useLocalDpi xmlns:a14="http://schemas.microsoft.com/office/drawing/2010/main" val="0"/>
                        </a:ext>
                      </a:extLst>
                    </a:blip>
                    <a:stretch>
                      <a:fillRect/>
                    </a:stretch>
                  </pic:blipFill>
                  <pic:spPr>
                    <a:xfrm>
                      <a:off x="0" y="0"/>
                      <a:ext cx="6407150" cy="2470150"/>
                    </a:xfrm>
                    <a:prstGeom prst="rect">
                      <a:avLst/>
                    </a:prstGeom>
                  </pic:spPr>
                </pic:pic>
              </a:graphicData>
            </a:graphic>
          </wp:inline>
        </w:drawing>
      </w:r>
    </w:p>
    <w:p w:rsidR="00E02DDC" w:rsidRDefault="0042470D" w:rsidP="00943DFD">
      <w:pPr>
        <w:pStyle w:val="NormalWeb"/>
        <w:shd w:val="clear" w:color="auto" w:fill="FFFFFF"/>
        <w:spacing w:before="300" w:beforeAutospacing="0" w:after="300" w:afterAutospacing="0" w:line="276" w:lineRule="auto"/>
        <w:rPr>
          <w:rFonts w:ascii="Helvetica" w:hAnsi="Helvetica" w:cs="Helvetica"/>
          <w:color w:val="394242"/>
        </w:rPr>
      </w:pPr>
      <w:r>
        <w:rPr>
          <w:rFonts w:ascii="Helvetica" w:hAnsi="Helvetica" w:cs="Helvetica"/>
          <w:color w:val="394242"/>
        </w:rPr>
        <w:t xml:space="preserve">From the </w:t>
      </w:r>
      <w:proofErr w:type="gramStart"/>
      <w:r>
        <w:rPr>
          <w:rFonts w:ascii="Helvetica" w:hAnsi="Helvetica" w:cs="Helvetica"/>
          <w:color w:val="394242"/>
        </w:rPr>
        <w:t>chart</w:t>
      </w:r>
      <w:proofErr w:type="gramEnd"/>
      <w:r>
        <w:rPr>
          <w:rFonts w:ascii="Helvetica" w:hAnsi="Helvetica" w:cs="Helvetica"/>
          <w:color w:val="394242"/>
        </w:rPr>
        <w:t xml:space="preserve"> there is a major decrease in the users using phone and hence investigating the phone users can help with solving the problem.</w:t>
      </w:r>
    </w:p>
    <w:p w:rsidR="0042470D" w:rsidRDefault="0042470D" w:rsidP="00943DFD">
      <w:pPr>
        <w:pStyle w:val="NormalWeb"/>
        <w:shd w:val="clear" w:color="auto" w:fill="FFFFFF"/>
        <w:spacing w:before="300" w:beforeAutospacing="0" w:after="300" w:afterAutospacing="0" w:line="276" w:lineRule="auto"/>
        <w:rPr>
          <w:rFonts w:ascii="Helvetica" w:hAnsi="Helvetica" w:cs="Helvetica"/>
          <w:b/>
          <w:color w:val="394242"/>
        </w:rPr>
      </w:pPr>
      <w:r>
        <w:rPr>
          <w:rFonts w:ascii="Helvetica" w:hAnsi="Helvetica" w:cs="Helvetica"/>
          <w:b/>
          <w:color w:val="394242"/>
        </w:rPr>
        <w:t>WEEKLY EMAIL ENGAGEMENTS</w:t>
      </w:r>
    </w:p>
    <w:p w:rsidR="0042470D" w:rsidRPr="0042470D" w:rsidRDefault="0042470D" w:rsidP="00943DFD">
      <w:pPr>
        <w:pStyle w:val="NormalWeb"/>
        <w:shd w:val="clear" w:color="auto" w:fill="FFFFFF"/>
        <w:spacing w:before="300" w:beforeAutospacing="0" w:after="300" w:afterAutospacing="0" w:line="276" w:lineRule="auto"/>
        <w:rPr>
          <w:rFonts w:ascii="Helvetica" w:hAnsi="Helvetica" w:cs="Helvetica"/>
          <w:b/>
          <w:color w:val="394242"/>
        </w:rPr>
      </w:pPr>
      <w:r>
        <w:rPr>
          <w:rFonts w:ascii="Helvetica" w:hAnsi="Helvetica" w:cs="Helvetica"/>
          <w:b/>
          <w:noProof/>
          <w:color w:val="394242"/>
        </w:rPr>
        <w:drawing>
          <wp:inline distT="0" distB="0" distL="0" distR="0">
            <wp:extent cx="6324600" cy="273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ekly email.jpg"/>
                    <pic:cNvPicPr/>
                  </pic:nvPicPr>
                  <pic:blipFill>
                    <a:blip r:embed="rId8">
                      <a:extLst>
                        <a:ext uri="{28A0092B-C50C-407E-A947-70E740481C1C}">
                          <a14:useLocalDpi xmlns:a14="http://schemas.microsoft.com/office/drawing/2010/main" val="0"/>
                        </a:ext>
                      </a:extLst>
                    </a:blip>
                    <a:stretch>
                      <a:fillRect/>
                    </a:stretch>
                  </pic:blipFill>
                  <pic:spPr>
                    <a:xfrm>
                      <a:off x="0" y="0"/>
                      <a:ext cx="6324600" cy="2730500"/>
                    </a:xfrm>
                    <a:prstGeom prst="rect">
                      <a:avLst/>
                    </a:prstGeom>
                  </pic:spPr>
                </pic:pic>
              </a:graphicData>
            </a:graphic>
          </wp:inline>
        </w:drawing>
      </w:r>
    </w:p>
    <w:p w:rsidR="008F6855" w:rsidRDefault="008F6855" w:rsidP="00943DFD">
      <w:pPr>
        <w:pStyle w:val="NormalWeb"/>
        <w:shd w:val="clear" w:color="auto" w:fill="FFFFFF"/>
        <w:spacing w:before="300" w:beforeAutospacing="0" w:after="300" w:afterAutospacing="0" w:line="276" w:lineRule="auto"/>
        <w:rPr>
          <w:rFonts w:ascii="Helvetica" w:hAnsi="Helvetica" w:cs="Helvetica"/>
          <w:color w:val="394242"/>
        </w:rPr>
      </w:pPr>
      <w:r>
        <w:rPr>
          <w:rFonts w:ascii="Helvetica" w:hAnsi="Helvetica" w:cs="Helvetica"/>
          <w:b/>
          <w:color w:val="394242"/>
        </w:rPr>
        <w:lastRenderedPageBreak/>
        <w:tab/>
      </w:r>
      <w:r w:rsidR="00D27678">
        <w:rPr>
          <w:rFonts w:ascii="Helvetica" w:hAnsi="Helvetica" w:cs="Helvetica"/>
          <w:color w:val="394242"/>
        </w:rPr>
        <w:t>Well, there is another problem with the email engagements as shown in the chart. There is a steep decrease in the email clickthroughs.</w:t>
      </w:r>
    </w:p>
    <w:p w:rsidR="00D27678" w:rsidRDefault="00D27678" w:rsidP="00943DFD">
      <w:pPr>
        <w:pStyle w:val="NormalWeb"/>
        <w:shd w:val="clear" w:color="auto" w:fill="FFFFFF"/>
        <w:spacing w:before="300" w:beforeAutospacing="0" w:after="300" w:afterAutospacing="0" w:line="276" w:lineRule="auto"/>
        <w:rPr>
          <w:rFonts w:ascii="Helvetica" w:hAnsi="Helvetica" w:cs="Helvetica"/>
          <w:b/>
          <w:color w:val="394242"/>
        </w:rPr>
      </w:pPr>
      <w:r>
        <w:rPr>
          <w:rFonts w:ascii="Helvetica" w:hAnsi="Helvetica" w:cs="Helvetica"/>
          <w:b/>
          <w:color w:val="394242"/>
        </w:rPr>
        <w:t>FINAL STEPS</w:t>
      </w:r>
    </w:p>
    <w:p w:rsidR="00D27678" w:rsidRPr="00D27678" w:rsidRDefault="00D27678" w:rsidP="00943DFD">
      <w:pPr>
        <w:pStyle w:val="NormalWeb"/>
        <w:shd w:val="clear" w:color="auto" w:fill="FFFFFF"/>
        <w:spacing w:before="300" w:beforeAutospacing="0" w:after="300" w:afterAutospacing="0" w:line="276" w:lineRule="auto"/>
        <w:rPr>
          <w:rFonts w:ascii="Helvetica" w:hAnsi="Helvetica" w:cs="Helvetica"/>
          <w:color w:val="394242"/>
        </w:rPr>
      </w:pPr>
      <w:r>
        <w:rPr>
          <w:rFonts w:ascii="Helvetica" w:hAnsi="Helvetica" w:cs="Helvetica"/>
          <w:color w:val="394242"/>
        </w:rPr>
        <w:t xml:space="preserve">The investigation is done using the data and the charts made by them and we can declare that the major problem is with the phone and digest emails. Since from the last two charts depicting weekly email activities and activity through devices it is very evident that those are the areas the people should look through. The next steps </w:t>
      </w:r>
      <w:proofErr w:type="gramStart"/>
      <w:r>
        <w:rPr>
          <w:rFonts w:ascii="Helvetica" w:hAnsi="Helvetica" w:cs="Helvetica"/>
          <w:color w:val="394242"/>
        </w:rPr>
        <w:t>is</w:t>
      </w:r>
      <w:proofErr w:type="gramEnd"/>
      <w:r>
        <w:rPr>
          <w:rFonts w:ascii="Helvetica" w:hAnsi="Helvetica" w:cs="Helvetica"/>
          <w:color w:val="394242"/>
        </w:rPr>
        <w:t xml:space="preserve"> to report these activities to the higher management and have them look at your work so that it will save them a lot of time. Though the exact reason for the behavior is not identified, the work can be a tremendous help to save a lot of time.</w:t>
      </w:r>
    </w:p>
    <w:p w:rsidR="001452E0" w:rsidRPr="001452E0" w:rsidRDefault="001452E0" w:rsidP="00943DFD">
      <w:pPr>
        <w:pStyle w:val="NormalWeb"/>
        <w:shd w:val="clear" w:color="auto" w:fill="FFFFFF"/>
        <w:spacing w:before="300" w:beforeAutospacing="0" w:after="300" w:afterAutospacing="0" w:line="276" w:lineRule="auto"/>
        <w:rPr>
          <w:rFonts w:ascii="Helvetica" w:hAnsi="Helvetica" w:cs="Helvetica"/>
          <w:b/>
          <w:color w:val="394242"/>
        </w:rPr>
      </w:pPr>
    </w:p>
    <w:p w:rsidR="00CB3B01" w:rsidRDefault="00CB3B01" w:rsidP="006E6D49">
      <w:pPr>
        <w:pStyle w:val="NormalWeb"/>
        <w:shd w:val="clear" w:color="auto" w:fill="FFFFFF"/>
        <w:spacing w:before="300" w:beforeAutospacing="0" w:after="300" w:afterAutospacing="0" w:line="276" w:lineRule="auto"/>
        <w:rPr>
          <w:rFonts w:ascii="Helvetica" w:hAnsi="Helvetica" w:cs="Helvetica"/>
          <w:color w:val="394242"/>
        </w:rPr>
      </w:pPr>
    </w:p>
    <w:p w:rsidR="002F176D" w:rsidRDefault="002F176D" w:rsidP="006E6D49">
      <w:pPr>
        <w:spacing w:line="276" w:lineRule="auto"/>
      </w:pPr>
    </w:p>
    <w:sectPr w:rsidR="002F1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97EB7"/>
    <w:multiLevelType w:val="hybridMultilevel"/>
    <w:tmpl w:val="25E65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82633"/>
    <w:multiLevelType w:val="hybridMultilevel"/>
    <w:tmpl w:val="0AE0A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4C429F"/>
    <w:multiLevelType w:val="hybridMultilevel"/>
    <w:tmpl w:val="EC4CC28E"/>
    <w:lvl w:ilvl="0" w:tplc="07C091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xtjAxNTczMDM0NLBQ0lEKTi0uzszPAykwqQUADcW51ywAAAA="/>
  </w:docVars>
  <w:rsids>
    <w:rsidRoot w:val="009A7132"/>
    <w:rsid w:val="000006BD"/>
    <w:rsid w:val="000065DE"/>
    <w:rsid w:val="000C0299"/>
    <w:rsid w:val="001452E0"/>
    <w:rsid w:val="001D3AA8"/>
    <w:rsid w:val="00200FEE"/>
    <w:rsid w:val="002F176D"/>
    <w:rsid w:val="0042470D"/>
    <w:rsid w:val="006E4821"/>
    <w:rsid w:val="006E6D49"/>
    <w:rsid w:val="00743945"/>
    <w:rsid w:val="008F6855"/>
    <w:rsid w:val="00943DFD"/>
    <w:rsid w:val="009A7132"/>
    <w:rsid w:val="00BE71E3"/>
    <w:rsid w:val="00CB3B01"/>
    <w:rsid w:val="00D27678"/>
    <w:rsid w:val="00D369FB"/>
    <w:rsid w:val="00D52EBC"/>
    <w:rsid w:val="00E02DDC"/>
    <w:rsid w:val="00FA2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8177"/>
  <w15:chartTrackingRefBased/>
  <w15:docId w15:val="{87C92D2B-2116-4671-8C9D-7D18F543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A71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71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71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F176D"/>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B3B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05568">
      <w:bodyDiv w:val="1"/>
      <w:marLeft w:val="0"/>
      <w:marRight w:val="0"/>
      <w:marTop w:val="0"/>
      <w:marBottom w:val="0"/>
      <w:divBdr>
        <w:top w:val="none" w:sz="0" w:space="0" w:color="auto"/>
        <w:left w:val="none" w:sz="0" w:space="0" w:color="auto"/>
        <w:bottom w:val="none" w:sz="0" w:space="0" w:color="auto"/>
        <w:right w:val="none" w:sz="0" w:space="0" w:color="auto"/>
      </w:divBdr>
    </w:div>
    <w:div w:id="246379117">
      <w:bodyDiv w:val="1"/>
      <w:marLeft w:val="0"/>
      <w:marRight w:val="0"/>
      <w:marTop w:val="0"/>
      <w:marBottom w:val="0"/>
      <w:divBdr>
        <w:top w:val="none" w:sz="0" w:space="0" w:color="auto"/>
        <w:left w:val="none" w:sz="0" w:space="0" w:color="auto"/>
        <w:bottom w:val="none" w:sz="0" w:space="0" w:color="auto"/>
        <w:right w:val="none" w:sz="0" w:space="0" w:color="auto"/>
      </w:divBdr>
    </w:div>
    <w:div w:id="317002422">
      <w:bodyDiv w:val="1"/>
      <w:marLeft w:val="0"/>
      <w:marRight w:val="0"/>
      <w:marTop w:val="0"/>
      <w:marBottom w:val="0"/>
      <w:divBdr>
        <w:top w:val="none" w:sz="0" w:space="0" w:color="auto"/>
        <w:left w:val="none" w:sz="0" w:space="0" w:color="auto"/>
        <w:bottom w:val="none" w:sz="0" w:space="0" w:color="auto"/>
        <w:right w:val="none" w:sz="0" w:space="0" w:color="auto"/>
      </w:divBdr>
    </w:div>
    <w:div w:id="1897662573">
      <w:bodyDiv w:val="1"/>
      <w:marLeft w:val="0"/>
      <w:marRight w:val="0"/>
      <w:marTop w:val="0"/>
      <w:marBottom w:val="0"/>
      <w:divBdr>
        <w:top w:val="none" w:sz="0" w:space="0" w:color="auto"/>
        <w:left w:val="none" w:sz="0" w:space="0" w:color="auto"/>
        <w:bottom w:val="none" w:sz="0" w:space="0" w:color="auto"/>
        <w:right w:val="none" w:sz="0" w:space="0" w:color="auto"/>
      </w:divBdr>
    </w:div>
    <w:div w:id="203884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5</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Bhaskaran</dc:creator>
  <cp:keywords/>
  <dc:description/>
  <cp:lastModifiedBy>Manikandan Bhaskaran</cp:lastModifiedBy>
  <cp:revision>8</cp:revision>
  <dcterms:created xsi:type="dcterms:W3CDTF">2017-09-21T03:34:00Z</dcterms:created>
  <dcterms:modified xsi:type="dcterms:W3CDTF">2017-10-26T18:45:00Z</dcterms:modified>
</cp:coreProperties>
</file>