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68B40" w14:textId="2063E469" w:rsidR="00D449E8" w:rsidRDefault="00D449E8" w:rsidP="003C73A1">
      <w:pPr>
        <w:jc w:val="center"/>
        <w:rPr>
          <w:sz w:val="32"/>
          <w:szCs w:val="32"/>
        </w:rPr>
      </w:pPr>
    </w:p>
    <w:p w14:paraId="333E481E" w14:textId="776174AC" w:rsidR="003C73A1" w:rsidRDefault="003C73A1" w:rsidP="003C73A1">
      <w:pPr>
        <w:jc w:val="center"/>
        <w:rPr>
          <w:sz w:val="32"/>
          <w:szCs w:val="32"/>
        </w:rPr>
      </w:pPr>
    </w:p>
    <w:p w14:paraId="70C5D927" w14:textId="712891F2" w:rsidR="003C73A1" w:rsidRDefault="003C73A1" w:rsidP="003C73A1">
      <w:pPr>
        <w:jc w:val="center"/>
        <w:rPr>
          <w:sz w:val="32"/>
          <w:szCs w:val="32"/>
        </w:rPr>
      </w:pPr>
    </w:p>
    <w:p w14:paraId="3C73D698" w14:textId="70675607" w:rsidR="003C73A1" w:rsidRDefault="003C73A1" w:rsidP="003C73A1">
      <w:pPr>
        <w:pStyle w:val="Heading1"/>
        <w:jc w:val="center"/>
      </w:pPr>
      <w:r>
        <w:t>S5214299</w:t>
      </w:r>
    </w:p>
    <w:p w14:paraId="475C39D0" w14:textId="0E52E8BA" w:rsidR="003C73A1" w:rsidRDefault="003C73A1" w:rsidP="003C73A1">
      <w:pPr>
        <w:pStyle w:val="Heading1"/>
        <w:jc w:val="center"/>
      </w:pPr>
      <w:r>
        <w:t>Theo Butler</w:t>
      </w:r>
    </w:p>
    <w:p w14:paraId="1DB6E2B1" w14:textId="78A73DBA" w:rsidR="003C73A1" w:rsidRDefault="003C73A1" w:rsidP="003C73A1">
      <w:pPr>
        <w:pStyle w:val="Heading1"/>
        <w:jc w:val="center"/>
      </w:pPr>
      <w:r>
        <w:t>Game Engine Technical Report</w:t>
      </w:r>
    </w:p>
    <w:p w14:paraId="50FF601D" w14:textId="70170E1A" w:rsidR="003C73A1" w:rsidRDefault="003C73A1" w:rsidP="003C73A1">
      <w:pPr>
        <w:pStyle w:val="Heading1"/>
        <w:jc w:val="center"/>
      </w:pPr>
    </w:p>
    <w:p w14:paraId="3F84E5EB" w14:textId="6875468E" w:rsidR="003C73A1" w:rsidRDefault="003C73A1">
      <w:pPr>
        <w:rPr>
          <w:sz w:val="32"/>
          <w:szCs w:val="32"/>
        </w:rPr>
      </w:pPr>
      <w:r>
        <w:rPr>
          <w:sz w:val="32"/>
          <w:szCs w:val="32"/>
        </w:rPr>
        <w:br w:type="page"/>
      </w:r>
    </w:p>
    <w:p w14:paraId="76209BC9" w14:textId="239C4F51" w:rsidR="003C73A1" w:rsidRDefault="00BE49B1" w:rsidP="003C73A1">
      <w:pPr>
        <w:pStyle w:val="Heading2"/>
      </w:pPr>
      <w:r>
        <w:lastRenderedPageBreak/>
        <w:t>Project Overview</w:t>
      </w:r>
    </w:p>
    <w:p w14:paraId="3E9BA494" w14:textId="3B8EAF67" w:rsidR="00BE49B1" w:rsidRDefault="00BE49B1" w:rsidP="00BE49B1"/>
    <w:p w14:paraId="767509F4" w14:textId="77B89C9E" w:rsidR="002C2E3A" w:rsidRPr="002C2E3A" w:rsidRDefault="002C2E3A" w:rsidP="002C2E3A">
      <w:r w:rsidRPr="002C2E3A">
        <w:t>This project was to develop a 3D Game Engine using industry standards such as</w:t>
      </w:r>
      <w:r>
        <w:t>:</w:t>
      </w:r>
      <w:r w:rsidRPr="002C2E3A">
        <w:t xml:space="preserve"> Cmake, Git, Doxygen. To achieve this, research is required to establish the best method to create the game engine using an Entity Component System (ECS) or a more innovative method like Data Oriented Design (DOD). Firstly, I will analyse the viability of each method and decide which to use, then design the engine based on this, implement it, and create a simple 3D game using my engine. </w:t>
      </w:r>
    </w:p>
    <w:p w14:paraId="79792161" w14:textId="77777777" w:rsidR="002C2E3A" w:rsidRDefault="002C2E3A" w:rsidP="00BE49B1">
      <w:pPr>
        <w:pStyle w:val="Heading3"/>
        <w:rPr>
          <w:rFonts w:asciiTheme="minorHAnsi" w:eastAsiaTheme="minorHAnsi" w:hAnsiTheme="minorHAnsi" w:cstheme="minorBidi"/>
          <w:color w:val="auto"/>
          <w:sz w:val="22"/>
          <w:szCs w:val="22"/>
        </w:rPr>
      </w:pPr>
    </w:p>
    <w:p w14:paraId="13079F53" w14:textId="030BDF10" w:rsidR="00BE49B1" w:rsidRDefault="00BE49B1" w:rsidP="00BE49B1">
      <w:pPr>
        <w:pStyle w:val="Heading3"/>
      </w:pPr>
      <w:r>
        <w:t>Initial Specification</w:t>
      </w:r>
    </w:p>
    <w:p w14:paraId="46F7B50B" w14:textId="1DCB7CEF" w:rsidR="00BE49B1" w:rsidRDefault="00BE49B1" w:rsidP="00BE49B1"/>
    <w:p w14:paraId="6A5BFE06" w14:textId="3AAFD020" w:rsidR="00215B7F" w:rsidRDefault="00AF18F3" w:rsidP="00EF4251">
      <w:pPr>
        <w:pStyle w:val="Heading3"/>
        <w:rPr>
          <w:rFonts w:asciiTheme="minorHAnsi" w:eastAsiaTheme="minorHAnsi" w:hAnsiTheme="minorHAnsi" w:cstheme="minorBidi"/>
          <w:color w:val="auto"/>
          <w:sz w:val="22"/>
          <w:szCs w:val="22"/>
        </w:rPr>
      </w:pPr>
      <w:r w:rsidRPr="00AF18F3">
        <w:rPr>
          <w:rFonts w:asciiTheme="minorHAnsi" w:eastAsiaTheme="minorHAnsi" w:hAnsiTheme="minorHAnsi" w:cstheme="minorBidi"/>
          <w:color w:val="auto"/>
          <w:sz w:val="22"/>
          <w:szCs w:val="22"/>
        </w:rPr>
        <w:t xml:space="preserve">Firstly, the engine needs to be separate from the game files, </w:t>
      </w:r>
      <w:r>
        <w:rPr>
          <w:rFonts w:asciiTheme="minorHAnsi" w:eastAsiaTheme="minorHAnsi" w:hAnsiTheme="minorHAnsi" w:cstheme="minorBidi"/>
          <w:color w:val="auto"/>
          <w:sz w:val="22"/>
          <w:szCs w:val="22"/>
        </w:rPr>
        <w:t>otherwise</w:t>
      </w:r>
      <w:r w:rsidRPr="00AF18F3">
        <w:rPr>
          <w:rFonts w:asciiTheme="minorHAnsi" w:eastAsiaTheme="minorHAnsi" w:hAnsiTheme="minorHAnsi" w:cstheme="minorBidi"/>
          <w:color w:val="auto"/>
          <w:sz w:val="22"/>
          <w:szCs w:val="22"/>
        </w:rPr>
        <w:t xml:space="preserve"> the engine </w:t>
      </w:r>
      <w:r>
        <w:rPr>
          <w:rFonts w:asciiTheme="minorHAnsi" w:eastAsiaTheme="minorHAnsi" w:hAnsiTheme="minorHAnsi" w:cstheme="minorBidi"/>
          <w:color w:val="auto"/>
          <w:sz w:val="22"/>
          <w:szCs w:val="22"/>
        </w:rPr>
        <w:t>would</w:t>
      </w:r>
      <w:r w:rsidRPr="00AF18F3">
        <w:rPr>
          <w:rFonts w:asciiTheme="minorHAnsi" w:eastAsiaTheme="minorHAnsi" w:hAnsiTheme="minorHAnsi" w:cstheme="minorBidi"/>
          <w:color w:val="auto"/>
          <w:sz w:val="22"/>
          <w:szCs w:val="22"/>
        </w:rPr>
        <w:t xml:space="preserve"> just be a game. The engine needs to be 3D as most games are now 3D and I should follow the industry standard as closely as possible. I also need to be able to load multiple assets into the game such as: models; textures; shaders and audio to create a game level. The data should be abstracted out to a “level File” as this allows for quick changes and no hard coded components of my game, which then allows for shorter compile times and faster level creation, whilst also allowing the ability to create a multi-level game. Finally, the renderer of this game engine should be separate from the game engine code, which should allow for a clearer and separated appearance where the renderer simply becomes a library to be included</w:t>
      </w:r>
      <w:r w:rsidR="00A927A6">
        <w:rPr>
          <w:rFonts w:asciiTheme="minorHAnsi" w:eastAsiaTheme="minorHAnsi" w:hAnsiTheme="minorHAnsi" w:cstheme="minorBidi"/>
          <w:color w:val="auto"/>
          <w:sz w:val="22"/>
          <w:szCs w:val="22"/>
        </w:rPr>
        <w:t xml:space="preserve"> and</w:t>
      </w:r>
      <w:r w:rsidR="00DE3D7B">
        <w:rPr>
          <w:rFonts w:asciiTheme="minorHAnsi" w:eastAsiaTheme="minorHAnsi" w:hAnsiTheme="minorHAnsi" w:cstheme="minorBidi"/>
          <w:color w:val="auto"/>
          <w:sz w:val="22"/>
          <w:szCs w:val="22"/>
        </w:rPr>
        <w:t xml:space="preserve"> this allows for different renderers to be used</w:t>
      </w:r>
      <w:r w:rsidR="00A927A6">
        <w:rPr>
          <w:rFonts w:asciiTheme="minorHAnsi" w:eastAsiaTheme="minorHAnsi" w:hAnsiTheme="minorHAnsi" w:cstheme="minorBidi"/>
          <w:color w:val="auto"/>
          <w:sz w:val="22"/>
          <w:szCs w:val="22"/>
        </w:rPr>
        <w:t>.</w:t>
      </w:r>
    </w:p>
    <w:p w14:paraId="6F1588AB" w14:textId="77777777" w:rsidR="00A927A6" w:rsidRPr="00A927A6" w:rsidRDefault="00A927A6" w:rsidP="00A927A6"/>
    <w:p w14:paraId="22849F5D" w14:textId="607B042C" w:rsidR="00796960" w:rsidRDefault="00EF4251" w:rsidP="00EF4251">
      <w:pPr>
        <w:pStyle w:val="Heading3"/>
      </w:pPr>
      <w:r>
        <w:t>Research</w:t>
      </w:r>
    </w:p>
    <w:p w14:paraId="4114805D" w14:textId="77777777" w:rsidR="00EF4251" w:rsidRDefault="00EF4251" w:rsidP="00EF4251"/>
    <w:p w14:paraId="02C6268C" w14:textId="77777777" w:rsidR="000715CE" w:rsidRDefault="000715CE" w:rsidP="000715CE">
      <w:r>
        <w:t>Entity Component System (ECS)</w:t>
      </w:r>
    </w:p>
    <w:p w14:paraId="06C18DA6" w14:textId="1CA38904" w:rsidR="000715CE" w:rsidRDefault="000715CE" w:rsidP="000715CE">
      <w:r>
        <w:t>ECS is defined as follows: “entity” is defined as “an entity is a distinct object representing an actor in a simulated space”</w:t>
      </w:r>
      <w:r>
        <w:t>;</w:t>
      </w:r>
      <w:r>
        <w:t xml:space="preserve"> “component” is defined “a component is a singular behaviour ascribed to an entity</w:t>
      </w:r>
      <w:r>
        <w:t xml:space="preserve"> </w:t>
      </w:r>
      <w:r>
        <w:t xml:space="preserve">and “system </w:t>
      </w:r>
      <w:proofErr w:type="gramStart"/>
      <w:r>
        <w:t>“ is</w:t>
      </w:r>
      <w:proofErr w:type="gramEnd"/>
      <w:r>
        <w:t xml:space="preserve"> defined “a system will iterate many components to perform low-level functions”</w:t>
      </w:r>
      <w:r>
        <w:t>.</w:t>
      </w:r>
      <w:sdt>
        <w:sdtPr>
          <w:id w:val="-1532722246"/>
          <w:citation/>
        </w:sdtPr>
        <w:sdtContent>
          <w:r>
            <w:fldChar w:fldCharType="begin"/>
          </w:r>
          <w:r>
            <w:instrText xml:space="preserve"> CITATION Kri22 \l 2057 </w:instrText>
          </w:r>
          <w:r>
            <w:fldChar w:fldCharType="separate"/>
          </w:r>
          <w:r w:rsidR="00C8303E">
            <w:rPr>
              <w:noProof/>
            </w:rPr>
            <w:t xml:space="preserve"> </w:t>
          </w:r>
          <w:r w:rsidR="00C8303E" w:rsidRPr="00C8303E">
            <w:rPr>
              <w:noProof/>
            </w:rPr>
            <w:t>(Rungta, 2022)</w:t>
          </w:r>
          <w:r>
            <w:fldChar w:fldCharType="end"/>
          </w:r>
        </w:sdtContent>
      </w:sdt>
    </w:p>
    <w:tbl>
      <w:tblPr>
        <w:tblW w:w="0" w:type="auto"/>
        <w:tblCellMar>
          <w:left w:w="0" w:type="dxa"/>
          <w:right w:w="0" w:type="dxa"/>
        </w:tblCellMar>
        <w:tblLook w:val="04A0" w:firstRow="1" w:lastRow="0" w:firstColumn="1" w:lastColumn="0" w:noHBand="0" w:noVBand="1"/>
      </w:tblPr>
      <w:tblGrid>
        <w:gridCol w:w="4514"/>
        <w:gridCol w:w="4492"/>
      </w:tblGrid>
      <w:tr w:rsidR="000715CE" w14:paraId="21485468" w14:textId="77777777" w:rsidTr="000715CE">
        <w:tc>
          <w:tcPr>
            <w:tcW w:w="46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A63C30B" w14:textId="77777777" w:rsidR="000715CE" w:rsidRDefault="000715CE">
            <w:pPr>
              <w:jc w:val="center"/>
              <w:rPr>
                <w:b/>
                <w:bCs/>
              </w:rPr>
            </w:pPr>
            <w:r>
              <w:rPr>
                <w:b/>
                <w:bCs/>
              </w:rPr>
              <w:t>Advantages of ECS</w:t>
            </w:r>
          </w:p>
        </w:tc>
        <w:tc>
          <w:tcPr>
            <w:tcW w:w="467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03E4E22" w14:textId="77777777" w:rsidR="000715CE" w:rsidRDefault="000715CE">
            <w:pPr>
              <w:jc w:val="center"/>
              <w:rPr>
                <w:b/>
                <w:bCs/>
              </w:rPr>
            </w:pPr>
            <w:r>
              <w:rPr>
                <w:b/>
                <w:bCs/>
              </w:rPr>
              <w:t>Disadvantages of ECS</w:t>
            </w:r>
          </w:p>
        </w:tc>
      </w:tr>
      <w:tr w:rsidR="000715CE" w14:paraId="0B84B3F3" w14:textId="77777777" w:rsidTr="000715CE">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EDADC8A" w14:textId="7D8485E3" w:rsidR="000715CE" w:rsidRDefault="000715CE" w:rsidP="000715CE">
            <w:pPr>
              <w:pStyle w:val="ListParagraph"/>
              <w:numPr>
                <w:ilvl w:val="0"/>
                <w:numId w:val="6"/>
              </w:numPr>
              <w:spacing w:line="252" w:lineRule="auto"/>
              <w:rPr>
                <w:rFonts w:eastAsia="Times New Roman"/>
              </w:rPr>
            </w:pPr>
            <w:r>
              <w:rPr>
                <w:rFonts w:eastAsia="Times New Roman"/>
              </w:rPr>
              <w:t xml:space="preserve">Shorter and less complicated code </w:t>
            </w:r>
            <w:sdt>
              <w:sdtPr>
                <w:rPr>
                  <w:rFonts w:eastAsia="Times New Roman"/>
                </w:rPr>
                <w:id w:val="1484817931"/>
                <w:citation/>
              </w:sdtPr>
              <w:sdtContent>
                <w:r>
                  <w:rPr>
                    <w:rFonts w:eastAsia="Times New Roman"/>
                  </w:rPr>
                  <w:fldChar w:fldCharType="begin"/>
                </w:r>
                <w:r>
                  <w:rPr>
                    <w:rFonts w:eastAsia="Times New Roman"/>
                  </w:rPr>
                  <w:instrText xml:space="preserve"> CITATION Kri22 \l 2057 </w:instrText>
                </w:r>
                <w:r>
                  <w:rPr>
                    <w:rFonts w:eastAsia="Times New Roman"/>
                  </w:rPr>
                  <w:fldChar w:fldCharType="separate"/>
                </w:r>
                <w:r w:rsidR="00C8303E">
                  <w:rPr>
                    <w:rFonts w:eastAsia="Times New Roman"/>
                    <w:noProof/>
                  </w:rPr>
                  <w:t>(Rungta, 2022)</w:t>
                </w:r>
                <w:r>
                  <w:rPr>
                    <w:rFonts w:eastAsia="Times New Roman"/>
                  </w:rPr>
                  <w:fldChar w:fldCharType="end"/>
                </w:r>
              </w:sdtContent>
            </w:sdt>
            <w:r>
              <w:rPr>
                <w:rFonts w:eastAsia="Times New Roman"/>
              </w:rPr>
              <w:t>.</w:t>
            </w:r>
          </w:p>
          <w:p w14:paraId="5D4B9444" w14:textId="15ABF03D" w:rsidR="000715CE" w:rsidRDefault="000715CE" w:rsidP="000715CE">
            <w:pPr>
              <w:pStyle w:val="ListParagraph"/>
              <w:numPr>
                <w:ilvl w:val="0"/>
                <w:numId w:val="6"/>
              </w:numPr>
              <w:spacing w:line="252" w:lineRule="auto"/>
              <w:rPr>
                <w:rFonts w:eastAsia="Times New Roman"/>
              </w:rPr>
            </w:pPr>
            <w:r>
              <w:rPr>
                <w:rFonts w:eastAsia="Times New Roman"/>
              </w:rPr>
              <w:t xml:space="preserve">No programmer required for designers to modify game logic </w:t>
            </w:r>
            <w:sdt>
              <w:sdtPr>
                <w:rPr>
                  <w:rFonts w:eastAsia="Times New Roman"/>
                </w:rPr>
                <w:id w:val="192584038"/>
                <w:citation/>
              </w:sdtPr>
              <w:sdtContent>
                <w:r>
                  <w:rPr>
                    <w:rFonts w:eastAsia="Times New Roman"/>
                  </w:rPr>
                  <w:fldChar w:fldCharType="begin"/>
                </w:r>
                <w:r>
                  <w:rPr>
                    <w:rFonts w:eastAsia="Times New Roman"/>
                  </w:rPr>
                  <w:instrText xml:space="preserve"> CITATION TMa07 \l 2057 </w:instrText>
                </w:r>
                <w:r>
                  <w:rPr>
                    <w:rFonts w:eastAsia="Times New Roman"/>
                  </w:rPr>
                  <w:fldChar w:fldCharType="separate"/>
                </w:r>
                <w:r w:rsidR="00C8303E">
                  <w:rPr>
                    <w:rFonts w:eastAsia="Times New Roman"/>
                    <w:noProof/>
                  </w:rPr>
                  <w:t>(T-Machine, 2007)</w:t>
                </w:r>
                <w:r>
                  <w:rPr>
                    <w:rFonts w:eastAsia="Times New Roman"/>
                  </w:rPr>
                  <w:fldChar w:fldCharType="end"/>
                </w:r>
              </w:sdtContent>
            </w:sdt>
            <w:r>
              <w:rPr>
                <w:rFonts w:eastAsia="Times New Roman"/>
              </w:rPr>
              <w:t>.</w:t>
            </w:r>
          </w:p>
          <w:p w14:paraId="3783D18A" w14:textId="59CC3589" w:rsidR="000715CE" w:rsidRDefault="000715CE" w:rsidP="000715CE">
            <w:pPr>
              <w:pStyle w:val="ListParagraph"/>
              <w:numPr>
                <w:ilvl w:val="0"/>
                <w:numId w:val="6"/>
              </w:numPr>
              <w:spacing w:line="252" w:lineRule="auto"/>
              <w:rPr>
                <w:rFonts w:eastAsia="Times New Roman"/>
              </w:rPr>
            </w:pPr>
            <w:r>
              <w:rPr>
                <w:rFonts w:eastAsia="Times New Roman"/>
              </w:rPr>
              <w:t xml:space="preserve">Circumvents the “impossible” problem of hard-coding all entity relationships at start of project </w:t>
            </w:r>
            <w:sdt>
              <w:sdtPr>
                <w:rPr>
                  <w:rFonts w:eastAsia="Times New Roman"/>
                </w:rPr>
                <w:id w:val="184404387"/>
                <w:citation/>
              </w:sdtPr>
              <w:sdtContent>
                <w:r>
                  <w:rPr>
                    <w:rFonts w:eastAsia="Times New Roman"/>
                  </w:rPr>
                  <w:fldChar w:fldCharType="begin"/>
                </w:r>
                <w:r>
                  <w:rPr>
                    <w:rFonts w:eastAsia="Times New Roman"/>
                  </w:rPr>
                  <w:instrText xml:space="preserve"> CITATION TMa07 \l 2057 </w:instrText>
                </w:r>
                <w:r>
                  <w:rPr>
                    <w:rFonts w:eastAsia="Times New Roman"/>
                  </w:rPr>
                  <w:fldChar w:fldCharType="separate"/>
                </w:r>
                <w:r w:rsidR="00C8303E">
                  <w:rPr>
                    <w:rFonts w:eastAsia="Times New Roman"/>
                    <w:noProof/>
                  </w:rPr>
                  <w:t>(T-Machine, 2007)</w:t>
                </w:r>
                <w:r>
                  <w:rPr>
                    <w:rFonts w:eastAsia="Times New Roman"/>
                  </w:rPr>
                  <w:fldChar w:fldCharType="end"/>
                </w:r>
              </w:sdtContent>
            </w:sdt>
            <w:r>
              <w:rPr>
                <w:rFonts w:eastAsia="Times New Roman"/>
              </w:rPr>
              <w:t>.</w:t>
            </w:r>
          </w:p>
          <w:p w14:paraId="570A76FE" w14:textId="67885500" w:rsidR="000715CE" w:rsidRDefault="000715CE" w:rsidP="000715CE">
            <w:pPr>
              <w:pStyle w:val="ListParagraph"/>
              <w:numPr>
                <w:ilvl w:val="0"/>
                <w:numId w:val="6"/>
              </w:numPr>
              <w:spacing w:line="252" w:lineRule="auto"/>
              <w:rPr>
                <w:rFonts w:eastAsia="Times New Roman"/>
              </w:rPr>
            </w:pPr>
            <w:r>
              <w:rPr>
                <w:rFonts w:eastAsia="Times New Roman"/>
              </w:rPr>
              <w:t xml:space="preserve">Allows for easy implementation of game-design ideas that cross-cut traditional OOP objects </w:t>
            </w:r>
            <w:sdt>
              <w:sdtPr>
                <w:rPr>
                  <w:rFonts w:eastAsia="Times New Roman"/>
                </w:rPr>
                <w:id w:val="542725712"/>
                <w:citation/>
              </w:sdtPr>
              <w:sdtContent>
                <w:r>
                  <w:rPr>
                    <w:rFonts w:eastAsia="Times New Roman"/>
                  </w:rPr>
                  <w:fldChar w:fldCharType="begin"/>
                </w:r>
                <w:r>
                  <w:rPr>
                    <w:rFonts w:eastAsia="Times New Roman"/>
                  </w:rPr>
                  <w:instrText xml:space="preserve"> CITATION TMa07 \l 2057 </w:instrText>
                </w:r>
                <w:r>
                  <w:rPr>
                    <w:rFonts w:eastAsia="Times New Roman"/>
                  </w:rPr>
                  <w:fldChar w:fldCharType="separate"/>
                </w:r>
                <w:r w:rsidR="00C8303E">
                  <w:rPr>
                    <w:rFonts w:eastAsia="Times New Roman"/>
                    <w:noProof/>
                  </w:rPr>
                  <w:t>(T-Machine, 2007)</w:t>
                </w:r>
                <w:r>
                  <w:rPr>
                    <w:rFonts w:eastAsia="Times New Roman"/>
                  </w:rPr>
                  <w:fldChar w:fldCharType="end"/>
                </w:r>
              </w:sdtContent>
            </w:sdt>
            <w:r>
              <w:rPr>
                <w:rFonts w:eastAsia="Times New Roman"/>
              </w:rPr>
              <w:t>.</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4783E2A3" w14:textId="659D58C5" w:rsidR="000715CE" w:rsidRDefault="000715CE" w:rsidP="000715CE">
            <w:pPr>
              <w:pStyle w:val="ListParagraph"/>
              <w:numPr>
                <w:ilvl w:val="0"/>
                <w:numId w:val="6"/>
              </w:numPr>
              <w:spacing w:line="252" w:lineRule="auto"/>
              <w:rPr>
                <w:rFonts w:eastAsia="Times New Roman"/>
              </w:rPr>
            </w:pPr>
            <w:r>
              <w:rPr>
                <w:rFonts w:eastAsia="Times New Roman"/>
              </w:rPr>
              <w:t xml:space="preserve">Difficult to apply correctly, easy to misuse. Good components require more thinking about design </w:t>
            </w:r>
            <w:sdt>
              <w:sdtPr>
                <w:rPr>
                  <w:rFonts w:eastAsia="Times New Roman"/>
                </w:rPr>
                <w:id w:val="-256361930"/>
                <w:citation/>
              </w:sdtPr>
              <w:sdtContent>
                <w:r>
                  <w:rPr>
                    <w:rFonts w:eastAsia="Times New Roman"/>
                  </w:rPr>
                  <w:fldChar w:fldCharType="begin"/>
                </w:r>
                <w:r>
                  <w:rPr>
                    <w:rFonts w:eastAsia="Times New Roman"/>
                  </w:rPr>
                  <w:instrText xml:space="preserve"> CITATION Kri22 \l 2057 </w:instrText>
                </w:r>
                <w:r>
                  <w:rPr>
                    <w:rFonts w:eastAsia="Times New Roman"/>
                  </w:rPr>
                  <w:fldChar w:fldCharType="separate"/>
                </w:r>
                <w:r w:rsidR="00C8303E">
                  <w:rPr>
                    <w:rFonts w:eastAsia="Times New Roman"/>
                    <w:noProof/>
                  </w:rPr>
                  <w:t>(Rungta, 2022)</w:t>
                </w:r>
                <w:r>
                  <w:rPr>
                    <w:rFonts w:eastAsia="Times New Roman"/>
                  </w:rPr>
                  <w:fldChar w:fldCharType="end"/>
                </w:r>
              </w:sdtContent>
            </w:sdt>
            <w:r>
              <w:rPr>
                <w:rFonts w:eastAsia="Times New Roman"/>
              </w:rPr>
              <w:t>.</w:t>
            </w:r>
          </w:p>
          <w:p w14:paraId="299A646D" w14:textId="50FDC239" w:rsidR="000715CE" w:rsidRDefault="000715CE" w:rsidP="000715CE">
            <w:pPr>
              <w:pStyle w:val="ListParagraph"/>
              <w:numPr>
                <w:ilvl w:val="0"/>
                <w:numId w:val="6"/>
              </w:numPr>
              <w:spacing w:line="252" w:lineRule="auto"/>
              <w:rPr>
                <w:rFonts w:eastAsia="Times New Roman"/>
              </w:rPr>
            </w:pPr>
            <w:r>
              <w:rPr>
                <w:rFonts w:eastAsia="Times New Roman"/>
              </w:rPr>
              <w:t xml:space="preserve">ECS requires writing many small systems which alliterate on potentially huge numbers of entities, which develop the risk of writing very inefficient code </w:t>
            </w:r>
            <w:sdt>
              <w:sdtPr>
                <w:rPr>
                  <w:rFonts w:eastAsia="Times New Roman"/>
                </w:rPr>
                <w:id w:val="806981496"/>
                <w:citation/>
              </w:sdtPr>
              <w:sdtContent>
                <w:r>
                  <w:rPr>
                    <w:rFonts w:eastAsia="Times New Roman"/>
                  </w:rPr>
                  <w:fldChar w:fldCharType="begin"/>
                </w:r>
                <w:r>
                  <w:rPr>
                    <w:rFonts w:eastAsia="Times New Roman"/>
                  </w:rPr>
                  <w:instrText xml:space="preserve"> CITATION Kri22 \l 2057 </w:instrText>
                </w:r>
                <w:r>
                  <w:rPr>
                    <w:rFonts w:eastAsia="Times New Roman"/>
                  </w:rPr>
                  <w:fldChar w:fldCharType="separate"/>
                </w:r>
                <w:r w:rsidR="00C8303E">
                  <w:rPr>
                    <w:rFonts w:eastAsia="Times New Roman"/>
                    <w:noProof/>
                  </w:rPr>
                  <w:t>(Rungta, 2022)</w:t>
                </w:r>
                <w:r>
                  <w:rPr>
                    <w:rFonts w:eastAsia="Times New Roman"/>
                  </w:rPr>
                  <w:fldChar w:fldCharType="end"/>
                </w:r>
              </w:sdtContent>
            </w:sdt>
            <w:r>
              <w:rPr>
                <w:rFonts w:eastAsia="Times New Roman"/>
              </w:rPr>
              <w:t>.</w:t>
            </w:r>
          </w:p>
          <w:p w14:paraId="230B81F1" w14:textId="59D094BB" w:rsidR="000715CE" w:rsidRDefault="000715CE" w:rsidP="000715CE">
            <w:pPr>
              <w:pStyle w:val="ListParagraph"/>
              <w:numPr>
                <w:ilvl w:val="0"/>
                <w:numId w:val="6"/>
              </w:numPr>
              <w:spacing w:line="252" w:lineRule="auto"/>
              <w:rPr>
                <w:rFonts w:eastAsia="Times New Roman"/>
              </w:rPr>
            </w:pPr>
            <w:r>
              <w:rPr>
                <w:rFonts w:eastAsia="Times New Roman"/>
              </w:rPr>
              <w:t xml:space="preserve">Each system iterates through the complete list…the iteration cost of all systems together can be very high </w:t>
            </w:r>
            <w:sdt>
              <w:sdtPr>
                <w:rPr>
                  <w:rFonts w:eastAsia="Times New Roman"/>
                </w:rPr>
                <w:id w:val="-2006736512"/>
                <w:citation/>
              </w:sdtPr>
              <w:sdtContent>
                <w:r>
                  <w:rPr>
                    <w:rFonts w:eastAsia="Times New Roman"/>
                  </w:rPr>
                  <w:fldChar w:fldCharType="begin"/>
                </w:r>
                <w:r>
                  <w:rPr>
                    <w:rFonts w:eastAsia="Times New Roman"/>
                  </w:rPr>
                  <w:instrText xml:space="preserve"> CITATION Ace15 \l 2057 </w:instrText>
                </w:r>
                <w:r>
                  <w:rPr>
                    <w:rFonts w:eastAsia="Times New Roman"/>
                  </w:rPr>
                  <w:fldChar w:fldCharType="separate"/>
                </w:r>
                <w:r w:rsidR="00C8303E">
                  <w:rPr>
                    <w:rFonts w:eastAsia="Times New Roman"/>
                    <w:noProof/>
                  </w:rPr>
                  <w:t>(Acervo Lima, 2015)</w:t>
                </w:r>
                <w:r>
                  <w:rPr>
                    <w:rFonts w:eastAsia="Times New Roman"/>
                  </w:rPr>
                  <w:fldChar w:fldCharType="end"/>
                </w:r>
              </w:sdtContent>
            </w:sdt>
            <w:r>
              <w:rPr>
                <w:rFonts w:eastAsia="Times New Roman"/>
              </w:rPr>
              <w:t>.</w:t>
            </w:r>
          </w:p>
        </w:tc>
      </w:tr>
    </w:tbl>
    <w:p w14:paraId="7CF829FF" w14:textId="77777777" w:rsidR="000715CE" w:rsidRDefault="000715CE" w:rsidP="000715CE">
      <w:pPr>
        <w:rPr>
          <w:rFonts w:ascii="Calibri" w:hAnsi="Calibri" w:cs="Calibri"/>
        </w:rPr>
      </w:pPr>
    </w:p>
    <w:p w14:paraId="577008BB" w14:textId="77777777" w:rsidR="000715CE" w:rsidRDefault="000715CE" w:rsidP="000715CE">
      <w:r>
        <w:lastRenderedPageBreak/>
        <w:t>Data Oriented Design (DOD)</w:t>
      </w:r>
    </w:p>
    <w:p w14:paraId="000BD9C2" w14:textId="31BCF973" w:rsidR="000715CE" w:rsidRDefault="000715CE" w:rsidP="000715CE">
      <w:r>
        <w:t>DOD</w:t>
      </w:r>
      <w:r w:rsidR="009D0FF4">
        <w:t>’s main goal</w:t>
      </w:r>
      <w:r>
        <w:t xml:space="preserve"> is defined as “</w:t>
      </w:r>
      <w:r w:rsidR="009D0FF4">
        <w:t>achieving high performance on modern hardware platforms. Specifically, that means making good use of memory accesses, multiple cores, and removing any unnecessary code</w:t>
      </w:r>
      <w:r>
        <w:t xml:space="preserve">” </w:t>
      </w:r>
      <w:sdt>
        <w:sdtPr>
          <w:id w:val="-1578203841"/>
          <w:citation/>
        </w:sdtPr>
        <w:sdtContent>
          <w:r w:rsidR="00C8303E">
            <w:fldChar w:fldCharType="begin"/>
          </w:r>
          <w:r w:rsidR="00C8303E">
            <w:instrText xml:space="preserve"> CITATION Noe11 \l 2057 </w:instrText>
          </w:r>
          <w:r w:rsidR="00C8303E">
            <w:fldChar w:fldCharType="separate"/>
          </w:r>
          <w:r w:rsidR="00C8303E" w:rsidRPr="00C8303E">
            <w:rPr>
              <w:noProof/>
            </w:rPr>
            <w:t>(Llopis, 2011)</w:t>
          </w:r>
          <w:r w:rsidR="00C8303E">
            <w:fldChar w:fldCharType="end"/>
          </w:r>
        </w:sdtContent>
      </w:sdt>
    </w:p>
    <w:tbl>
      <w:tblPr>
        <w:tblW w:w="0" w:type="auto"/>
        <w:tblCellMar>
          <w:left w:w="0" w:type="dxa"/>
          <w:right w:w="0" w:type="dxa"/>
        </w:tblCellMar>
        <w:tblLook w:val="04A0" w:firstRow="1" w:lastRow="0" w:firstColumn="1" w:lastColumn="0" w:noHBand="0" w:noVBand="1"/>
      </w:tblPr>
      <w:tblGrid>
        <w:gridCol w:w="4511"/>
        <w:gridCol w:w="4495"/>
      </w:tblGrid>
      <w:tr w:rsidR="000715CE" w14:paraId="123810C5" w14:textId="77777777" w:rsidTr="000715CE">
        <w:tc>
          <w:tcPr>
            <w:tcW w:w="46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1ADA990" w14:textId="77777777" w:rsidR="000715CE" w:rsidRDefault="000715CE">
            <w:pPr>
              <w:jc w:val="center"/>
              <w:rPr>
                <w:b/>
                <w:bCs/>
              </w:rPr>
            </w:pPr>
            <w:r>
              <w:rPr>
                <w:b/>
                <w:bCs/>
              </w:rPr>
              <w:t>Advantages of DOD</w:t>
            </w:r>
          </w:p>
        </w:tc>
        <w:tc>
          <w:tcPr>
            <w:tcW w:w="467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E4EDB18" w14:textId="77777777" w:rsidR="000715CE" w:rsidRDefault="000715CE">
            <w:pPr>
              <w:jc w:val="center"/>
              <w:rPr>
                <w:b/>
                <w:bCs/>
              </w:rPr>
            </w:pPr>
            <w:r>
              <w:rPr>
                <w:b/>
                <w:bCs/>
              </w:rPr>
              <w:t>Disadvantages of DOD</w:t>
            </w:r>
          </w:p>
        </w:tc>
      </w:tr>
      <w:tr w:rsidR="000715CE" w14:paraId="54F18E86" w14:textId="77777777" w:rsidTr="000715CE">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E8225F" w14:textId="7A018956" w:rsidR="000715CE" w:rsidRDefault="000715CE" w:rsidP="000715CE">
            <w:pPr>
              <w:pStyle w:val="ListParagraph"/>
              <w:numPr>
                <w:ilvl w:val="0"/>
                <w:numId w:val="6"/>
              </w:numPr>
              <w:spacing w:line="252" w:lineRule="auto"/>
              <w:rPr>
                <w:rFonts w:eastAsia="Times New Roman"/>
              </w:rPr>
            </w:pPr>
            <w:proofErr w:type="gramStart"/>
            <w:r>
              <w:rPr>
                <w:rFonts w:eastAsia="Times New Roman"/>
              </w:rPr>
              <w:t>Parallelization,</w:t>
            </w:r>
            <w:proofErr w:type="gramEnd"/>
            <w:r>
              <w:rPr>
                <w:rFonts w:eastAsia="Times New Roman"/>
              </w:rPr>
              <w:t xml:space="preserve"> allows easier implementation to “split it among multiple threads with minimal synchronization between them” </w:t>
            </w:r>
            <w:sdt>
              <w:sdtPr>
                <w:rPr>
                  <w:rFonts w:eastAsia="Times New Roman"/>
                </w:rPr>
                <w:id w:val="-2002657467"/>
                <w:citation/>
              </w:sdtPr>
              <w:sdtContent>
                <w:r>
                  <w:rPr>
                    <w:rFonts w:eastAsia="Times New Roman"/>
                  </w:rPr>
                  <w:fldChar w:fldCharType="begin"/>
                </w:r>
                <w:r w:rsidR="009D0FF4">
                  <w:rPr>
                    <w:rFonts w:eastAsia="Times New Roman"/>
                  </w:rPr>
                  <w:instrText xml:space="preserve">CITATION Noe09 \l 2057 </w:instrText>
                </w:r>
                <w:r>
                  <w:rPr>
                    <w:rFonts w:eastAsia="Times New Roman"/>
                  </w:rPr>
                  <w:fldChar w:fldCharType="separate"/>
                </w:r>
                <w:r w:rsidR="00C8303E">
                  <w:rPr>
                    <w:rFonts w:eastAsia="Times New Roman"/>
                    <w:noProof/>
                  </w:rPr>
                  <w:t>(Llopis, 2009)</w:t>
                </w:r>
                <w:r>
                  <w:rPr>
                    <w:rFonts w:eastAsia="Times New Roman"/>
                  </w:rPr>
                  <w:fldChar w:fldCharType="end"/>
                </w:r>
              </w:sdtContent>
            </w:sdt>
            <w:r>
              <w:rPr>
                <w:rFonts w:eastAsia="Times New Roman"/>
              </w:rPr>
              <w:t>.</w:t>
            </w:r>
          </w:p>
          <w:p w14:paraId="637B50F4" w14:textId="447A7858" w:rsidR="000715CE" w:rsidRDefault="000715CE" w:rsidP="000715CE">
            <w:pPr>
              <w:pStyle w:val="ListParagraph"/>
              <w:numPr>
                <w:ilvl w:val="0"/>
                <w:numId w:val="6"/>
              </w:numPr>
              <w:spacing w:line="240" w:lineRule="auto"/>
              <w:rPr>
                <w:rFonts w:eastAsia="Times New Roman"/>
              </w:rPr>
            </w:pPr>
            <w:r>
              <w:rPr>
                <w:rFonts w:eastAsia="Times New Roman"/>
              </w:rPr>
              <w:t xml:space="preserve">Cache utilization, DOD results in “efficient use of the instruction cache because the same code is executed over and over” </w:t>
            </w:r>
            <w:sdt>
              <w:sdtPr>
                <w:rPr>
                  <w:rFonts w:eastAsia="Times New Roman"/>
                </w:rPr>
                <w:id w:val="-611046455"/>
                <w:citation/>
              </w:sdtPr>
              <w:sdtContent>
                <w:r>
                  <w:rPr>
                    <w:rFonts w:eastAsia="Times New Roman"/>
                  </w:rPr>
                  <w:fldChar w:fldCharType="begin"/>
                </w:r>
                <w:r w:rsidR="009D0FF4">
                  <w:rPr>
                    <w:rFonts w:eastAsia="Times New Roman"/>
                  </w:rPr>
                  <w:instrText xml:space="preserve">CITATION Noe09 \l 2057 </w:instrText>
                </w:r>
                <w:r>
                  <w:rPr>
                    <w:rFonts w:eastAsia="Times New Roman"/>
                  </w:rPr>
                  <w:fldChar w:fldCharType="separate"/>
                </w:r>
                <w:r w:rsidR="00C8303E">
                  <w:rPr>
                    <w:rFonts w:eastAsia="Times New Roman"/>
                    <w:noProof/>
                  </w:rPr>
                  <w:t>(Llopis, 2009)</w:t>
                </w:r>
                <w:r>
                  <w:rPr>
                    <w:rFonts w:eastAsia="Times New Roman"/>
                  </w:rPr>
                  <w:fldChar w:fldCharType="end"/>
                </w:r>
              </w:sdtContent>
            </w:sdt>
            <w:r>
              <w:rPr>
                <w:rFonts w:eastAsia="Times New Roman"/>
              </w:rPr>
              <w:t>.</w:t>
            </w:r>
          </w:p>
          <w:p w14:paraId="0CDD948F" w14:textId="427E06DB" w:rsidR="000715CE" w:rsidRDefault="000715CE" w:rsidP="000715CE">
            <w:pPr>
              <w:pStyle w:val="ListParagraph"/>
              <w:numPr>
                <w:ilvl w:val="0"/>
                <w:numId w:val="6"/>
              </w:numPr>
              <w:spacing w:line="240" w:lineRule="auto"/>
              <w:rPr>
                <w:rFonts w:eastAsia="Times New Roman"/>
              </w:rPr>
            </w:pPr>
            <w:r>
              <w:rPr>
                <w:rFonts w:eastAsia="Times New Roman"/>
              </w:rPr>
              <w:t xml:space="preserve">Testing, “when dealing directly with data, it couldn’t be easier to write unit tests” </w:t>
            </w:r>
            <w:sdt>
              <w:sdtPr>
                <w:rPr>
                  <w:rFonts w:eastAsia="Times New Roman"/>
                </w:rPr>
                <w:id w:val="-2036328331"/>
                <w:citation/>
              </w:sdtPr>
              <w:sdtContent>
                <w:r>
                  <w:rPr>
                    <w:rFonts w:eastAsia="Times New Roman"/>
                  </w:rPr>
                  <w:fldChar w:fldCharType="begin"/>
                </w:r>
                <w:r w:rsidR="009D0FF4">
                  <w:rPr>
                    <w:rFonts w:eastAsia="Times New Roman"/>
                  </w:rPr>
                  <w:instrText xml:space="preserve">CITATION Noe09 \l 2057 </w:instrText>
                </w:r>
                <w:r>
                  <w:rPr>
                    <w:rFonts w:eastAsia="Times New Roman"/>
                  </w:rPr>
                  <w:fldChar w:fldCharType="separate"/>
                </w:r>
                <w:r w:rsidR="00C8303E">
                  <w:rPr>
                    <w:rFonts w:eastAsia="Times New Roman"/>
                    <w:noProof/>
                  </w:rPr>
                  <w:t>(Llopis, 2009)</w:t>
                </w:r>
                <w:r>
                  <w:rPr>
                    <w:rFonts w:eastAsia="Times New Roman"/>
                  </w:rPr>
                  <w:fldChar w:fldCharType="end"/>
                </w:r>
              </w:sdtContent>
            </w:sdt>
            <w:r>
              <w:rPr>
                <w:rFonts w:eastAsia="Times New Roman"/>
              </w:rPr>
              <w:t>.</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2B98E55A" w14:textId="6BC6F164" w:rsidR="000715CE" w:rsidRDefault="000715CE" w:rsidP="000715CE">
            <w:pPr>
              <w:pStyle w:val="ListParagraph"/>
              <w:numPr>
                <w:ilvl w:val="0"/>
                <w:numId w:val="6"/>
              </w:numPr>
              <w:spacing w:line="240" w:lineRule="auto"/>
              <w:rPr>
                <w:rFonts w:eastAsia="Times New Roman"/>
              </w:rPr>
            </w:pPr>
            <w:r>
              <w:rPr>
                <w:rFonts w:eastAsia="Times New Roman"/>
              </w:rPr>
              <w:t xml:space="preserve">Very different, “different from what most programmers are used to or learned… it requires turning our mental model of the program ninety degrees” </w:t>
            </w:r>
            <w:sdt>
              <w:sdtPr>
                <w:rPr>
                  <w:rFonts w:eastAsia="Times New Roman"/>
                </w:rPr>
                <w:id w:val="1011021142"/>
                <w:citation/>
              </w:sdtPr>
              <w:sdtContent>
                <w:r>
                  <w:rPr>
                    <w:rFonts w:eastAsia="Times New Roman"/>
                  </w:rPr>
                  <w:fldChar w:fldCharType="begin"/>
                </w:r>
                <w:r w:rsidR="009D0FF4">
                  <w:rPr>
                    <w:rFonts w:eastAsia="Times New Roman"/>
                  </w:rPr>
                  <w:instrText xml:space="preserve">CITATION Noe09 \l 2057 </w:instrText>
                </w:r>
                <w:r>
                  <w:rPr>
                    <w:rFonts w:eastAsia="Times New Roman"/>
                  </w:rPr>
                  <w:fldChar w:fldCharType="separate"/>
                </w:r>
                <w:r w:rsidR="00C8303E">
                  <w:rPr>
                    <w:rFonts w:eastAsia="Times New Roman"/>
                    <w:noProof/>
                  </w:rPr>
                  <w:t>(Llopis, 2009)</w:t>
                </w:r>
                <w:r>
                  <w:rPr>
                    <w:rFonts w:eastAsia="Times New Roman"/>
                  </w:rPr>
                  <w:fldChar w:fldCharType="end"/>
                </w:r>
              </w:sdtContent>
            </w:sdt>
            <w:r>
              <w:rPr>
                <w:rFonts w:eastAsia="Times New Roman"/>
              </w:rPr>
              <w:t>.</w:t>
            </w:r>
          </w:p>
          <w:p w14:paraId="23A37867" w14:textId="78847054" w:rsidR="000715CE" w:rsidRDefault="000715CE" w:rsidP="000715CE">
            <w:pPr>
              <w:pStyle w:val="ListParagraph"/>
              <w:numPr>
                <w:ilvl w:val="0"/>
                <w:numId w:val="6"/>
              </w:numPr>
              <w:spacing w:line="240" w:lineRule="auto"/>
              <w:rPr>
                <w:rFonts w:eastAsia="Times New Roman"/>
              </w:rPr>
            </w:pPr>
            <w:r>
              <w:rPr>
                <w:rFonts w:eastAsia="Times New Roman"/>
              </w:rPr>
              <w:t>Challenging, “challenging to interface with existing code, written in a more OOP or procedural way”</w:t>
            </w:r>
            <w:sdt>
              <w:sdtPr>
                <w:rPr>
                  <w:rFonts w:eastAsia="Times New Roman"/>
                </w:rPr>
                <w:id w:val="19905823"/>
                <w:citation/>
              </w:sdtPr>
              <w:sdtContent>
                <w:r>
                  <w:rPr>
                    <w:rFonts w:eastAsia="Times New Roman"/>
                  </w:rPr>
                  <w:fldChar w:fldCharType="begin"/>
                </w:r>
                <w:r w:rsidR="009D0FF4">
                  <w:rPr>
                    <w:rFonts w:eastAsia="Times New Roman"/>
                  </w:rPr>
                  <w:instrText xml:space="preserve">CITATION Noe09 \l 2057 </w:instrText>
                </w:r>
                <w:r>
                  <w:rPr>
                    <w:rFonts w:eastAsia="Times New Roman"/>
                  </w:rPr>
                  <w:fldChar w:fldCharType="separate"/>
                </w:r>
                <w:r w:rsidR="00C8303E">
                  <w:rPr>
                    <w:rFonts w:eastAsia="Times New Roman"/>
                    <w:noProof/>
                  </w:rPr>
                  <w:t xml:space="preserve"> (Llopis, 2009)</w:t>
                </w:r>
                <w:r>
                  <w:rPr>
                    <w:rFonts w:eastAsia="Times New Roman"/>
                  </w:rPr>
                  <w:fldChar w:fldCharType="end"/>
                </w:r>
              </w:sdtContent>
            </w:sdt>
            <w:r>
              <w:rPr>
                <w:rFonts w:eastAsia="Times New Roman"/>
              </w:rPr>
              <w:t>.</w:t>
            </w:r>
          </w:p>
          <w:p w14:paraId="514EBE91" w14:textId="67917C12" w:rsidR="000715CE" w:rsidRDefault="000715CE" w:rsidP="000715CE">
            <w:pPr>
              <w:pStyle w:val="ListParagraph"/>
              <w:numPr>
                <w:ilvl w:val="0"/>
                <w:numId w:val="6"/>
              </w:numPr>
              <w:spacing w:line="240" w:lineRule="auto"/>
              <w:rPr>
                <w:rFonts w:eastAsia="Times New Roman"/>
              </w:rPr>
            </w:pPr>
            <w:r>
              <w:rPr>
                <w:rFonts w:eastAsia="Times New Roman"/>
              </w:rPr>
              <w:t xml:space="preserve">Difficulty, “Good programming is hard, and bad programming is really </w:t>
            </w:r>
            <w:proofErr w:type="spellStart"/>
            <w:r>
              <w:rPr>
                <w:rFonts w:eastAsia="Times New Roman"/>
              </w:rPr>
              <w:t>really</w:t>
            </w:r>
            <w:proofErr w:type="spellEnd"/>
            <w:r>
              <w:rPr>
                <w:rFonts w:eastAsia="Times New Roman"/>
              </w:rPr>
              <w:t xml:space="preserve"> easy”</w:t>
            </w:r>
            <w:sdt>
              <w:sdtPr>
                <w:rPr>
                  <w:rFonts w:eastAsia="Times New Roman"/>
                </w:rPr>
                <w:id w:val="918523542"/>
                <w:citation/>
              </w:sdtPr>
              <w:sdtContent>
                <w:r>
                  <w:rPr>
                    <w:rFonts w:eastAsia="Times New Roman"/>
                  </w:rPr>
                  <w:fldChar w:fldCharType="begin"/>
                </w:r>
                <w:r>
                  <w:rPr>
                    <w:rFonts w:eastAsia="Times New Roman"/>
                  </w:rPr>
                  <w:instrText xml:space="preserve"> CITATION Act14 \l 2057 </w:instrText>
                </w:r>
                <w:r>
                  <w:rPr>
                    <w:rFonts w:eastAsia="Times New Roman"/>
                  </w:rPr>
                  <w:fldChar w:fldCharType="separate"/>
                </w:r>
                <w:r w:rsidR="00C8303E">
                  <w:rPr>
                    <w:rFonts w:eastAsia="Times New Roman"/>
                    <w:noProof/>
                  </w:rPr>
                  <w:t xml:space="preserve"> (Acton, Mike, 2014)</w:t>
                </w:r>
                <w:r>
                  <w:rPr>
                    <w:rFonts w:eastAsia="Times New Roman"/>
                  </w:rPr>
                  <w:fldChar w:fldCharType="end"/>
                </w:r>
              </w:sdtContent>
            </w:sdt>
            <w:r>
              <w:rPr>
                <w:rFonts w:eastAsia="Times New Roman"/>
              </w:rPr>
              <w:t>.</w:t>
            </w:r>
          </w:p>
        </w:tc>
      </w:tr>
    </w:tbl>
    <w:p w14:paraId="5B37845E" w14:textId="766C4B98" w:rsidR="00EC00F7" w:rsidRDefault="00A22A2F" w:rsidP="00EC00F7">
      <w:pPr>
        <w:spacing w:line="240" w:lineRule="auto"/>
      </w:pPr>
      <w:r>
        <w:t>Collisions</w:t>
      </w:r>
    </w:p>
    <w:p w14:paraId="122CD8D6" w14:textId="77777777" w:rsidR="00BA0AD1" w:rsidRDefault="00BA0AD1" w:rsidP="00BA0AD1">
      <w:pPr>
        <w:spacing w:line="240" w:lineRule="auto"/>
      </w:pPr>
      <w:r>
        <w:t>In writing the code I used the sphere collision response formula excluding the mass component:</w:t>
      </w:r>
    </w:p>
    <w:p w14:paraId="3953CC0B" w14:textId="77777777" w:rsidR="00B5327F" w:rsidRDefault="00B5327F" w:rsidP="00B5327F">
      <w:pPr>
        <w:spacing w:line="240" w:lineRule="auto"/>
      </w:pPr>
      <w:r>
        <w:t xml:space="preserve">s1.vel = </w:t>
      </w:r>
      <w:proofErr w:type="spellStart"/>
      <w:r>
        <w:t>vec</w:t>
      </w:r>
      <w:proofErr w:type="spellEnd"/>
      <w:r>
        <w:t>{v1</w:t>
      </w:r>
      <w:proofErr w:type="gramStart"/>
      <w:r>
        <w:t>x}{</w:t>
      </w:r>
      <w:proofErr w:type="gramEnd"/>
      <w:r>
        <w:t xml:space="preserve">(m1-m2)/(m1+m2)} + </w:t>
      </w:r>
      <w:proofErr w:type="spellStart"/>
      <w:r>
        <w:t>vec</w:t>
      </w:r>
      <w:proofErr w:type="spellEnd"/>
      <w:r>
        <w:t xml:space="preserve">{v2x}{(2*m2)/(m1+m2)} + </w:t>
      </w:r>
      <w:proofErr w:type="spellStart"/>
      <w:r>
        <w:t>vec</w:t>
      </w:r>
      <w:proofErr w:type="spellEnd"/>
      <w:r>
        <w:t>{v1y}</w:t>
      </w:r>
    </w:p>
    <w:p w14:paraId="5216B0FC" w14:textId="5EC79D8F" w:rsidR="00B5327F" w:rsidRDefault="00B5327F" w:rsidP="00B5327F">
      <w:pPr>
        <w:spacing w:line="240" w:lineRule="auto"/>
      </w:pPr>
      <w:r>
        <w:t xml:space="preserve">s2.vel = </w:t>
      </w:r>
      <w:proofErr w:type="spellStart"/>
      <w:r>
        <w:t>vec</w:t>
      </w:r>
      <w:proofErr w:type="spellEnd"/>
      <w:r>
        <w:t>{v1</w:t>
      </w:r>
      <w:proofErr w:type="gramStart"/>
      <w:r>
        <w:t>x}{</w:t>
      </w:r>
      <w:proofErr w:type="gramEnd"/>
      <w:r>
        <w:t xml:space="preserve">(2*m1)/(m1+m2)} + </w:t>
      </w:r>
      <w:proofErr w:type="spellStart"/>
      <w:r>
        <w:t>vec</w:t>
      </w:r>
      <w:proofErr w:type="spellEnd"/>
      <w:r>
        <w:t xml:space="preserve">{v2x}{(m2-m1)/(m1+m2)} + </w:t>
      </w:r>
      <w:proofErr w:type="spellStart"/>
      <w:r>
        <w:t>vec</w:t>
      </w:r>
      <w:proofErr w:type="spellEnd"/>
      <w:r>
        <w:t>{v2y}</w:t>
      </w:r>
    </w:p>
    <w:p w14:paraId="24C9D026" w14:textId="23E2DDF7" w:rsidR="001B4372" w:rsidRDefault="00C8303E" w:rsidP="00B5327F">
      <w:pPr>
        <w:spacing w:line="240" w:lineRule="auto"/>
      </w:pPr>
      <w:sdt>
        <w:sdtPr>
          <w:id w:val="-1895966052"/>
          <w:citation/>
        </w:sdtPr>
        <w:sdtEndPr/>
        <w:sdtContent>
          <w:r w:rsidR="001B4372">
            <w:fldChar w:fldCharType="begin"/>
          </w:r>
          <w:r w:rsidR="001B4372">
            <w:instrText xml:space="preserve"> CITATION Ken19 \l 2057 </w:instrText>
          </w:r>
          <w:r w:rsidR="001B4372">
            <w:fldChar w:fldCharType="separate"/>
          </w:r>
          <w:r w:rsidRPr="00C8303E">
            <w:rPr>
              <w:noProof/>
            </w:rPr>
            <w:t>(Kent, 2019)</w:t>
          </w:r>
          <w:r w:rsidR="001B4372">
            <w:fldChar w:fldCharType="end"/>
          </w:r>
        </w:sdtContent>
      </w:sdt>
    </w:p>
    <w:p w14:paraId="718EF596" w14:textId="77777777" w:rsidR="00BA0AD1" w:rsidRDefault="00BA0AD1" w:rsidP="00BA0AD1">
      <w:pPr>
        <w:spacing w:line="240" w:lineRule="auto"/>
      </w:pPr>
      <w:r>
        <w:t>When using these formulae, I decided that in my engine I would forgo the inclusion of the mass of objects to speed up the development process. This however would be an easy variable that I could include simply by changing the formulae currently in my sphere collider to a closer formula to that above.</w:t>
      </w:r>
    </w:p>
    <w:p w14:paraId="147060F3" w14:textId="77777777" w:rsidR="00BA0AD1" w:rsidRDefault="00BA0AD1" w:rsidP="00BA0AD1">
      <w:pPr>
        <w:spacing w:line="240" w:lineRule="auto"/>
      </w:pPr>
      <w:r>
        <w:t>In conclusion, I decided to create my game engine through an Entity Component System as more resources exist online which I can draw knowledge from, and I also understand this system well. However, I will also try to bear in mind some principles of DOD when creating my engine.</w:t>
      </w:r>
    </w:p>
    <w:p w14:paraId="3643FBA8" w14:textId="77777777" w:rsidR="00BA0AD1" w:rsidRDefault="00BA0AD1" w:rsidP="00BA0AD1"/>
    <w:p w14:paraId="1B0B7130" w14:textId="77777777" w:rsidR="002E156A" w:rsidRDefault="002E156A" w:rsidP="002E156A">
      <w:pPr>
        <w:pStyle w:val="Heading3"/>
      </w:pPr>
    </w:p>
    <w:p w14:paraId="41931A49" w14:textId="77777777" w:rsidR="00A73153" w:rsidRDefault="00A73153">
      <w:pPr>
        <w:rPr>
          <w:rFonts w:asciiTheme="majorHAnsi" w:eastAsiaTheme="majorEastAsia" w:hAnsiTheme="majorHAnsi" w:cstheme="majorBidi"/>
          <w:color w:val="1F3763" w:themeColor="accent1" w:themeShade="7F"/>
          <w:sz w:val="24"/>
          <w:szCs w:val="24"/>
        </w:rPr>
      </w:pPr>
      <w:r>
        <w:br w:type="page"/>
      </w:r>
    </w:p>
    <w:p w14:paraId="2D57A19D" w14:textId="59E6BAFE" w:rsidR="00816AF9" w:rsidRDefault="002E156A" w:rsidP="002E156A">
      <w:pPr>
        <w:pStyle w:val="Heading3"/>
      </w:pPr>
      <w:r>
        <w:lastRenderedPageBreak/>
        <w:t>Engine Design</w:t>
      </w:r>
    </w:p>
    <w:p w14:paraId="3C8E68D4" w14:textId="6CF7658B" w:rsidR="002E156A" w:rsidRDefault="00A73153" w:rsidP="002E156A">
      <w:r>
        <w:rPr>
          <w:noProof/>
        </w:rPr>
        <mc:AlternateContent>
          <mc:Choice Requires="wps">
            <w:drawing>
              <wp:anchor distT="45720" distB="45720" distL="114300" distR="114300" simplePos="0" relativeHeight="251659264" behindDoc="0" locked="0" layoutInCell="1" allowOverlap="1" wp14:anchorId="001D522D" wp14:editId="0E838D9E">
                <wp:simplePos x="0" y="0"/>
                <wp:positionH relativeFrom="column">
                  <wp:posOffset>1873044</wp:posOffset>
                </wp:positionH>
                <wp:positionV relativeFrom="paragraph">
                  <wp:posOffset>171664</wp:posOffset>
                </wp:positionV>
                <wp:extent cx="656348" cy="308540"/>
                <wp:effectExtent l="0" t="0" r="10795" b="158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348" cy="308540"/>
                        </a:xfrm>
                        <a:prstGeom prst="rect">
                          <a:avLst/>
                        </a:prstGeom>
                        <a:solidFill>
                          <a:srgbClr val="FFFFFF"/>
                        </a:solidFill>
                        <a:ln w="9525">
                          <a:solidFill>
                            <a:srgbClr val="000000"/>
                          </a:solidFill>
                          <a:miter lim="800000"/>
                          <a:headEnd/>
                          <a:tailEnd/>
                        </a:ln>
                      </wps:spPr>
                      <wps:txbx>
                        <w:txbxContent>
                          <w:p w14:paraId="06A6F9B5" w14:textId="19DAA6F6" w:rsidR="00A73153" w:rsidRDefault="00A73153">
                            <w: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1D522D" id="_x0000_t202" coordsize="21600,21600" o:spt="202" path="m,l,21600r21600,l21600,xe">
                <v:stroke joinstyle="miter"/>
                <v:path gradientshapeok="t" o:connecttype="rect"/>
              </v:shapetype>
              <v:shape id="Text Box 2" o:spid="_x0000_s1026" type="#_x0000_t202" style="position:absolute;margin-left:147.5pt;margin-top:13.5pt;width:51.7pt;height:24.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">
                <v:textbox>
                  <w:txbxContent>
                    <w:p w14:paraId="06A6F9B5" w14:textId="19DAA6F6" w:rsidR="00A73153" w:rsidRDefault="00A73153">
                      <w:r>
                        <w:t>Figure 1</w:t>
                      </w:r>
                    </w:p>
                  </w:txbxContent>
                </v:textbox>
              </v:shape>
            </w:pict>
          </mc:Fallback>
        </mc:AlternateContent>
      </w:r>
      <w:r w:rsidRPr="00A73153">
        <w:rPr>
          <w:noProof/>
        </w:rPr>
        <w:drawing>
          <wp:inline distT="0" distB="0" distL="0" distR="0" wp14:anchorId="3D790875" wp14:editId="109BB509">
            <wp:extent cx="5731510" cy="345503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731510" cy="3455035"/>
                    </a:xfrm>
                    <a:prstGeom prst="rect">
                      <a:avLst/>
                    </a:prstGeom>
                  </pic:spPr>
                </pic:pic>
              </a:graphicData>
            </a:graphic>
          </wp:inline>
        </w:drawing>
      </w:r>
    </w:p>
    <w:p w14:paraId="0B515902" w14:textId="77777777" w:rsidR="00336D90" w:rsidRDefault="00336D90" w:rsidP="00336D90">
      <w:r>
        <w:t>Figure 1 is a UML diagram showing the top level of design for my ECS. I have abstracted the Renderer and the core of the engine into separate areas. Renderer is empty as it is just a system that the main ECS runs to generate the area and entities.</w:t>
      </w:r>
    </w:p>
    <w:p w14:paraId="22493701" w14:textId="77777777" w:rsidR="002D272C" w:rsidRDefault="002D272C">
      <w:r>
        <w:br w:type="page"/>
      </w:r>
    </w:p>
    <w:p w14:paraId="1E2A3AE6" w14:textId="77777777" w:rsidR="00BC5203" w:rsidRDefault="00BC5203" w:rsidP="002E156A"/>
    <w:p w14:paraId="43B565F0" w14:textId="45EF2D09" w:rsidR="009D4791" w:rsidRDefault="009D4791" w:rsidP="002E156A">
      <w:r>
        <w:t xml:space="preserve">Figure 2 shows the </w:t>
      </w:r>
      <w:r w:rsidR="00C26722">
        <w:t xml:space="preserve">full design of my game engine in UML format and clearly shows </w:t>
      </w:r>
      <w:r w:rsidR="00032272">
        <w:t>the components inheriting from component and the resource types inheriting from resource.</w:t>
      </w:r>
    </w:p>
    <w:p w14:paraId="5989CB4B" w14:textId="1A31882F" w:rsidR="0086621F" w:rsidRDefault="0086621F" w:rsidP="002E156A"/>
    <w:p w14:paraId="614EE724" w14:textId="39F96019" w:rsidR="002D272C" w:rsidRDefault="002D272C" w:rsidP="002E156A">
      <w:r>
        <w:rPr>
          <w:noProof/>
        </w:rPr>
        <mc:AlternateContent>
          <mc:Choice Requires="wps">
            <w:drawing>
              <wp:anchor distT="45720" distB="45720" distL="114300" distR="114300" simplePos="0" relativeHeight="251661312" behindDoc="0" locked="0" layoutInCell="1" allowOverlap="1" wp14:anchorId="1AB69CD3" wp14:editId="35042C5D">
                <wp:simplePos x="0" y="0"/>
                <wp:positionH relativeFrom="column">
                  <wp:posOffset>4559803</wp:posOffset>
                </wp:positionH>
                <wp:positionV relativeFrom="paragraph">
                  <wp:posOffset>1083590</wp:posOffset>
                </wp:positionV>
                <wp:extent cx="711835" cy="285750"/>
                <wp:effectExtent l="0" t="0" r="12065" b="190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285750"/>
                        </a:xfrm>
                        <a:prstGeom prst="rect">
                          <a:avLst/>
                        </a:prstGeom>
                        <a:solidFill>
                          <a:srgbClr val="FFFFFF"/>
                        </a:solidFill>
                        <a:ln w="9525">
                          <a:solidFill>
                            <a:srgbClr val="000000"/>
                          </a:solidFill>
                          <a:miter lim="800000"/>
                          <a:headEnd/>
                          <a:tailEnd/>
                        </a:ln>
                      </wps:spPr>
                      <wps:txbx>
                        <w:txbxContent>
                          <w:p w14:paraId="2C04980F" w14:textId="1982B349" w:rsidR="009D4791" w:rsidRDefault="009D4791">
                            <w:r>
                              <w:t>Figure 2</w:t>
                            </w:r>
                            <w:r w:rsidR="00C432BC">
                              <w:t xml:space="preserve">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69CD3" id="_x0000_s1027" type="#_x0000_t202" style="position:absolute;margin-left:359.05pt;margin-top:85.3pt;width:56.05pt;height:2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">
                <v:textbox>
                  <w:txbxContent>
                    <w:p w14:paraId="2C04980F" w14:textId="1982B349" w:rsidR="009D4791" w:rsidRDefault="009D4791">
                      <w:r>
                        <w:t>Figure 2</w:t>
                      </w:r>
                      <w:r w:rsidR="00C432BC">
                        <w:t xml:space="preserve"> V</w:t>
                      </w:r>
                    </w:p>
                  </w:txbxContent>
                </v:textbox>
              </v:shape>
            </w:pict>
          </mc:Fallback>
        </mc:AlternateContent>
      </w:r>
      <w:r w:rsidRPr="0086621F">
        <w:rPr>
          <w:noProof/>
        </w:rPr>
        <w:drawing>
          <wp:anchor distT="0" distB="0" distL="114300" distR="114300" simplePos="0" relativeHeight="251658239" behindDoc="1" locked="0" layoutInCell="1" allowOverlap="1" wp14:anchorId="5B3B6928" wp14:editId="5118F9C6">
            <wp:simplePos x="0" y="0"/>
            <wp:positionH relativeFrom="column">
              <wp:posOffset>-207240</wp:posOffset>
            </wp:positionH>
            <wp:positionV relativeFrom="paragraph">
              <wp:posOffset>565</wp:posOffset>
            </wp:positionV>
            <wp:extent cx="5731510" cy="5222875"/>
            <wp:effectExtent l="0" t="0" r="2540" b="0"/>
            <wp:wrapTight wrapText="bothSides">
              <wp:wrapPolygon edited="0">
                <wp:start x="0" y="0"/>
                <wp:lineTo x="0" y="21508"/>
                <wp:lineTo x="21538" y="21508"/>
                <wp:lineTo x="21538"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222875"/>
                    </a:xfrm>
                    <a:prstGeom prst="rect">
                      <a:avLst/>
                    </a:prstGeom>
                  </pic:spPr>
                </pic:pic>
              </a:graphicData>
            </a:graphic>
          </wp:anchor>
        </w:drawing>
      </w:r>
      <w:r w:rsidR="00526CD9">
        <w:t xml:space="preserve"> </w:t>
      </w:r>
    </w:p>
    <w:p w14:paraId="2EE85FAC" w14:textId="77777777" w:rsidR="002D272C" w:rsidRDefault="002D272C">
      <w:r>
        <w:br w:type="page"/>
      </w:r>
    </w:p>
    <w:p w14:paraId="0F854F02" w14:textId="77777777" w:rsidR="00470EAA" w:rsidRDefault="002D272C" w:rsidP="002E156A">
      <w:r w:rsidRPr="002D272C">
        <w:lastRenderedPageBreak/>
        <w:drawing>
          <wp:inline distT="0" distB="0" distL="0" distR="0" wp14:anchorId="4337E453" wp14:editId="643CE2A8">
            <wp:extent cx="5731510" cy="5156200"/>
            <wp:effectExtent l="0" t="0" r="2540" b="635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8"/>
                    <a:stretch>
                      <a:fillRect/>
                    </a:stretch>
                  </pic:blipFill>
                  <pic:spPr>
                    <a:xfrm>
                      <a:off x="0" y="0"/>
                      <a:ext cx="5731510" cy="5156200"/>
                    </a:xfrm>
                    <a:prstGeom prst="rect">
                      <a:avLst/>
                    </a:prstGeom>
                  </pic:spPr>
                </pic:pic>
              </a:graphicData>
            </a:graphic>
          </wp:inline>
        </w:drawing>
      </w:r>
      <w:r>
        <w:rPr>
          <w:noProof/>
        </w:rPr>
        <mc:AlternateContent>
          <mc:Choice Requires="wps">
            <w:drawing>
              <wp:anchor distT="45720" distB="45720" distL="114300" distR="114300" simplePos="0" relativeHeight="251663360" behindDoc="0" locked="0" layoutInCell="1" allowOverlap="1" wp14:anchorId="17DF3F30" wp14:editId="78F93281">
                <wp:simplePos x="0" y="0"/>
                <wp:positionH relativeFrom="column">
                  <wp:posOffset>4487759</wp:posOffset>
                </wp:positionH>
                <wp:positionV relativeFrom="paragraph">
                  <wp:posOffset>1435774</wp:posOffset>
                </wp:positionV>
                <wp:extent cx="695618" cy="297320"/>
                <wp:effectExtent l="0" t="0" r="28575" b="266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618" cy="297320"/>
                        </a:xfrm>
                        <a:prstGeom prst="rect">
                          <a:avLst/>
                        </a:prstGeom>
                        <a:solidFill>
                          <a:srgbClr val="FFFFFF"/>
                        </a:solidFill>
                        <a:ln w="9525">
                          <a:solidFill>
                            <a:srgbClr val="000000"/>
                          </a:solidFill>
                          <a:miter lim="800000"/>
                          <a:headEnd/>
                          <a:tailEnd/>
                        </a:ln>
                      </wps:spPr>
                      <wps:txbx>
                        <w:txbxContent>
                          <w:p w14:paraId="67A4D51C" w14:textId="63926671" w:rsidR="002D272C" w:rsidRDefault="002D272C">
                            <w:r>
                              <w:t>Figure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F3F30" id="_x0000_s1028" type="#_x0000_t202" style="position:absolute;margin-left:353.35pt;margin-top:113.05pt;width:54.75pt;height:23.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">
                <v:textbox>
                  <w:txbxContent>
                    <w:p w14:paraId="67A4D51C" w14:textId="63926671" w:rsidR="002D272C" w:rsidRDefault="002D272C">
                      <w:r>
                        <w:t>Figure 3</w:t>
                      </w:r>
                    </w:p>
                  </w:txbxContent>
                </v:textbox>
              </v:shape>
            </w:pict>
          </mc:Fallback>
        </mc:AlternateContent>
      </w:r>
      <w:r w:rsidR="00470EAA" w:rsidRPr="00470EAA">
        <w:t xml:space="preserve"> </w:t>
      </w:r>
      <w:r w:rsidR="00470EAA">
        <w:t>Figure 3 shows the structure of the resources. When a type of resource is initialized through the game code, it generates a resource structure to house the specific type of resource. This resource is then sent to Resources, which is a structure made on initialization of core that holds all resources ready for use on an object. This allows materials to be obtained by entities whilst still being</w:t>
      </w:r>
      <w:r w:rsidR="00470EAA">
        <w:t xml:space="preserve"> </w:t>
      </w:r>
      <w:r w:rsidR="00470EAA">
        <w:t>abstracted out of the entities.</w:t>
      </w:r>
    </w:p>
    <w:p w14:paraId="7E854663" w14:textId="51218F5A" w:rsidR="0000156A" w:rsidRDefault="00DB686D" w:rsidP="002E156A">
      <w:r>
        <w:rPr>
          <w:noProof/>
        </w:rPr>
        <w:lastRenderedPageBreak/>
        <mc:AlternateContent>
          <mc:Choice Requires="wps">
            <w:drawing>
              <wp:anchor distT="45720" distB="45720" distL="114300" distR="114300" simplePos="0" relativeHeight="251665408" behindDoc="0" locked="0" layoutInCell="1" allowOverlap="1" wp14:anchorId="72A105DA" wp14:editId="361CAA95">
                <wp:simplePos x="0" y="0"/>
                <wp:positionH relativeFrom="column">
                  <wp:posOffset>2041793</wp:posOffset>
                </wp:positionH>
                <wp:positionV relativeFrom="paragraph">
                  <wp:posOffset>319171</wp:posOffset>
                </wp:positionV>
                <wp:extent cx="673178" cy="269271"/>
                <wp:effectExtent l="0" t="0" r="12700" b="1651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78" cy="269271"/>
                        </a:xfrm>
                        <a:prstGeom prst="rect">
                          <a:avLst/>
                        </a:prstGeom>
                        <a:solidFill>
                          <a:srgbClr val="FFFFFF"/>
                        </a:solidFill>
                        <a:ln w="9525">
                          <a:solidFill>
                            <a:srgbClr val="000000"/>
                          </a:solidFill>
                          <a:miter lim="800000"/>
                          <a:headEnd/>
                          <a:tailEnd/>
                        </a:ln>
                      </wps:spPr>
                      <wps:txbx>
                        <w:txbxContent>
                          <w:p w14:paraId="01ED72EF" w14:textId="440A384F" w:rsidR="00DB686D" w:rsidRDefault="00DB686D">
                            <w:r>
                              <w:t>Figure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105DA" id="_x0000_s1029" type="#_x0000_t202" style="position:absolute;margin-left:160.75pt;margin-top:25.15pt;width:53pt;height:21.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">
                <v:textbox>
                  <w:txbxContent>
                    <w:p w14:paraId="01ED72EF" w14:textId="440A384F" w:rsidR="00DB686D" w:rsidRDefault="00DB686D">
                      <w:r>
                        <w:t>Figure 4</w:t>
                      </w:r>
                    </w:p>
                  </w:txbxContent>
                </v:textbox>
              </v:shape>
            </w:pict>
          </mc:Fallback>
        </mc:AlternateContent>
      </w:r>
      <w:r w:rsidRPr="00DB686D">
        <w:drawing>
          <wp:inline distT="0" distB="0" distL="0" distR="0" wp14:anchorId="29FA18DE" wp14:editId="70C73EB1">
            <wp:extent cx="5731510" cy="5991860"/>
            <wp:effectExtent l="0" t="0" r="2540" b="889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stretch>
                      <a:fillRect/>
                    </a:stretch>
                  </pic:blipFill>
                  <pic:spPr>
                    <a:xfrm>
                      <a:off x="0" y="0"/>
                      <a:ext cx="5731510" cy="5991860"/>
                    </a:xfrm>
                    <a:prstGeom prst="rect">
                      <a:avLst/>
                    </a:prstGeom>
                  </pic:spPr>
                </pic:pic>
              </a:graphicData>
            </a:graphic>
          </wp:inline>
        </w:drawing>
      </w:r>
    </w:p>
    <w:p w14:paraId="702FC325" w14:textId="77777777" w:rsidR="00470EAA" w:rsidRDefault="00470EAA" w:rsidP="00470EAA">
      <w:r>
        <w:t xml:space="preserve">Figure 4 shows the Component system; every component type that has been created in the engine can be given to any entity in the initialization of said entity. For example, in each of the Model, Shader and Sound Source components, the materials they point to are initialized first in the initialization loop, and then these components get placed on the entity such that it knows its own resources and can locate them easily. Transform is given to every entity on initialization, in Core when “add entity” is called, immediately after the engine adds a Transform. I took this idea from Unity as it is possible to create a completely empty entity, but it will always have Transform, as every single entity type needs a Transform. Transform holds the location position and rotation of objects and also some vital functions, </w:t>
      </w:r>
      <w:proofErr w:type="gramStart"/>
      <w:r>
        <w:t>e.g.</w:t>
      </w:r>
      <w:proofErr w:type="gramEnd"/>
      <w:r>
        <w:t xml:space="preserve"> inside Transform’s “on Tick” function is all of the movement mechanics according to physics. Sphere Collider is a very useful component which allows objects to bounce off one another, and while this could be included in </w:t>
      </w:r>
      <w:proofErr w:type="gramStart"/>
      <w:r>
        <w:t>Convex</w:t>
      </w:r>
      <w:proofErr w:type="gramEnd"/>
      <w:r>
        <w:t xml:space="preserve"> collider, it would have taken a lot more processing time if the system makes Sphere Colliders from planes. Sphere Collider contains the test for the collisions which is run on every update of the game (every </w:t>
      </w:r>
      <w:proofErr w:type="gramStart"/>
      <w:r>
        <w:t>core::</w:t>
      </w:r>
      <w:proofErr w:type="gramEnd"/>
      <w:r>
        <w:t xml:space="preserve">start loop) and if that test is successful, it calculates the maths based on several factors such as if the other object is movable or not, and other such information. Finally, this contains the Convex Collider which iterates </w:t>
      </w:r>
      <w:r>
        <w:lastRenderedPageBreak/>
        <w:t>through the planes of the object to test if another collider has entered them. If that is true, then it will take the incident point and incident direction and use similar maths to the Sphere Collider to redirect the momentum of the other collider.</w:t>
      </w:r>
    </w:p>
    <w:p w14:paraId="4B36B2C7" w14:textId="77777777" w:rsidR="000E627E" w:rsidRDefault="000E627E" w:rsidP="00DB686D"/>
    <w:p w14:paraId="3CAD8EF5" w14:textId="431ED944" w:rsidR="00DB686D" w:rsidRDefault="00335A23" w:rsidP="00750150">
      <w:pPr>
        <w:pStyle w:val="Heading3"/>
      </w:pPr>
      <w:r>
        <w:t xml:space="preserve"> </w:t>
      </w:r>
      <w:r w:rsidR="00413627">
        <w:t xml:space="preserve"> </w:t>
      </w:r>
      <w:r w:rsidR="00750150">
        <w:t>Conclusion and future work</w:t>
      </w:r>
    </w:p>
    <w:p w14:paraId="33C765FB" w14:textId="77777777" w:rsidR="00750150" w:rsidRDefault="00750150" w:rsidP="00750150"/>
    <w:p w14:paraId="50C2CE82" w14:textId="77777777" w:rsidR="005846CD" w:rsidRDefault="005846CD" w:rsidP="005846CD">
      <w:r>
        <w:t>Looking at the original project specification, this engine fulfils all the criteria: the game is abstracted out to a level file; it is a 3D engine; it is fully disconnected from the renderer and it follows industry standards. In conclusion, this engine is a success but there is still more work possible to add to the engine, for example: more components doing different things, more input methods, including mass in the physics calculations or a 3D GUI system for building games.</w:t>
      </w:r>
    </w:p>
    <w:p w14:paraId="5B049D34" w14:textId="77777777" w:rsidR="00C8303E" w:rsidRDefault="00C8303E" w:rsidP="005846CD"/>
    <w:sdt>
      <w:sdtPr>
        <w:id w:val="1912581521"/>
        <w:docPartObj>
          <w:docPartGallery w:val="Bibliographies"/>
          <w:docPartUnique/>
        </w:docPartObj>
      </w:sdtPr>
      <w:sdtEndPr>
        <w:rPr>
          <w:rFonts w:asciiTheme="minorHAnsi" w:eastAsiaTheme="minorHAnsi" w:hAnsiTheme="minorHAnsi" w:cstheme="minorBidi"/>
          <w:color w:val="auto"/>
          <w:sz w:val="22"/>
          <w:szCs w:val="22"/>
        </w:rPr>
      </w:sdtEndPr>
      <w:sdtContent>
        <w:p w14:paraId="4CD6B926" w14:textId="7B925CD4" w:rsidR="00C8303E" w:rsidRDefault="00C8303E">
          <w:pPr>
            <w:pStyle w:val="Heading1"/>
          </w:pPr>
          <w:r>
            <w:t>Bibliography</w:t>
          </w:r>
        </w:p>
        <w:sdt>
          <w:sdtPr>
            <w:id w:val="111145805"/>
            <w:bibliography/>
          </w:sdtPr>
          <w:sdtContent>
            <w:p w14:paraId="01C72020" w14:textId="77777777" w:rsidR="00C8303E" w:rsidRDefault="00C8303E" w:rsidP="00C8303E">
              <w:pPr>
                <w:pStyle w:val="Bibliography"/>
                <w:rPr>
                  <w:noProof/>
                  <w:sz w:val="24"/>
                  <w:szCs w:val="24"/>
                </w:rPr>
              </w:pPr>
              <w:r>
                <w:fldChar w:fldCharType="begin"/>
              </w:r>
              <w:r>
                <w:instrText xml:space="preserve"> BIBLIOGRAPHY </w:instrText>
              </w:r>
              <w:r>
                <w:fldChar w:fldCharType="separate"/>
              </w:r>
              <w:r>
                <w:rPr>
                  <w:noProof/>
                </w:rPr>
                <w:t xml:space="preserve">Acervo Lima, 2015. </w:t>
              </w:r>
              <w:r>
                <w:rPr>
                  <w:i/>
                  <w:iCs/>
                  <w:noProof/>
                </w:rPr>
                <w:t xml:space="preserve">Entity-Component-System. </w:t>
              </w:r>
              <w:r>
                <w:rPr>
                  <w:noProof/>
                </w:rPr>
                <w:t xml:space="preserve">[Online] </w:t>
              </w:r>
              <w:r>
                <w:rPr>
                  <w:noProof/>
                </w:rPr>
                <w:br/>
                <w:t xml:space="preserve">Available at: </w:t>
              </w:r>
              <w:r>
                <w:rPr>
                  <w:noProof/>
                  <w:u w:val="single"/>
                </w:rPr>
                <w:t>https://wiki.acervolima.com/entity-component-system/</w:t>
              </w:r>
              <w:r>
                <w:rPr>
                  <w:noProof/>
                </w:rPr>
                <w:br/>
                <w:t>[Accessed 19 January 2022].</w:t>
              </w:r>
            </w:p>
            <w:p w14:paraId="4F281DAD" w14:textId="77777777" w:rsidR="00C8303E" w:rsidRDefault="00C8303E" w:rsidP="00C8303E">
              <w:pPr>
                <w:pStyle w:val="Bibliography"/>
                <w:rPr>
                  <w:noProof/>
                </w:rPr>
              </w:pPr>
              <w:r>
                <w:rPr>
                  <w:noProof/>
                </w:rPr>
                <w:t xml:space="preserve">Acton, Mike, 2014. </w:t>
              </w:r>
              <w:r>
                <w:rPr>
                  <w:i/>
                  <w:iCs/>
                  <w:noProof/>
                </w:rPr>
                <w:t xml:space="preserve">CppCon 2014: Mike Acton "Data-Oriented Design and C++". </w:t>
              </w:r>
              <w:r>
                <w:rPr>
                  <w:noProof/>
                </w:rPr>
                <w:t xml:space="preserve">[Online] </w:t>
              </w:r>
              <w:r>
                <w:rPr>
                  <w:noProof/>
                </w:rPr>
                <w:br/>
                <w:t xml:space="preserve">Available at: </w:t>
              </w:r>
              <w:r>
                <w:rPr>
                  <w:noProof/>
                  <w:u w:val="single"/>
                </w:rPr>
                <w:t>https://www.youtube.com/watch?v=rX0ItVEVjHc</w:t>
              </w:r>
              <w:r>
                <w:rPr>
                  <w:noProof/>
                </w:rPr>
                <w:br/>
                <w:t>[Accessed 19 January 2022].</w:t>
              </w:r>
            </w:p>
            <w:p w14:paraId="51075C93" w14:textId="77777777" w:rsidR="00C8303E" w:rsidRDefault="00C8303E" w:rsidP="00C8303E">
              <w:pPr>
                <w:pStyle w:val="Bibliography"/>
                <w:rPr>
                  <w:noProof/>
                </w:rPr>
              </w:pPr>
              <w:r>
                <w:rPr>
                  <w:noProof/>
                </w:rPr>
                <w:t xml:space="preserve">Kent, 2019. </w:t>
              </w:r>
              <w:r>
                <w:rPr>
                  <w:i/>
                  <w:iCs/>
                  <w:noProof/>
                </w:rPr>
                <w:t xml:space="preserve">SIMPLE SPHERE-SPHERE COLLISION DETECTION AND COLLISION RESPONSE. </w:t>
              </w:r>
              <w:r>
                <w:rPr>
                  <w:noProof/>
                </w:rPr>
                <w:t xml:space="preserve">[Online] </w:t>
              </w:r>
              <w:r>
                <w:rPr>
                  <w:noProof/>
                </w:rPr>
                <w:br/>
                <w:t xml:space="preserve">Available at: </w:t>
              </w:r>
              <w:r>
                <w:rPr>
                  <w:noProof/>
                  <w:u w:val="single"/>
                </w:rPr>
                <w:t>https://studiofreya.com/3d-math-and-physics/simple-sphere-sphere-collision-detection-and-collision-response/</w:t>
              </w:r>
              <w:r>
                <w:rPr>
                  <w:noProof/>
                </w:rPr>
                <w:br/>
                <w:t>[Accessed 10 february 2022].</w:t>
              </w:r>
            </w:p>
            <w:p w14:paraId="2277655F" w14:textId="77777777" w:rsidR="00C8303E" w:rsidRDefault="00C8303E" w:rsidP="00C8303E">
              <w:pPr>
                <w:pStyle w:val="Bibliography"/>
                <w:rPr>
                  <w:noProof/>
                </w:rPr>
              </w:pPr>
              <w:r>
                <w:rPr>
                  <w:noProof/>
                </w:rPr>
                <w:t xml:space="preserve">Llopis, N., 2009. </w:t>
              </w:r>
              <w:r>
                <w:rPr>
                  <w:i/>
                  <w:iCs/>
                  <w:noProof/>
                </w:rPr>
                <w:t xml:space="preserve">Data-Oriented Design (Or Why You Might Be Shooting Yourself in The Foot With OOP). </w:t>
              </w:r>
              <w:r>
                <w:rPr>
                  <w:noProof/>
                </w:rPr>
                <w:t xml:space="preserve">[Online] </w:t>
              </w:r>
              <w:r>
                <w:rPr>
                  <w:noProof/>
                </w:rPr>
                <w:br/>
                <w:t xml:space="preserve">Available at: </w:t>
              </w:r>
              <w:r>
                <w:rPr>
                  <w:noProof/>
                  <w:u w:val="single"/>
                </w:rPr>
                <w:t>https://gamesfromwithin.com/data-oriented-design</w:t>
              </w:r>
              <w:r>
                <w:rPr>
                  <w:noProof/>
                </w:rPr>
                <w:br/>
                <w:t>[Accessed 19 January 2022].</w:t>
              </w:r>
            </w:p>
            <w:p w14:paraId="5978AB8D" w14:textId="77777777" w:rsidR="00C8303E" w:rsidRDefault="00C8303E" w:rsidP="00C8303E">
              <w:pPr>
                <w:pStyle w:val="Bibliography"/>
                <w:rPr>
                  <w:noProof/>
                </w:rPr>
              </w:pPr>
              <w:r>
                <w:rPr>
                  <w:noProof/>
                </w:rPr>
                <w:t xml:space="preserve">Llopis, N., 2011. </w:t>
              </w:r>
              <w:r>
                <w:rPr>
                  <w:i/>
                  <w:iCs/>
                  <w:noProof/>
                </w:rPr>
                <w:t xml:space="preserve">Data-Oriented Design - Now And In The Future. </w:t>
              </w:r>
              <w:r>
                <w:rPr>
                  <w:noProof/>
                </w:rPr>
                <w:t xml:space="preserve">[Online] </w:t>
              </w:r>
              <w:r>
                <w:rPr>
                  <w:noProof/>
                </w:rPr>
                <w:br/>
                <w:t xml:space="preserve">Available at: </w:t>
              </w:r>
              <w:r>
                <w:rPr>
                  <w:noProof/>
                  <w:u w:val="single"/>
                </w:rPr>
                <w:t>https://www.gamedeveloper.com/disciplines/sponsored-feature-data-oriented-design---now-and-in-the-future</w:t>
              </w:r>
              <w:r>
                <w:rPr>
                  <w:noProof/>
                </w:rPr>
                <w:br/>
                <w:t>[Accessed 19 January 2022].</w:t>
              </w:r>
            </w:p>
            <w:p w14:paraId="055A295A" w14:textId="77777777" w:rsidR="00C8303E" w:rsidRDefault="00C8303E" w:rsidP="00C8303E">
              <w:pPr>
                <w:pStyle w:val="Bibliography"/>
                <w:rPr>
                  <w:noProof/>
                </w:rPr>
              </w:pPr>
              <w:r>
                <w:rPr>
                  <w:noProof/>
                </w:rPr>
                <w:t xml:space="preserve">Rungta, K., 2022. </w:t>
              </w:r>
              <w:r>
                <w:rPr>
                  <w:i/>
                  <w:iCs/>
                  <w:noProof/>
                </w:rPr>
                <w:t xml:space="preserve">Entity Component System. </w:t>
              </w:r>
              <w:r>
                <w:rPr>
                  <w:noProof/>
                </w:rPr>
                <w:t xml:space="preserve">[Online] </w:t>
              </w:r>
              <w:r>
                <w:rPr>
                  <w:noProof/>
                </w:rPr>
                <w:br/>
                <w:t xml:space="preserve">Available at: </w:t>
              </w:r>
              <w:r>
                <w:rPr>
                  <w:noProof/>
                  <w:u w:val="single"/>
                </w:rPr>
                <w:t>https://www.guru99.com/entity-component-system.html</w:t>
              </w:r>
              <w:r>
                <w:rPr>
                  <w:noProof/>
                </w:rPr>
                <w:br/>
                <w:t>[Accessed 19 January 2022].</w:t>
              </w:r>
            </w:p>
            <w:p w14:paraId="6EF10F19" w14:textId="77777777" w:rsidR="00C8303E" w:rsidRDefault="00C8303E" w:rsidP="00C8303E">
              <w:pPr>
                <w:pStyle w:val="Bibliography"/>
                <w:rPr>
                  <w:noProof/>
                </w:rPr>
              </w:pPr>
              <w:r>
                <w:rPr>
                  <w:noProof/>
                </w:rPr>
                <w:t xml:space="preserve">T-Machine, 2007. </w:t>
              </w:r>
              <w:r>
                <w:rPr>
                  <w:i/>
                  <w:iCs/>
                  <w:noProof/>
                </w:rPr>
                <w:t xml:space="preserve">Entity Systems are the future of MMOG development – Part 1. </w:t>
              </w:r>
              <w:r>
                <w:rPr>
                  <w:noProof/>
                </w:rPr>
                <w:t xml:space="preserve">[Online] </w:t>
              </w:r>
              <w:r>
                <w:rPr>
                  <w:noProof/>
                </w:rPr>
                <w:br/>
                <w:t xml:space="preserve">Available at: </w:t>
              </w:r>
              <w:r>
                <w:rPr>
                  <w:noProof/>
                  <w:u w:val="single"/>
                </w:rPr>
                <w:t>http://t-machine.org/index.php/2007/09/03/entity-systems-are-the-future-of-mmog-development-part-1/</w:t>
              </w:r>
              <w:r>
                <w:rPr>
                  <w:noProof/>
                </w:rPr>
                <w:br/>
                <w:t>[Accessed 19 January 2022].</w:t>
              </w:r>
            </w:p>
            <w:p w14:paraId="6489B853" w14:textId="419E93A1" w:rsidR="00C8303E" w:rsidRDefault="00C8303E" w:rsidP="00C8303E">
              <w:r>
                <w:rPr>
                  <w:b/>
                  <w:bCs/>
                  <w:noProof/>
                </w:rPr>
                <w:fldChar w:fldCharType="end"/>
              </w:r>
            </w:p>
          </w:sdtContent>
        </w:sdt>
      </w:sdtContent>
    </w:sdt>
    <w:p w14:paraId="071507BE" w14:textId="77777777" w:rsidR="00C8303E" w:rsidRDefault="00C8303E" w:rsidP="005846CD"/>
    <w:p w14:paraId="247BF20B" w14:textId="3F699696" w:rsidR="00750150" w:rsidRPr="00750150" w:rsidRDefault="00750150" w:rsidP="005846CD"/>
    <w:sectPr w:rsidR="00750150" w:rsidRPr="007501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65B8"/>
    <w:multiLevelType w:val="hybridMultilevel"/>
    <w:tmpl w:val="1474F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E321A31"/>
    <w:multiLevelType w:val="hybridMultilevel"/>
    <w:tmpl w:val="F0940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6152176"/>
    <w:multiLevelType w:val="hybridMultilevel"/>
    <w:tmpl w:val="A93AB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41A5538"/>
    <w:multiLevelType w:val="hybridMultilevel"/>
    <w:tmpl w:val="07B86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9EF259E"/>
    <w:multiLevelType w:val="hybridMultilevel"/>
    <w:tmpl w:val="8E1A0C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 w:numId="6">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3A1"/>
    <w:rsid w:val="0000156A"/>
    <w:rsid w:val="00011257"/>
    <w:rsid w:val="00026155"/>
    <w:rsid w:val="000267A2"/>
    <w:rsid w:val="00032272"/>
    <w:rsid w:val="000571DF"/>
    <w:rsid w:val="000715CE"/>
    <w:rsid w:val="000C0349"/>
    <w:rsid w:val="000E627E"/>
    <w:rsid w:val="00103957"/>
    <w:rsid w:val="00107577"/>
    <w:rsid w:val="00121306"/>
    <w:rsid w:val="0013570E"/>
    <w:rsid w:val="0018032F"/>
    <w:rsid w:val="00187F0A"/>
    <w:rsid w:val="001A036C"/>
    <w:rsid w:val="001B4372"/>
    <w:rsid w:val="001B57D9"/>
    <w:rsid w:val="001C32EC"/>
    <w:rsid w:val="001D3CC4"/>
    <w:rsid w:val="00215B7F"/>
    <w:rsid w:val="00220CF7"/>
    <w:rsid w:val="0028716C"/>
    <w:rsid w:val="002C2E3A"/>
    <w:rsid w:val="002D272C"/>
    <w:rsid w:val="002E156A"/>
    <w:rsid w:val="002F65B4"/>
    <w:rsid w:val="00300EB5"/>
    <w:rsid w:val="00332CE3"/>
    <w:rsid w:val="00335A23"/>
    <w:rsid w:val="00336D90"/>
    <w:rsid w:val="003915D1"/>
    <w:rsid w:val="003C73A1"/>
    <w:rsid w:val="003F15BE"/>
    <w:rsid w:val="00411C07"/>
    <w:rsid w:val="00413627"/>
    <w:rsid w:val="00470EAA"/>
    <w:rsid w:val="0047214F"/>
    <w:rsid w:val="004854D2"/>
    <w:rsid w:val="0049424A"/>
    <w:rsid w:val="004E4B77"/>
    <w:rsid w:val="00526CD9"/>
    <w:rsid w:val="00582AAF"/>
    <w:rsid w:val="005846CD"/>
    <w:rsid w:val="005A187A"/>
    <w:rsid w:val="0061313F"/>
    <w:rsid w:val="006161EA"/>
    <w:rsid w:val="00624BC9"/>
    <w:rsid w:val="00644555"/>
    <w:rsid w:val="006738EF"/>
    <w:rsid w:val="006B6567"/>
    <w:rsid w:val="006E45CF"/>
    <w:rsid w:val="00750150"/>
    <w:rsid w:val="00796960"/>
    <w:rsid w:val="007C477B"/>
    <w:rsid w:val="007D04BF"/>
    <w:rsid w:val="007E5386"/>
    <w:rsid w:val="007F550D"/>
    <w:rsid w:val="00807050"/>
    <w:rsid w:val="008145F7"/>
    <w:rsid w:val="00816AF9"/>
    <w:rsid w:val="00857C7F"/>
    <w:rsid w:val="0086621F"/>
    <w:rsid w:val="008703D9"/>
    <w:rsid w:val="00897AF2"/>
    <w:rsid w:val="008E093D"/>
    <w:rsid w:val="008F7C9B"/>
    <w:rsid w:val="00922421"/>
    <w:rsid w:val="0092422D"/>
    <w:rsid w:val="00953229"/>
    <w:rsid w:val="009636C6"/>
    <w:rsid w:val="009D0FF4"/>
    <w:rsid w:val="009D4791"/>
    <w:rsid w:val="00A22A2F"/>
    <w:rsid w:val="00A234B9"/>
    <w:rsid w:val="00A73153"/>
    <w:rsid w:val="00A927A6"/>
    <w:rsid w:val="00A97D9A"/>
    <w:rsid w:val="00A97E55"/>
    <w:rsid w:val="00AC57C3"/>
    <w:rsid w:val="00AD725F"/>
    <w:rsid w:val="00AF18F3"/>
    <w:rsid w:val="00B16F0B"/>
    <w:rsid w:val="00B4250B"/>
    <w:rsid w:val="00B5327F"/>
    <w:rsid w:val="00B5492E"/>
    <w:rsid w:val="00B65B10"/>
    <w:rsid w:val="00B715BC"/>
    <w:rsid w:val="00B900D9"/>
    <w:rsid w:val="00BA0AD1"/>
    <w:rsid w:val="00BB01BA"/>
    <w:rsid w:val="00BC5203"/>
    <w:rsid w:val="00BE1B2A"/>
    <w:rsid w:val="00BE49B1"/>
    <w:rsid w:val="00BF137E"/>
    <w:rsid w:val="00C053B5"/>
    <w:rsid w:val="00C13D78"/>
    <w:rsid w:val="00C26722"/>
    <w:rsid w:val="00C313BE"/>
    <w:rsid w:val="00C32FD6"/>
    <w:rsid w:val="00C432BC"/>
    <w:rsid w:val="00C73D87"/>
    <w:rsid w:val="00C8303E"/>
    <w:rsid w:val="00C93303"/>
    <w:rsid w:val="00CB3114"/>
    <w:rsid w:val="00CB58DE"/>
    <w:rsid w:val="00D449E8"/>
    <w:rsid w:val="00D91267"/>
    <w:rsid w:val="00DA3702"/>
    <w:rsid w:val="00DB379F"/>
    <w:rsid w:val="00DB686D"/>
    <w:rsid w:val="00DE3D7B"/>
    <w:rsid w:val="00DE54E3"/>
    <w:rsid w:val="00EB005D"/>
    <w:rsid w:val="00EB7298"/>
    <w:rsid w:val="00EC00F7"/>
    <w:rsid w:val="00EF4251"/>
    <w:rsid w:val="00F47E32"/>
    <w:rsid w:val="00FB55F0"/>
    <w:rsid w:val="00FB7A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10E85"/>
  <w15:chartTrackingRefBased/>
  <w15:docId w15:val="{2A8AD000-285C-4283-BB77-7F2D4DE17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3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73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49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3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C73A1"/>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BE49B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E49B1"/>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BE49B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B379F"/>
    <w:pPr>
      <w:ind w:left="720"/>
      <w:contextualSpacing/>
    </w:pPr>
  </w:style>
  <w:style w:type="paragraph" w:styleId="Bibliography">
    <w:name w:val="Bibliography"/>
    <w:basedOn w:val="Normal"/>
    <w:next w:val="Normal"/>
    <w:uiPriority w:val="37"/>
    <w:unhideWhenUsed/>
    <w:rsid w:val="00C830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3737">
      <w:bodyDiv w:val="1"/>
      <w:marLeft w:val="0"/>
      <w:marRight w:val="0"/>
      <w:marTop w:val="0"/>
      <w:marBottom w:val="0"/>
      <w:divBdr>
        <w:top w:val="none" w:sz="0" w:space="0" w:color="auto"/>
        <w:left w:val="none" w:sz="0" w:space="0" w:color="auto"/>
        <w:bottom w:val="none" w:sz="0" w:space="0" w:color="auto"/>
        <w:right w:val="none" w:sz="0" w:space="0" w:color="auto"/>
      </w:divBdr>
    </w:div>
    <w:div w:id="15933555">
      <w:bodyDiv w:val="1"/>
      <w:marLeft w:val="0"/>
      <w:marRight w:val="0"/>
      <w:marTop w:val="0"/>
      <w:marBottom w:val="0"/>
      <w:divBdr>
        <w:top w:val="none" w:sz="0" w:space="0" w:color="auto"/>
        <w:left w:val="none" w:sz="0" w:space="0" w:color="auto"/>
        <w:bottom w:val="none" w:sz="0" w:space="0" w:color="auto"/>
        <w:right w:val="none" w:sz="0" w:space="0" w:color="auto"/>
      </w:divBdr>
    </w:div>
    <w:div w:id="30035199">
      <w:bodyDiv w:val="1"/>
      <w:marLeft w:val="0"/>
      <w:marRight w:val="0"/>
      <w:marTop w:val="0"/>
      <w:marBottom w:val="0"/>
      <w:divBdr>
        <w:top w:val="none" w:sz="0" w:space="0" w:color="auto"/>
        <w:left w:val="none" w:sz="0" w:space="0" w:color="auto"/>
        <w:bottom w:val="none" w:sz="0" w:space="0" w:color="auto"/>
        <w:right w:val="none" w:sz="0" w:space="0" w:color="auto"/>
      </w:divBdr>
    </w:div>
    <w:div w:id="89552601">
      <w:bodyDiv w:val="1"/>
      <w:marLeft w:val="0"/>
      <w:marRight w:val="0"/>
      <w:marTop w:val="0"/>
      <w:marBottom w:val="0"/>
      <w:divBdr>
        <w:top w:val="none" w:sz="0" w:space="0" w:color="auto"/>
        <w:left w:val="none" w:sz="0" w:space="0" w:color="auto"/>
        <w:bottom w:val="none" w:sz="0" w:space="0" w:color="auto"/>
        <w:right w:val="none" w:sz="0" w:space="0" w:color="auto"/>
      </w:divBdr>
    </w:div>
    <w:div w:id="114256859">
      <w:bodyDiv w:val="1"/>
      <w:marLeft w:val="0"/>
      <w:marRight w:val="0"/>
      <w:marTop w:val="0"/>
      <w:marBottom w:val="0"/>
      <w:divBdr>
        <w:top w:val="none" w:sz="0" w:space="0" w:color="auto"/>
        <w:left w:val="none" w:sz="0" w:space="0" w:color="auto"/>
        <w:bottom w:val="none" w:sz="0" w:space="0" w:color="auto"/>
        <w:right w:val="none" w:sz="0" w:space="0" w:color="auto"/>
      </w:divBdr>
    </w:div>
    <w:div w:id="139231181">
      <w:bodyDiv w:val="1"/>
      <w:marLeft w:val="0"/>
      <w:marRight w:val="0"/>
      <w:marTop w:val="0"/>
      <w:marBottom w:val="0"/>
      <w:divBdr>
        <w:top w:val="none" w:sz="0" w:space="0" w:color="auto"/>
        <w:left w:val="none" w:sz="0" w:space="0" w:color="auto"/>
        <w:bottom w:val="none" w:sz="0" w:space="0" w:color="auto"/>
        <w:right w:val="none" w:sz="0" w:space="0" w:color="auto"/>
      </w:divBdr>
    </w:div>
    <w:div w:id="157773842">
      <w:bodyDiv w:val="1"/>
      <w:marLeft w:val="0"/>
      <w:marRight w:val="0"/>
      <w:marTop w:val="0"/>
      <w:marBottom w:val="0"/>
      <w:divBdr>
        <w:top w:val="none" w:sz="0" w:space="0" w:color="auto"/>
        <w:left w:val="none" w:sz="0" w:space="0" w:color="auto"/>
        <w:bottom w:val="none" w:sz="0" w:space="0" w:color="auto"/>
        <w:right w:val="none" w:sz="0" w:space="0" w:color="auto"/>
      </w:divBdr>
    </w:div>
    <w:div w:id="157887315">
      <w:bodyDiv w:val="1"/>
      <w:marLeft w:val="0"/>
      <w:marRight w:val="0"/>
      <w:marTop w:val="0"/>
      <w:marBottom w:val="0"/>
      <w:divBdr>
        <w:top w:val="none" w:sz="0" w:space="0" w:color="auto"/>
        <w:left w:val="none" w:sz="0" w:space="0" w:color="auto"/>
        <w:bottom w:val="none" w:sz="0" w:space="0" w:color="auto"/>
        <w:right w:val="none" w:sz="0" w:space="0" w:color="auto"/>
      </w:divBdr>
    </w:div>
    <w:div w:id="190147517">
      <w:bodyDiv w:val="1"/>
      <w:marLeft w:val="0"/>
      <w:marRight w:val="0"/>
      <w:marTop w:val="0"/>
      <w:marBottom w:val="0"/>
      <w:divBdr>
        <w:top w:val="none" w:sz="0" w:space="0" w:color="auto"/>
        <w:left w:val="none" w:sz="0" w:space="0" w:color="auto"/>
        <w:bottom w:val="none" w:sz="0" w:space="0" w:color="auto"/>
        <w:right w:val="none" w:sz="0" w:space="0" w:color="auto"/>
      </w:divBdr>
    </w:div>
    <w:div w:id="218178682">
      <w:bodyDiv w:val="1"/>
      <w:marLeft w:val="0"/>
      <w:marRight w:val="0"/>
      <w:marTop w:val="0"/>
      <w:marBottom w:val="0"/>
      <w:divBdr>
        <w:top w:val="none" w:sz="0" w:space="0" w:color="auto"/>
        <w:left w:val="none" w:sz="0" w:space="0" w:color="auto"/>
        <w:bottom w:val="none" w:sz="0" w:space="0" w:color="auto"/>
        <w:right w:val="none" w:sz="0" w:space="0" w:color="auto"/>
      </w:divBdr>
    </w:div>
    <w:div w:id="259409607">
      <w:bodyDiv w:val="1"/>
      <w:marLeft w:val="0"/>
      <w:marRight w:val="0"/>
      <w:marTop w:val="0"/>
      <w:marBottom w:val="0"/>
      <w:divBdr>
        <w:top w:val="none" w:sz="0" w:space="0" w:color="auto"/>
        <w:left w:val="none" w:sz="0" w:space="0" w:color="auto"/>
        <w:bottom w:val="none" w:sz="0" w:space="0" w:color="auto"/>
        <w:right w:val="none" w:sz="0" w:space="0" w:color="auto"/>
      </w:divBdr>
    </w:div>
    <w:div w:id="284505318">
      <w:bodyDiv w:val="1"/>
      <w:marLeft w:val="0"/>
      <w:marRight w:val="0"/>
      <w:marTop w:val="0"/>
      <w:marBottom w:val="0"/>
      <w:divBdr>
        <w:top w:val="none" w:sz="0" w:space="0" w:color="auto"/>
        <w:left w:val="none" w:sz="0" w:space="0" w:color="auto"/>
        <w:bottom w:val="none" w:sz="0" w:space="0" w:color="auto"/>
        <w:right w:val="none" w:sz="0" w:space="0" w:color="auto"/>
      </w:divBdr>
    </w:div>
    <w:div w:id="298000725">
      <w:bodyDiv w:val="1"/>
      <w:marLeft w:val="0"/>
      <w:marRight w:val="0"/>
      <w:marTop w:val="0"/>
      <w:marBottom w:val="0"/>
      <w:divBdr>
        <w:top w:val="none" w:sz="0" w:space="0" w:color="auto"/>
        <w:left w:val="none" w:sz="0" w:space="0" w:color="auto"/>
        <w:bottom w:val="none" w:sz="0" w:space="0" w:color="auto"/>
        <w:right w:val="none" w:sz="0" w:space="0" w:color="auto"/>
      </w:divBdr>
    </w:div>
    <w:div w:id="309402826">
      <w:bodyDiv w:val="1"/>
      <w:marLeft w:val="0"/>
      <w:marRight w:val="0"/>
      <w:marTop w:val="0"/>
      <w:marBottom w:val="0"/>
      <w:divBdr>
        <w:top w:val="none" w:sz="0" w:space="0" w:color="auto"/>
        <w:left w:val="none" w:sz="0" w:space="0" w:color="auto"/>
        <w:bottom w:val="none" w:sz="0" w:space="0" w:color="auto"/>
        <w:right w:val="none" w:sz="0" w:space="0" w:color="auto"/>
      </w:divBdr>
    </w:div>
    <w:div w:id="315229872">
      <w:bodyDiv w:val="1"/>
      <w:marLeft w:val="0"/>
      <w:marRight w:val="0"/>
      <w:marTop w:val="0"/>
      <w:marBottom w:val="0"/>
      <w:divBdr>
        <w:top w:val="none" w:sz="0" w:space="0" w:color="auto"/>
        <w:left w:val="none" w:sz="0" w:space="0" w:color="auto"/>
        <w:bottom w:val="none" w:sz="0" w:space="0" w:color="auto"/>
        <w:right w:val="none" w:sz="0" w:space="0" w:color="auto"/>
      </w:divBdr>
    </w:div>
    <w:div w:id="316767522">
      <w:bodyDiv w:val="1"/>
      <w:marLeft w:val="0"/>
      <w:marRight w:val="0"/>
      <w:marTop w:val="0"/>
      <w:marBottom w:val="0"/>
      <w:divBdr>
        <w:top w:val="none" w:sz="0" w:space="0" w:color="auto"/>
        <w:left w:val="none" w:sz="0" w:space="0" w:color="auto"/>
        <w:bottom w:val="none" w:sz="0" w:space="0" w:color="auto"/>
        <w:right w:val="none" w:sz="0" w:space="0" w:color="auto"/>
      </w:divBdr>
    </w:div>
    <w:div w:id="379594125">
      <w:bodyDiv w:val="1"/>
      <w:marLeft w:val="0"/>
      <w:marRight w:val="0"/>
      <w:marTop w:val="0"/>
      <w:marBottom w:val="0"/>
      <w:divBdr>
        <w:top w:val="none" w:sz="0" w:space="0" w:color="auto"/>
        <w:left w:val="none" w:sz="0" w:space="0" w:color="auto"/>
        <w:bottom w:val="none" w:sz="0" w:space="0" w:color="auto"/>
        <w:right w:val="none" w:sz="0" w:space="0" w:color="auto"/>
      </w:divBdr>
    </w:div>
    <w:div w:id="402677335">
      <w:bodyDiv w:val="1"/>
      <w:marLeft w:val="0"/>
      <w:marRight w:val="0"/>
      <w:marTop w:val="0"/>
      <w:marBottom w:val="0"/>
      <w:divBdr>
        <w:top w:val="none" w:sz="0" w:space="0" w:color="auto"/>
        <w:left w:val="none" w:sz="0" w:space="0" w:color="auto"/>
        <w:bottom w:val="none" w:sz="0" w:space="0" w:color="auto"/>
        <w:right w:val="none" w:sz="0" w:space="0" w:color="auto"/>
      </w:divBdr>
    </w:div>
    <w:div w:id="464585195">
      <w:bodyDiv w:val="1"/>
      <w:marLeft w:val="0"/>
      <w:marRight w:val="0"/>
      <w:marTop w:val="0"/>
      <w:marBottom w:val="0"/>
      <w:divBdr>
        <w:top w:val="none" w:sz="0" w:space="0" w:color="auto"/>
        <w:left w:val="none" w:sz="0" w:space="0" w:color="auto"/>
        <w:bottom w:val="none" w:sz="0" w:space="0" w:color="auto"/>
        <w:right w:val="none" w:sz="0" w:space="0" w:color="auto"/>
      </w:divBdr>
    </w:div>
    <w:div w:id="495417187">
      <w:bodyDiv w:val="1"/>
      <w:marLeft w:val="0"/>
      <w:marRight w:val="0"/>
      <w:marTop w:val="0"/>
      <w:marBottom w:val="0"/>
      <w:divBdr>
        <w:top w:val="none" w:sz="0" w:space="0" w:color="auto"/>
        <w:left w:val="none" w:sz="0" w:space="0" w:color="auto"/>
        <w:bottom w:val="none" w:sz="0" w:space="0" w:color="auto"/>
        <w:right w:val="none" w:sz="0" w:space="0" w:color="auto"/>
      </w:divBdr>
    </w:div>
    <w:div w:id="527529951">
      <w:bodyDiv w:val="1"/>
      <w:marLeft w:val="0"/>
      <w:marRight w:val="0"/>
      <w:marTop w:val="0"/>
      <w:marBottom w:val="0"/>
      <w:divBdr>
        <w:top w:val="none" w:sz="0" w:space="0" w:color="auto"/>
        <w:left w:val="none" w:sz="0" w:space="0" w:color="auto"/>
        <w:bottom w:val="none" w:sz="0" w:space="0" w:color="auto"/>
        <w:right w:val="none" w:sz="0" w:space="0" w:color="auto"/>
      </w:divBdr>
    </w:div>
    <w:div w:id="535848166">
      <w:bodyDiv w:val="1"/>
      <w:marLeft w:val="0"/>
      <w:marRight w:val="0"/>
      <w:marTop w:val="0"/>
      <w:marBottom w:val="0"/>
      <w:divBdr>
        <w:top w:val="none" w:sz="0" w:space="0" w:color="auto"/>
        <w:left w:val="none" w:sz="0" w:space="0" w:color="auto"/>
        <w:bottom w:val="none" w:sz="0" w:space="0" w:color="auto"/>
        <w:right w:val="none" w:sz="0" w:space="0" w:color="auto"/>
      </w:divBdr>
    </w:div>
    <w:div w:id="570390702">
      <w:bodyDiv w:val="1"/>
      <w:marLeft w:val="0"/>
      <w:marRight w:val="0"/>
      <w:marTop w:val="0"/>
      <w:marBottom w:val="0"/>
      <w:divBdr>
        <w:top w:val="none" w:sz="0" w:space="0" w:color="auto"/>
        <w:left w:val="none" w:sz="0" w:space="0" w:color="auto"/>
        <w:bottom w:val="none" w:sz="0" w:space="0" w:color="auto"/>
        <w:right w:val="none" w:sz="0" w:space="0" w:color="auto"/>
      </w:divBdr>
    </w:div>
    <w:div w:id="606733957">
      <w:bodyDiv w:val="1"/>
      <w:marLeft w:val="0"/>
      <w:marRight w:val="0"/>
      <w:marTop w:val="0"/>
      <w:marBottom w:val="0"/>
      <w:divBdr>
        <w:top w:val="none" w:sz="0" w:space="0" w:color="auto"/>
        <w:left w:val="none" w:sz="0" w:space="0" w:color="auto"/>
        <w:bottom w:val="none" w:sz="0" w:space="0" w:color="auto"/>
        <w:right w:val="none" w:sz="0" w:space="0" w:color="auto"/>
      </w:divBdr>
    </w:div>
    <w:div w:id="627516171">
      <w:bodyDiv w:val="1"/>
      <w:marLeft w:val="0"/>
      <w:marRight w:val="0"/>
      <w:marTop w:val="0"/>
      <w:marBottom w:val="0"/>
      <w:divBdr>
        <w:top w:val="none" w:sz="0" w:space="0" w:color="auto"/>
        <w:left w:val="none" w:sz="0" w:space="0" w:color="auto"/>
        <w:bottom w:val="none" w:sz="0" w:space="0" w:color="auto"/>
        <w:right w:val="none" w:sz="0" w:space="0" w:color="auto"/>
      </w:divBdr>
    </w:div>
    <w:div w:id="651522169">
      <w:bodyDiv w:val="1"/>
      <w:marLeft w:val="0"/>
      <w:marRight w:val="0"/>
      <w:marTop w:val="0"/>
      <w:marBottom w:val="0"/>
      <w:divBdr>
        <w:top w:val="none" w:sz="0" w:space="0" w:color="auto"/>
        <w:left w:val="none" w:sz="0" w:space="0" w:color="auto"/>
        <w:bottom w:val="none" w:sz="0" w:space="0" w:color="auto"/>
        <w:right w:val="none" w:sz="0" w:space="0" w:color="auto"/>
      </w:divBdr>
    </w:div>
    <w:div w:id="674958792">
      <w:bodyDiv w:val="1"/>
      <w:marLeft w:val="0"/>
      <w:marRight w:val="0"/>
      <w:marTop w:val="0"/>
      <w:marBottom w:val="0"/>
      <w:divBdr>
        <w:top w:val="none" w:sz="0" w:space="0" w:color="auto"/>
        <w:left w:val="none" w:sz="0" w:space="0" w:color="auto"/>
        <w:bottom w:val="none" w:sz="0" w:space="0" w:color="auto"/>
        <w:right w:val="none" w:sz="0" w:space="0" w:color="auto"/>
      </w:divBdr>
    </w:div>
    <w:div w:id="787160426">
      <w:bodyDiv w:val="1"/>
      <w:marLeft w:val="0"/>
      <w:marRight w:val="0"/>
      <w:marTop w:val="0"/>
      <w:marBottom w:val="0"/>
      <w:divBdr>
        <w:top w:val="none" w:sz="0" w:space="0" w:color="auto"/>
        <w:left w:val="none" w:sz="0" w:space="0" w:color="auto"/>
        <w:bottom w:val="none" w:sz="0" w:space="0" w:color="auto"/>
        <w:right w:val="none" w:sz="0" w:space="0" w:color="auto"/>
      </w:divBdr>
    </w:div>
    <w:div w:id="878739148">
      <w:bodyDiv w:val="1"/>
      <w:marLeft w:val="0"/>
      <w:marRight w:val="0"/>
      <w:marTop w:val="0"/>
      <w:marBottom w:val="0"/>
      <w:divBdr>
        <w:top w:val="none" w:sz="0" w:space="0" w:color="auto"/>
        <w:left w:val="none" w:sz="0" w:space="0" w:color="auto"/>
        <w:bottom w:val="none" w:sz="0" w:space="0" w:color="auto"/>
        <w:right w:val="none" w:sz="0" w:space="0" w:color="auto"/>
      </w:divBdr>
    </w:div>
    <w:div w:id="1009913689">
      <w:bodyDiv w:val="1"/>
      <w:marLeft w:val="0"/>
      <w:marRight w:val="0"/>
      <w:marTop w:val="0"/>
      <w:marBottom w:val="0"/>
      <w:divBdr>
        <w:top w:val="none" w:sz="0" w:space="0" w:color="auto"/>
        <w:left w:val="none" w:sz="0" w:space="0" w:color="auto"/>
        <w:bottom w:val="none" w:sz="0" w:space="0" w:color="auto"/>
        <w:right w:val="none" w:sz="0" w:space="0" w:color="auto"/>
      </w:divBdr>
    </w:div>
    <w:div w:id="1038622265">
      <w:bodyDiv w:val="1"/>
      <w:marLeft w:val="0"/>
      <w:marRight w:val="0"/>
      <w:marTop w:val="0"/>
      <w:marBottom w:val="0"/>
      <w:divBdr>
        <w:top w:val="none" w:sz="0" w:space="0" w:color="auto"/>
        <w:left w:val="none" w:sz="0" w:space="0" w:color="auto"/>
        <w:bottom w:val="none" w:sz="0" w:space="0" w:color="auto"/>
        <w:right w:val="none" w:sz="0" w:space="0" w:color="auto"/>
      </w:divBdr>
    </w:div>
    <w:div w:id="1049770336">
      <w:bodyDiv w:val="1"/>
      <w:marLeft w:val="0"/>
      <w:marRight w:val="0"/>
      <w:marTop w:val="0"/>
      <w:marBottom w:val="0"/>
      <w:divBdr>
        <w:top w:val="none" w:sz="0" w:space="0" w:color="auto"/>
        <w:left w:val="none" w:sz="0" w:space="0" w:color="auto"/>
        <w:bottom w:val="none" w:sz="0" w:space="0" w:color="auto"/>
        <w:right w:val="none" w:sz="0" w:space="0" w:color="auto"/>
      </w:divBdr>
    </w:div>
    <w:div w:id="1132402344">
      <w:bodyDiv w:val="1"/>
      <w:marLeft w:val="0"/>
      <w:marRight w:val="0"/>
      <w:marTop w:val="0"/>
      <w:marBottom w:val="0"/>
      <w:divBdr>
        <w:top w:val="none" w:sz="0" w:space="0" w:color="auto"/>
        <w:left w:val="none" w:sz="0" w:space="0" w:color="auto"/>
        <w:bottom w:val="none" w:sz="0" w:space="0" w:color="auto"/>
        <w:right w:val="none" w:sz="0" w:space="0" w:color="auto"/>
      </w:divBdr>
    </w:div>
    <w:div w:id="1138449604">
      <w:bodyDiv w:val="1"/>
      <w:marLeft w:val="0"/>
      <w:marRight w:val="0"/>
      <w:marTop w:val="0"/>
      <w:marBottom w:val="0"/>
      <w:divBdr>
        <w:top w:val="none" w:sz="0" w:space="0" w:color="auto"/>
        <w:left w:val="none" w:sz="0" w:space="0" w:color="auto"/>
        <w:bottom w:val="none" w:sz="0" w:space="0" w:color="auto"/>
        <w:right w:val="none" w:sz="0" w:space="0" w:color="auto"/>
      </w:divBdr>
    </w:div>
    <w:div w:id="1151020941">
      <w:bodyDiv w:val="1"/>
      <w:marLeft w:val="0"/>
      <w:marRight w:val="0"/>
      <w:marTop w:val="0"/>
      <w:marBottom w:val="0"/>
      <w:divBdr>
        <w:top w:val="none" w:sz="0" w:space="0" w:color="auto"/>
        <w:left w:val="none" w:sz="0" w:space="0" w:color="auto"/>
        <w:bottom w:val="none" w:sz="0" w:space="0" w:color="auto"/>
        <w:right w:val="none" w:sz="0" w:space="0" w:color="auto"/>
      </w:divBdr>
    </w:div>
    <w:div w:id="1193374820">
      <w:bodyDiv w:val="1"/>
      <w:marLeft w:val="0"/>
      <w:marRight w:val="0"/>
      <w:marTop w:val="0"/>
      <w:marBottom w:val="0"/>
      <w:divBdr>
        <w:top w:val="none" w:sz="0" w:space="0" w:color="auto"/>
        <w:left w:val="none" w:sz="0" w:space="0" w:color="auto"/>
        <w:bottom w:val="none" w:sz="0" w:space="0" w:color="auto"/>
        <w:right w:val="none" w:sz="0" w:space="0" w:color="auto"/>
      </w:divBdr>
    </w:div>
    <w:div w:id="1202591992">
      <w:bodyDiv w:val="1"/>
      <w:marLeft w:val="0"/>
      <w:marRight w:val="0"/>
      <w:marTop w:val="0"/>
      <w:marBottom w:val="0"/>
      <w:divBdr>
        <w:top w:val="none" w:sz="0" w:space="0" w:color="auto"/>
        <w:left w:val="none" w:sz="0" w:space="0" w:color="auto"/>
        <w:bottom w:val="none" w:sz="0" w:space="0" w:color="auto"/>
        <w:right w:val="none" w:sz="0" w:space="0" w:color="auto"/>
      </w:divBdr>
    </w:div>
    <w:div w:id="1218316580">
      <w:bodyDiv w:val="1"/>
      <w:marLeft w:val="0"/>
      <w:marRight w:val="0"/>
      <w:marTop w:val="0"/>
      <w:marBottom w:val="0"/>
      <w:divBdr>
        <w:top w:val="none" w:sz="0" w:space="0" w:color="auto"/>
        <w:left w:val="none" w:sz="0" w:space="0" w:color="auto"/>
        <w:bottom w:val="none" w:sz="0" w:space="0" w:color="auto"/>
        <w:right w:val="none" w:sz="0" w:space="0" w:color="auto"/>
      </w:divBdr>
    </w:div>
    <w:div w:id="1227374435">
      <w:bodyDiv w:val="1"/>
      <w:marLeft w:val="0"/>
      <w:marRight w:val="0"/>
      <w:marTop w:val="0"/>
      <w:marBottom w:val="0"/>
      <w:divBdr>
        <w:top w:val="none" w:sz="0" w:space="0" w:color="auto"/>
        <w:left w:val="none" w:sz="0" w:space="0" w:color="auto"/>
        <w:bottom w:val="none" w:sz="0" w:space="0" w:color="auto"/>
        <w:right w:val="none" w:sz="0" w:space="0" w:color="auto"/>
      </w:divBdr>
    </w:div>
    <w:div w:id="1251692870">
      <w:bodyDiv w:val="1"/>
      <w:marLeft w:val="0"/>
      <w:marRight w:val="0"/>
      <w:marTop w:val="0"/>
      <w:marBottom w:val="0"/>
      <w:divBdr>
        <w:top w:val="none" w:sz="0" w:space="0" w:color="auto"/>
        <w:left w:val="none" w:sz="0" w:space="0" w:color="auto"/>
        <w:bottom w:val="none" w:sz="0" w:space="0" w:color="auto"/>
        <w:right w:val="none" w:sz="0" w:space="0" w:color="auto"/>
      </w:divBdr>
    </w:div>
    <w:div w:id="1300067470">
      <w:bodyDiv w:val="1"/>
      <w:marLeft w:val="0"/>
      <w:marRight w:val="0"/>
      <w:marTop w:val="0"/>
      <w:marBottom w:val="0"/>
      <w:divBdr>
        <w:top w:val="none" w:sz="0" w:space="0" w:color="auto"/>
        <w:left w:val="none" w:sz="0" w:space="0" w:color="auto"/>
        <w:bottom w:val="none" w:sz="0" w:space="0" w:color="auto"/>
        <w:right w:val="none" w:sz="0" w:space="0" w:color="auto"/>
      </w:divBdr>
    </w:div>
    <w:div w:id="1336961312">
      <w:bodyDiv w:val="1"/>
      <w:marLeft w:val="0"/>
      <w:marRight w:val="0"/>
      <w:marTop w:val="0"/>
      <w:marBottom w:val="0"/>
      <w:divBdr>
        <w:top w:val="none" w:sz="0" w:space="0" w:color="auto"/>
        <w:left w:val="none" w:sz="0" w:space="0" w:color="auto"/>
        <w:bottom w:val="none" w:sz="0" w:space="0" w:color="auto"/>
        <w:right w:val="none" w:sz="0" w:space="0" w:color="auto"/>
      </w:divBdr>
    </w:div>
    <w:div w:id="1342585703">
      <w:bodyDiv w:val="1"/>
      <w:marLeft w:val="0"/>
      <w:marRight w:val="0"/>
      <w:marTop w:val="0"/>
      <w:marBottom w:val="0"/>
      <w:divBdr>
        <w:top w:val="none" w:sz="0" w:space="0" w:color="auto"/>
        <w:left w:val="none" w:sz="0" w:space="0" w:color="auto"/>
        <w:bottom w:val="none" w:sz="0" w:space="0" w:color="auto"/>
        <w:right w:val="none" w:sz="0" w:space="0" w:color="auto"/>
      </w:divBdr>
    </w:div>
    <w:div w:id="1357803621">
      <w:bodyDiv w:val="1"/>
      <w:marLeft w:val="0"/>
      <w:marRight w:val="0"/>
      <w:marTop w:val="0"/>
      <w:marBottom w:val="0"/>
      <w:divBdr>
        <w:top w:val="none" w:sz="0" w:space="0" w:color="auto"/>
        <w:left w:val="none" w:sz="0" w:space="0" w:color="auto"/>
        <w:bottom w:val="none" w:sz="0" w:space="0" w:color="auto"/>
        <w:right w:val="none" w:sz="0" w:space="0" w:color="auto"/>
      </w:divBdr>
    </w:div>
    <w:div w:id="1430394291">
      <w:bodyDiv w:val="1"/>
      <w:marLeft w:val="0"/>
      <w:marRight w:val="0"/>
      <w:marTop w:val="0"/>
      <w:marBottom w:val="0"/>
      <w:divBdr>
        <w:top w:val="none" w:sz="0" w:space="0" w:color="auto"/>
        <w:left w:val="none" w:sz="0" w:space="0" w:color="auto"/>
        <w:bottom w:val="none" w:sz="0" w:space="0" w:color="auto"/>
        <w:right w:val="none" w:sz="0" w:space="0" w:color="auto"/>
      </w:divBdr>
    </w:div>
    <w:div w:id="1430543004">
      <w:bodyDiv w:val="1"/>
      <w:marLeft w:val="0"/>
      <w:marRight w:val="0"/>
      <w:marTop w:val="0"/>
      <w:marBottom w:val="0"/>
      <w:divBdr>
        <w:top w:val="none" w:sz="0" w:space="0" w:color="auto"/>
        <w:left w:val="none" w:sz="0" w:space="0" w:color="auto"/>
        <w:bottom w:val="none" w:sz="0" w:space="0" w:color="auto"/>
        <w:right w:val="none" w:sz="0" w:space="0" w:color="auto"/>
      </w:divBdr>
    </w:div>
    <w:div w:id="1444570158">
      <w:bodyDiv w:val="1"/>
      <w:marLeft w:val="0"/>
      <w:marRight w:val="0"/>
      <w:marTop w:val="0"/>
      <w:marBottom w:val="0"/>
      <w:divBdr>
        <w:top w:val="none" w:sz="0" w:space="0" w:color="auto"/>
        <w:left w:val="none" w:sz="0" w:space="0" w:color="auto"/>
        <w:bottom w:val="none" w:sz="0" w:space="0" w:color="auto"/>
        <w:right w:val="none" w:sz="0" w:space="0" w:color="auto"/>
      </w:divBdr>
    </w:div>
    <w:div w:id="1504124765">
      <w:bodyDiv w:val="1"/>
      <w:marLeft w:val="0"/>
      <w:marRight w:val="0"/>
      <w:marTop w:val="0"/>
      <w:marBottom w:val="0"/>
      <w:divBdr>
        <w:top w:val="none" w:sz="0" w:space="0" w:color="auto"/>
        <w:left w:val="none" w:sz="0" w:space="0" w:color="auto"/>
        <w:bottom w:val="none" w:sz="0" w:space="0" w:color="auto"/>
        <w:right w:val="none" w:sz="0" w:space="0" w:color="auto"/>
      </w:divBdr>
    </w:div>
    <w:div w:id="1514108935">
      <w:bodyDiv w:val="1"/>
      <w:marLeft w:val="0"/>
      <w:marRight w:val="0"/>
      <w:marTop w:val="0"/>
      <w:marBottom w:val="0"/>
      <w:divBdr>
        <w:top w:val="none" w:sz="0" w:space="0" w:color="auto"/>
        <w:left w:val="none" w:sz="0" w:space="0" w:color="auto"/>
        <w:bottom w:val="none" w:sz="0" w:space="0" w:color="auto"/>
        <w:right w:val="none" w:sz="0" w:space="0" w:color="auto"/>
      </w:divBdr>
    </w:div>
    <w:div w:id="1579637118">
      <w:bodyDiv w:val="1"/>
      <w:marLeft w:val="0"/>
      <w:marRight w:val="0"/>
      <w:marTop w:val="0"/>
      <w:marBottom w:val="0"/>
      <w:divBdr>
        <w:top w:val="none" w:sz="0" w:space="0" w:color="auto"/>
        <w:left w:val="none" w:sz="0" w:space="0" w:color="auto"/>
        <w:bottom w:val="none" w:sz="0" w:space="0" w:color="auto"/>
        <w:right w:val="none" w:sz="0" w:space="0" w:color="auto"/>
      </w:divBdr>
    </w:div>
    <w:div w:id="1586958144">
      <w:bodyDiv w:val="1"/>
      <w:marLeft w:val="0"/>
      <w:marRight w:val="0"/>
      <w:marTop w:val="0"/>
      <w:marBottom w:val="0"/>
      <w:divBdr>
        <w:top w:val="none" w:sz="0" w:space="0" w:color="auto"/>
        <w:left w:val="none" w:sz="0" w:space="0" w:color="auto"/>
        <w:bottom w:val="none" w:sz="0" w:space="0" w:color="auto"/>
        <w:right w:val="none" w:sz="0" w:space="0" w:color="auto"/>
      </w:divBdr>
    </w:div>
    <w:div w:id="1599753620">
      <w:bodyDiv w:val="1"/>
      <w:marLeft w:val="0"/>
      <w:marRight w:val="0"/>
      <w:marTop w:val="0"/>
      <w:marBottom w:val="0"/>
      <w:divBdr>
        <w:top w:val="none" w:sz="0" w:space="0" w:color="auto"/>
        <w:left w:val="none" w:sz="0" w:space="0" w:color="auto"/>
        <w:bottom w:val="none" w:sz="0" w:space="0" w:color="auto"/>
        <w:right w:val="none" w:sz="0" w:space="0" w:color="auto"/>
      </w:divBdr>
    </w:div>
    <w:div w:id="1648047304">
      <w:bodyDiv w:val="1"/>
      <w:marLeft w:val="0"/>
      <w:marRight w:val="0"/>
      <w:marTop w:val="0"/>
      <w:marBottom w:val="0"/>
      <w:divBdr>
        <w:top w:val="none" w:sz="0" w:space="0" w:color="auto"/>
        <w:left w:val="none" w:sz="0" w:space="0" w:color="auto"/>
        <w:bottom w:val="none" w:sz="0" w:space="0" w:color="auto"/>
        <w:right w:val="none" w:sz="0" w:space="0" w:color="auto"/>
      </w:divBdr>
    </w:div>
    <w:div w:id="1704985346">
      <w:bodyDiv w:val="1"/>
      <w:marLeft w:val="0"/>
      <w:marRight w:val="0"/>
      <w:marTop w:val="0"/>
      <w:marBottom w:val="0"/>
      <w:divBdr>
        <w:top w:val="none" w:sz="0" w:space="0" w:color="auto"/>
        <w:left w:val="none" w:sz="0" w:space="0" w:color="auto"/>
        <w:bottom w:val="none" w:sz="0" w:space="0" w:color="auto"/>
        <w:right w:val="none" w:sz="0" w:space="0" w:color="auto"/>
      </w:divBdr>
    </w:div>
    <w:div w:id="1713849116">
      <w:bodyDiv w:val="1"/>
      <w:marLeft w:val="0"/>
      <w:marRight w:val="0"/>
      <w:marTop w:val="0"/>
      <w:marBottom w:val="0"/>
      <w:divBdr>
        <w:top w:val="none" w:sz="0" w:space="0" w:color="auto"/>
        <w:left w:val="none" w:sz="0" w:space="0" w:color="auto"/>
        <w:bottom w:val="none" w:sz="0" w:space="0" w:color="auto"/>
        <w:right w:val="none" w:sz="0" w:space="0" w:color="auto"/>
      </w:divBdr>
    </w:div>
    <w:div w:id="1751653466">
      <w:bodyDiv w:val="1"/>
      <w:marLeft w:val="0"/>
      <w:marRight w:val="0"/>
      <w:marTop w:val="0"/>
      <w:marBottom w:val="0"/>
      <w:divBdr>
        <w:top w:val="none" w:sz="0" w:space="0" w:color="auto"/>
        <w:left w:val="none" w:sz="0" w:space="0" w:color="auto"/>
        <w:bottom w:val="none" w:sz="0" w:space="0" w:color="auto"/>
        <w:right w:val="none" w:sz="0" w:space="0" w:color="auto"/>
      </w:divBdr>
    </w:div>
    <w:div w:id="1788036501">
      <w:bodyDiv w:val="1"/>
      <w:marLeft w:val="0"/>
      <w:marRight w:val="0"/>
      <w:marTop w:val="0"/>
      <w:marBottom w:val="0"/>
      <w:divBdr>
        <w:top w:val="none" w:sz="0" w:space="0" w:color="auto"/>
        <w:left w:val="none" w:sz="0" w:space="0" w:color="auto"/>
        <w:bottom w:val="none" w:sz="0" w:space="0" w:color="auto"/>
        <w:right w:val="none" w:sz="0" w:space="0" w:color="auto"/>
      </w:divBdr>
    </w:div>
    <w:div w:id="1829205502">
      <w:bodyDiv w:val="1"/>
      <w:marLeft w:val="0"/>
      <w:marRight w:val="0"/>
      <w:marTop w:val="0"/>
      <w:marBottom w:val="0"/>
      <w:divBdr>
        <w:top w:val="none" w:sz="0" w:space="0" w:color="auto"/>
        <w:left w:val="none" w:sz="0" w:space="0" w:color="auto"/>
        <w:bottom w:val="none" w:sz="0" w:space="0" w:color="auto"/>
        <w:right w:val="none" w:sz="0" w:space="0" w:color="auto"/>
      </w:divBdr>
    </w:div>
    <w:div w:id="1847207696">
      <w:bodyDiv w:val="1"/>
      <w:marLeft w:val="0"/>
      <w:marRight w:val="0"/>
      <w:marTop w:val="0"/>
      <w:marBottom w:val="0"/>
      <w:divBdr>
        <w:top w:val="none" w:sz="0" w:space="0" w:color="auto"/>
        <w:left w:val="none" w:sz="0" w:space="0" w:color="auto"/>
        <w:bottom w:val="none" w:sz="0" w:space="0" w:color="auto"/>
        <w:right w:val="none" w:sz="0" w:space="0" w:color="auto"/>
      </w:divBdr>
    </w:div>
    <w:div w:id="1924145419">
      <w:bodyDiv w:val="1"/>
      <w:marLeft w:val="0"/>
      <w:marRight w:val="0"/>
      <w:marTop w:val="0"/>
      <w:marBottom w:val="0"/>
      <w:divBdr>
        <w:top w:val="none" w:sz="0" w:space="0" w:color="auto"/>
        <w:left w:val="none" w:sz="0" w:space="0" w:color="auto"/>
        <w:bottom w:val="none" w:sz="0" w:space="0" w:color="auto"/>
        <w:right w:val="none" w:sz="0" w:space="0" w:color="auto"/>
      </w:divBdr>
    </w:div>
    <w:div w:id="1972441720">
      <w:bodyDiv w:val="1"/>
      <w:marLeft w:val="0"/>
      <w:marRight w:val="0"/>
      <w:marTop w:val="0"/>
      <w:marBottom w:val="0"/>
      <w:divBdr>
        <w:top w:val="none" w:sz="0" w:space="0" w:color="auto"/>
        <w:left w:val="none" w:sz="0" w:space="0" w:color="auto"/>
        <w:bottom w:val="none" w:sz="0" w:space="0" w:color="auto"/>
        <w:right w:val="none" w:sz="0" w:space="0" w:color="auto"/>
      </w:divBdr>
    </w:div>
    <w:div w:id="1978795316">
      <w:bodyDiv w:val="1"/>
      <w:marLeft w:val="0"/>
      <w:marRight w:val="0"/>
      <w:marTop w:val="0"/>
      <w:marBottom w:val="0"/>
      <w:divBdr>
        <w:top w:val="none" w:sz="0" w:space="0" w:color="auto"/>
        <w:left w:val="none" w:sz="0" w:space="0" w:color="auto"/>
        <w:bottom w:val="none" w:sz="0" w:space="0" w:color="auto"/>
        <w:right w:val="none" w:sz="0" w:space="0" w:color="auto"/>
      </w:divBdr>
    </w:div>
    <w:div w:id="1987008971">
      <w:bodyDiv w:val="1"/>
      <w:marLeft w:val="0"/>
      <w:marRight w:val="0"/>
      <w:marTop w:val="0"/>
      <w:marBottom w:val="0"/>
      <w:divBdr>
        <w:top w:val="none" w:sz="0" w:space="0" w:color="auto"/>
        <w:left w:val="none" w:sz="0" w:space="0" w:color="auto"/>
        <w:bottom w:val="none" w:sz="0" w:space="0" w:color="auto"/>
        <w:right w:val="none" w:sz="0" w:space="0" w:color="auto"/>
      </w:divBdr>
    </w:div>
    <w:div w:id="1987734642">
      <w:bodyDiv w:val="1"/>
      <w:marLeft w:val="0"/>
      <w:marRight w:val="0"/>
      <w:marTop w:val="0"/>
      <w:marBottom w:val="0"/>
      <w:divBdr>
        <w:top w:val="none" w:sz="0" w:space="0" w:color="auto"/>
        <w:left w:val="none" w:sz="0" w:space="0" w:color="auto"/>
        <w:bottom w:val="none" w:sz="0" w:space="0" w:color="auto"/>
        <w:right w:val="none" w:sz="0" w:space="0" w:color="auto"/>
      </w:divBdr>
    </w:div>
    <w:div w:id="2033257595">
      <w:bodyDiv w:val="1"/>
      <w:marLeft w:val="0"/>
      <w:marRight w:val="0"/>
      <w:marTop w:val="0"/>
      <w:marBottom w:val="0"/>
      <w:divBdr>
        <w:top w:val="none" w:sz="0" w:space="0" w:color="auto"/>
        <w:left w:val="none" w:sz="0" w:space="0" w:color="auto"/>
        <w:bottom w:val="none" w:sz="0" w:space="0" w:color="auto"/>
        <w:right w:val="none" w:sz="0" w:space="0" w:color="auto"/>
      </w:divBdr>
    </w:div>
    <w:div w:id="2051146159">
      <w:bodyDiv w:val="1"/>
      <w:marLeft w:val="0"/>
      <w:marRight w:val="0"/>
      <w:marTop w:val="0"/>
      <w:marBottom w:val="0"/>
      <w:divBdr>
        <w:top w:val="none" w:sz="0" w:space="0" w:color="auto"/>
        <w:left w:val="none" w:sz="0" w:space="0" w:color="auto"/>
        <w:bottom w:val="none" w:sz="0" w:space="0" w:color="auto"/>
        <w:right w:val="none" w:sz="0" w:space="0" w:color="auto"/>
      </w:divBdr>
    </w:div>
    <w:div w:id="208202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Kri22</b:Tag>
    <b:SourceType>InternetSite</b:SourceType>
    <b:Guid>{66DFCE2A-335C-4216-80C0-AF9E33322E7A}</b:Guid>
    <b:Author>
      <b:Author>
        <b:NameList>
          <b:Person>
            <b:Last>Rungta</b:Last>
            <b:First>Krishna</b:First>
          </b:Person>
        </b:NameList>
      </b:Author>
    </b:Author>
    <b:Title>Entity Component System</b:Title>
    <b:Year>2022</b:Year>
    <b:YearAccessed>2022</b:YearAccessed>
    <b:MonthAccessed>January</b:MonthAccessed>
    <b:DayAccessed>19</b:DayAccessed>
    <b:URL>https://www.guru99.com/entity-component-system.html</b:URL>
    <b:RefOrder>1</b:RefOrder>
  </b:Source>
  <b:Source>
    <b:Tag>TMa07</b:Tag>
    <b:SourceType>InternetSite</b:SourceType>
    <b:Guid>{82BBCC6A-4BE7-4697-8609-954202F39F21}</b:Guid>
    <b:Author>
      <b:Author>
        <b:Corporate>T-Machine</b:Corporate>
      </b:Author>
    </b:Author>
    <b:Title>Entity Systems are the future of MMOG development – Part 1</b:Title>
    <b:Year>2007</b:Year>
    <b:YearAccessed>2022</b:YearAccessed>
    <b:MonthAccessed>January</b:MonthAccessed>
    <b:DayAccessed>19</b:DayAccessed>
    <b:URL>http://t-machine.org/index.php/2007/09/03/entity-systems-are-the-future-of-mmog-development-part-1/</b:URL>
    <b:RefOrder>2</b:RefOrder>
  </b:Source>
  <b:Source>
    <b:Tag>Ace15</b:Tag>
    <b:SourceType>InternetSite</b:SourceType>
    <b:Guid>{3537D0F6-1855-44FF-B3A2-1DC7729C1E49}</b:Guid>
    <b:Author>
      <b:Author>
        <b:Corporate>Acervo Lima</b:Corporate>
      </b:Author>
    </b:Author>
    <b:Title>Entity-Component-System</b:Title>
    <b:Year>2015</b:Year>
    <b:YearAccessed>2022</b:YearAccessed>
    <b:MonthAccessed>January</b:MonthAccessed>
    <b:DayAccessed>19</b:DayAccessed>
    <b:URL>https://wiki.acervolima.com/entity-component-system/</b:URL>
    <b:RefOrder>3</b:RefOrder>
  </b:Source>
  <b:Source>
    <b:Tag>Act14</b:Tag>
    <b:SourceType>InternetSite</b:SourceType>
    <b:Guid>{872716CD-63EE-4EC8-BFCC-05B34EE19382}</b:Guid>
    <b:Title>CppCon 2014: Mike Acton "Data-Oriented Design and C++"</b:Title>
    <b:Year>2014</b:Year>
    <b:YearAccessed>2022</b:YearAccessed>
    <b:MonthAccessed>January</b:MonthAccessed>
    <b:DayAccessed>19</b:DayAccessed>
    <b:URL>https://www.youtube.com/watch?v=rX0ItVEVjHc</b:URL>
    <b:Author>
      <b:Author>
        <b:Corporate>Acton, Mike</b:Corporate>
      </b:Author>
    </b:Author>
    <b:RefOrder>6</b:RefOrder>
  </b:Source>
  <b:Source>
    <b:Tag>Ken19</b:Tag>
    <b:SourceType>InternetSite</b:SourceType>
    <b:Guid>{EB8788B9-BD1E-4280-B357-9478D6B558B2}</b:Guid>
    <b:Author>
      <b:Author>
        <b:NameList>
          <b:Person>
            <b:Last>Kent</b:Last>
          </b:Person>
        </b:NameList>
      </b:Author>
    </b:Author>
    <b:Title>SIMPLE SPHERE-SPHERE COLLISION DETECTION AND COLLISION RESPONSE</b:Title>
    <b:Year>2019</b:Year>
    <b:YearAccessed>2022</b:YearAccessed>
    <b:MonthAccessed>february</b:MonthAccessed>
    <b:DayAccessed>10</b:DayAccessed>
    <b:URL>https://studiofreya.com/3d-math-and-physics/simple-sphere-sphere-collision-detection-and-collision-response/</b:URL>
    <b:RefOrder>7</b:RefOrder>
  </b:Source>
  <b:Source>
    <b:Tag>Noe09</b:Tag>
    <b:SourceType>InternetSite</b:SourceType>
    <b:Guid>{C1F6E2FB-97D7-4804-AFB5-BD164ACD9DFE}</b:Guid>
    <b:Author>
      <b:Author>
        <b:NameList>
          <b:Person>
            <b:Last>Llopis</b:Last>
            <b:First>Noel</b:First>
          </b:Person>
        </b:NameList>
      </b:Author>
    </b:Author>
    <b:Title>Data-Oriented Design (Or Why You Might Be Shooting Yourself in The Foot With OOP)</b:Title>
    <b:Year>2009</b:Year>
    <b:YearAccessed>2022</b:YearAccessed>
    <b:MonthAccessed>January</b:MonthAccessed>
    <b:DayAccessed>19</b:DayAccessed>
    <b:URL>https://gamesfromwithin.com/data-oriented-design</b:URL>
    <b:RefOrder>5</b:RefOrder>
  </b:Source>
  <b:Source>
    <b:Tag>Noe11</b:Tag>
    <b:SourceType>InternetSite</b:SourceType>
    <b:Guid>{83094B4A-8F12-417D-830D-A543AD5E0287}</b:Guid>
    <b:Author>
      <b:Author>
        <b:NameList>
          <b:Person>
            <b:Last>Llopis</b:Last>
            <b:First>Noel</b:First>
          </b:Person>
        </b:NameList>
      </b:Author>
    </b:Author>
    <b:Title>Data-Oriented Design - Now And In The Future</b:Title>
    <b:Year>2011</b:Year>
    <b:YearAccessed>2022</b:YearAccessed>
    <b:MonthAccessed>January</b:MonthAccessed>
    <b:DayAccessed>19</b:DayAccessed>
    <b:URL>https://www.gamedeveloper.com/disciplines/sponsored-feature-data-oriented-design---now-and-in-the-future</b:URL>
    <b:RefOrder>4</b:RefOrder>
  </b:Source>
</b:Sources>
</file>

<file path=customXml/itemProps1.xml><?xml version="1.0" encoding="utf-8"?>
<ds:datastoreItem xmlns:ds="http://schemas.openxmlformats.org/officeDocument/2006/customXml" ds:itemID="{C56796B6-03C9-4FB5-821C-723813105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9</Pages>
  <Words>1416</Words>
  <Characters>8072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c:creator>
  <cp:keywords/>
  <dc:description/>
  <cp:lastModifiedBy>Theo</cp:lastModifiedBy>
  <cp:revision>111</cp:revision>
  <dcterms:created xsi:type="dcterms:W3CDTF">2022-02-13T11:06:00Z</dcterms:created>
  <dcterms:modified xsi:type="dcterms:W3CDTF">2022-02-13T18:41:00Z</dcterms:modified>
</cp:coreProperties>
</file>