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E40972" w14:textId="77777777" w:rsidR="00404FE6" w:rsidRDefault="00000000">
      <w:pPr>
        <w:spacing w:after="0"/>
        <w:jc w:val="center"/>
        <w:rPr>
          <w:rFonts w:ascii="Arial" w:eastAsia="Arial" w:hAnsi="Arial" w:cs="Arial"/>
          <w:b/>
          <w:sz w:val="24"/>
          <w:szCs w:val="24"/>
        </w:rPr>
      </w:pPr>
      <w:r>
        <w:rPr>
          <w:rFonts w:ascii="Arial" w:eastAsia="Arial" w:hAnsi="Arial" w:cs="Arial"/>
          <w:b/>
          <w:sz w:val="24"/>
          <w:szCs w:val="24"/>
        </w:rPr>
        <w:t>Requirement Gathering and Analysis Phase</w:t>
      </w:r>
    </w:p>
    <w:p w14:paraId="064B3622" w14:textId="77777777" w:rsidR="00404FE6" w:rsidRDefault="00000000">
      <w:pPr>
        <w:spacing w:after="0"/>
        <w:jc w:val="center"/>
        <w:rPr>
          <w:b/>
          <w:sz w:val="24"/>
          <w:szCs w:val="24"/>
        </w:rPr>
      </w:pPr>
      <w:r>
        <w:rPr>
          <w:b/>
          <w:sz w:val="24"/>
          <w:szCs w:val="24"/>
        </w:rPr>
        <w:t>Solution Architecture</w:t>
      </w:r>
    </w:p>
    <w:p w14:paraId="0E68670F" w14:textId="77777777" w:rsidR="00404FE6" w:rsidRDefault="00404FE6">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04FE6" w14:paraId="6099553D" w14:textId="77777777">
        <w:tc>
          <w:tcPr>
            <w:tcW w:w="4508" w:type="dxa"/>
          </w:tcPr>
          <w:p w14:paraId="56466079" w14:textId="77777777" w:rsidR="00404FE6" w:rsidRDefault="00000000">
            <w:r>
              <w:t>Date</w:t>
            </w:r>
          </w:p>
        </w:tc>
        <w:tc>
          <w:tcPr>
            <w:tcW w:w="4508" w:type="dxa"/>
          </w:tcPr>
          <w:p w14:paraId="64EFDA5F" w14:textId="77777777" w:rsidR="00404FE6" w:rsidRDefault="00000000">
            <w:r>
              <w:rPr>
                <w:rFonts w:ascii="Arial" w:eastAsia="Arial" w:hAnsi="Arial" w:cs="Arial"/>
              </w:rPr>
              <w:t>5 July 2024</w:t>
            </w:r>
          </w:p>
        </w:tc>
      </w:tr>
      <w:tr w:rsidR="00404FE6" w14:paraId="0B25D850" w14:textId="77777777">
        <w:tc>
          <w:tcPr>
            <w:tcW w:w="4508" w:type="dxa"/>
          </w:tcPr>
          <w:p w14:paraId="7567E01F" w14:textId="77777777" w:rsidR="00404FE6" w:rsidRDefault="00000000">
            <w:r>
              <w:t>Team ID</w:t>
            </w:r>
          </w:p>
        </w:tc>
        <w:tc>
          <w:tcPr>
            <w:tcW w:w="4508" w:type="dxa"/>
          </w:tcPr>
          <w:p w14:paraId="2D0DF2BC" w14:textId="77777777" w:rsidR="00404FE6" w:rsidRDefault="00000000">
            <w:r>
              <w:rPr>
                <w:rFonts w:ascii="Verdana" w:eastAsia="Verdana" w:hAnsi="Verdana" w:cs="Verdana"/>
                <w:color w:val="222222"/>
                <w:sz w:val="20"/>
                <w:szCs w:val="20"/>
                <w:highlight w:val="white"/>
              </w:rPr>
              <w:t>SWTID1720014974</w:t>
            </w:r>
          </w:p>
        </w:tc>
      </w:tr>
      <w:tr w:rsidR="00404FE6" w14:paraId="2993A3CE" w14:textId="77777777">
        <w:tc>
          <w:tcPr>
            <w:tcW w:w="4508" w:type="dxa"/>
          </w:tcPr>
          <w:p w14:paraId="45E82983" w14:textId="77777777" w:rsidR="00404FE6" w:rsidRDefault="00000000">
            <w:r>
              <w:t>Project Name</w:t>
            </w:r>
          </w:p>
        </w:tc>
        <w:tc>
          <w:tcPr>
            <w:tcW w:w="4508" w:type="dxa"/>
          </w:tcPr>
          <w:p w14:paraId="768D661F" w14:textId="77777777" w:rsidR="00404FE6" w:rsidRDefault="00000000">
            <w:r>
              <w:rPr>
                <w:rFonts w:ascii="Arial" w:eastAsia="Arial" w:hAnsi="Arial" w:cs="Arial"/>
                <w:color w:val="35475C"/>
                <w:sz w:val="23"/>
                <w:szCs w:val="23"/>
                <w:highlight w:val="white"/>
              </w:rPr>
              <w:t>Book-Store</w:t>
            </w:r>
          </w:p>
        </w:tc>
      </w:tr>
      <w:tr w:rsidR="00404FE6" w14:paraId="34990E54" w14:textId="77777777">
        <w:tc>
          <w:tcPr>
            <w:tcW w:w="4508" w:type="dxa"/>
          </w:tcPr>
          <w:p w14:paraId="1FFFE915" w14:textId="77777777" w:rsidR="00404FE6" w:rsidRDefault="00000000">
            <w:r>
              <w:t>Maximum Marks</w:t>
            </w:r>
          </w:p>
        </w:tc>
        <w:tc>
          <w:tcPr>
            <w:tcW w:w="4508" w:type="dxa"/>
          </w:tcPr>
          <w:p w14:paraId="379D9CE7" w14:textId="215334F8" w:rsidR="00404FE6" w:rsidRDefault="003456B5">
            <w:r>
              <w:t>2</w:t>
            </w:r>
          </w:p>
        </w:tc>
      </w:tr>
    </w:tbl>
    <w:p w14:paraId="6EC78022" w14:textId="77777777" w:rsidR="00404FE6" w:rsidRDefault="00404FE6">
      <w:pPr>
        <w:rPr>
          <w:b/>
        </w:rPr>
      </w:pPr>
    </w:p>
    <w:p w14:paraId="768B8D76" w14:textId="77777777" w:rsidR="00404FE6" w:rsidRDefault="00000000">
      <w:pPr>
        <w:rPr>
          <w:rFonts w:ascii="Arial" w:eastAsia="Arial" w:hAnsi="Arial" w:cs="Arial"/>
          <w:b/>
          <w:color w:val="000000"/>
          <w:sz w:val="24"/>
          <w:szCs w:val="24"/>
        </w:rPr>
      </w:pPr>
      <w:r>
        <w:rPr>
          <w:rFonts w:ascii="Arial" w:eastAsia="Arial" w:hAnsi="Arial" w:cs="Arial"/>
          <w:b/>
          <w:color w:val="000000"/>
          <w:sz w:val="24"/>
          <w:szCs w:val="24"/>
        </w:rPr>
        <w:t>Solution Architecture:</w:t>
      </w:r>
    </w:p>
    <w:p w14:paraId="62BEE479" w14:textId="77777777" w:rsidR="00404FE6" w:rsidRDefault="00000000">
      <w:pPr>
        <w:shd w:val="clear" w:color="auto" w:fill="FFFFFF"/>
        <w:spacing w:after="375" w:line="240" w:lineRule="auto"/>
        <w:rPr>
          <w:rFonts w:ascii="Arial" w:eastAsia="Arial" w:hAnsi="Arial" w:cs="Arial"/>
          <w:color w:val="000000"/>
          <w:sz w:val="24"/>
          <w:szCs w:val="24"/>
        </w:rPr>
      </w:pPr>
      <w:r>
        <w:rPr>
          <w:rFonts w:ascii="Arial" w:eastAsia="Arial" w:hAnsi="Arial" w:cs="Arial"/>
          <w:color w:val="000000"/>
          <w:sz w:val="24"/>
          <w:szCs w:val="24"/>
        </w:rPr>
        <w:t>Solution architecture is a complex process – with many sub-processes – that bridges the gap between business problems and technology solutions. Its goals are to:</w:t>
      </w:r>
    </w:p>
    <w:p w14:paraId="504FD27E" w14:textId="77777777" w:rsidR="00404FE6" w:rsidRDefault="00000000">
      <w:pPr>
        <w:numPr>
          <w:ilvl w:val="0"/>
          <w:numId w:val="1"/>
        </w:numPr>
        <w:shd w:val="clear" w:color="auto" w:fill="FFFFFF"/>
        <w:spacing w:before="280" w:after="150" w:line="240" w:lineRule="auto"/>
        <w:rPr>
          <w:color w:val="000000"/>
        </w:rPr>
      </w:pPr>
      <w:r>
        <w:rPr>
          <w:rFonts w:ascii="Arial" w:eastAsia="Arial" w:hAnsi="Arial" w:cs="Arial"/>
          <w:color w:val="000000"/>
          <w:sz w:val="24"/>
          <w:szCs w:val="24"/>
        </w:rPr>
        <w:t>Find the best tech solution to solve existing business problems.</w:t>
      </w:r>
    </w:p>
    <w:p w14:paraId="214B1221" w14:textId="77777777" w:rsidR="00404FE6" w:rsidRDefault="00000000">
      <w:pPr>
        <w:shd w:val="clear" w:color="auto" w:fill="FFFFFF"/>
        <w:spacing w:before="280" w:after="150" w:line="240" w:lineRule="auto"/>
        <w:ind w:left="720"/>
        <w:rPr>
          <w:rFonts w:ascii="Arial" w:eastAsia="Arial" w:hAnsi="Arial" w:cs="Arial"/>
          <w:sz w:val="24"/>
          <w:szCs w:val="24"/>
        </w:rPr>
      </w:pPr>
      <w:r>
        <w:rPr>
          <w:rFonts w:ascii="Arial" w:eastAsia="Arial" w:hAnsi="Arial" w:cs="Arial"/>
          <w:sz w:val="24"/>
          <w:szCs w:val="24"/>
        </w:rPr>
        <w:t>To solve existing business problems for a bookstore web application using the MERN stack, leverage React.js for a responsive and dynamic user interface, enabling a seamless user experience. Utilize Node.js with Express.js for a robust and scalable server, handling client requests efficiently. Implement MongoDB for flexible and scalable data storage, accommodating a variety of book and user data.</w:t>
      </w:r>
    </w:p>
    <w:p w14:paraId="5803341C" w14:textId="77777777" w:rsidR="00404FE6" w:rsidRDefault="00000000">
      <w:pPr>
        <w:numPr>
          <w:ilvl w:val="0"/>
          <w:numId w:val="1"/>
        </w:numPr>
        <w:shd w:val="clear" w:color="auto" w:fill="FFFFFF"/>
        <w:spacing w:after="150" w:line="240" w:lineRule="auto"/>
        <w:rPr>
          <w:color w:val="000000"/>
        </w:rPr>
      </w:pPr>
      <w:r>
        <w:rPr>
          <w:rFonts w:ascii="Arial" w:eastAsia="Arial" w:hAnsi="Arial" w:cs="Arial"/>
          <w:color w:val="000000"/>
          <w:sz w:val="24"/>
          <w:szCs w:val="24"/>
        </w:rPr>
        <w:t>Describe the structure, characteristics, behavior, and other aspects of the software to project stakeholders.</w:t>
      </w:r>
    </w:p>
    <w:p w14:paraId="0DF2F1E3" w14:textId="77777777" w:rsidR="00404FE6" w:rsidRDefault="00000000">
      <w:pPr>
        <w:shd w:val="clear" w:color="auto" w:fill="FFFFFF"/>
        <w:spacing w:before="240" w:after="240" w:line="240" w:lineRule="auto"/>
        <w:ind w:left="720"/>
        <w:rPr>
          <w:rFonts w:ascii="Arial" w:eastAsia="Arial" w:hAnsi="Arial" w:cs="Arial"/>
          <w:sz w:val="24"/>
          <w:szCs w:val="24"/>
        </w:rPr>
      </w:pPr>
      <w:r>
        <w:rPr>
          <w:rFonts w:ascii="Arial" w:eastAsia="Arial" w:hAnsi="Arial" w:cs="Arial"/>
          <w:sz w:val="24"/>
          <w:szCs w:val="24"/>
        </w:rPr>
        <w:t>The software for the bookstore web application using the MERN stack is structured to provide a comprehensive solution that meets the project stakeholders' needs. Structurally, it comprises a client-side built with React.js, facilitating a modular and responsive user interface. On the server-side, Node.js with Express.js handles robust API development and server operations, ensuring efficient data handling and processing. MongoDB serves as the NoSQL database, accommodating flexible and scalable storage for book data and user information, managed through Mongoose for structured data modeling.</w:t>
      </w:r>
    </w:p>
    <w:p w14:paraId="3C365187" w14:textId="77777777" w:rsidR="00404FE6" w:rsidRDefault="00000000">
      <w:pPr>
        <w:shd w:val="clear" w:color="auto" w:fill="FFFFFF"/>
        <w:spacing w:before="240" w:after="240" w:line="240" w:lineRule="auto"/>
        <w:ind w:left="720"/>
        <w:rPr>
          <w:rFonts w:ascii="Arial" w:eastAsia="Arial" w:hAnsi="Arial" w:cs="Arial"/>
          <w:sz w:val="24"/>
          <w:szCs w:val="24"/>
        </w:rPr>
      </w:pPr>
      <w:r>
        <w:rPr>
          <w:rFonts w:ascii="Arial" w:eastAsia="Arial" w:hAnsi="Arial" w:cs="Arial"/>
          <w:sz w:val="24"/>
          <w:szCs w:val="24"/>
        </w:rPr>
        <w:t xml:space="preserve">Characteristically, the application focuses on usability, scalability, and security. It offers intuitive navigation and efficient performance, scalable to accommodate growing user bases and adaptable to changing business requirements. </w:t>
      </w:r>
    </w:p>
    <w:p w14:paraId="0AE28D80" w14:textId="77777777" w:rsidR="00404FE6" w:rsidRDefault="00404FE6">
      <w:pPr>
        <w:shd w:val="clear" w:color="auto" w:fill="FFFFFF"/>
        <w:spacing w:after="150" w:line="240" w:lineRule="auto"/>
        <w:ind w:left="720"/>
        <w:rPr>
          <w:rFonts w:ascii="Arial" w:eastAsia="Arial" w:hAnsi="Arial" w:cs="Arial"/>
          <w:sz w:val="24"/>
          <w:szCs w:val="24"/>
        </w:rPr>
      </w:pPr>
    </w:p>
    <w:p w14:paraId="305B18BB" w14:textId="77777777" w:rsidR="00404FE6" w:rsidRDefault="00000000">
      <w:pPr>
        <w:numPr>
          <w:ilvl w:val="0"/>
          <w:numId w:val="1"/>
        </w:numPr>
        <w:shd w:val="clear" w:color="auto" w:fill="FFFFFF"/>
        <w:spacing w:after="150" w:line="240" w:lineRule="auto"/>
        <w:rPr>
          <w:color w:val="000000"/>
        </w:rPr>
      </w:pPr>
      <w:r>
        <w:rPr>
          <w:rFonts w:ascii="Arial" w:eastAsia="Arial" w:hAnsi="Arial" w:cs="Arial"/>
          <w:color w:val="000000"/>
          <w:sz w:val="24"/>
          <w:szCs w:val="24"/>
        </w:rPr>
        <w:t>Define features, development phases, and solution requirements.</w:t>
      </w:r>
    </w:p>
    <w:p w14:paraId="31D07E60" w14:textId="77777777" w:rsidR="00404FE6" w:rsidRDefault="00000000">
      <w:pPr>
        <w:shd w:val="clear" w:color="auto" w:fill="FFFFFF"/>
        <w:spacing w:after="150" w:line="240" w:lineRule="auto"/>
        <w:ind w:left="720"/>
        <w:rPr>
          <w:rFonts w:ascii="Arial" w:eastAsia="Arial" w:hAnsi="Arial" w:cs="Arial"/>
          <w:sz w:val="24"/>
          <w:szCs w:val="24"/>
        </w:rPr>
      </w:pPr>
      <w:r>
        <w:rPr>
          <w:rFonts w:ascii="Arial" w:eastAsia="Arial" w:hAnsi="Arial" w:cs="Arial"/>
          <w:b/>
          <w:sz w:val="24"/>
          <w:szCs w:val="24"/>
        </w:rPr>
        <w:t>Features:</w:t>
      </w:r>
      <w:r>
        <w:rPr>
          <w:rFonts w:ascii="Arial" w:eastAsia="Arial" w:hAnsi="Arial" w:cs="Arial"/>
          <w:sz w:val="24"/>
          <w:szCs w:val="24"/>
        </w:rPr>
        <w:t xml:space="preserve"> The bookstore web application includes user registration and authentication for secure access, book management functionalities allowing users to browse, search, add to cart, purchase, and sell books, user profile management for personalization, and review/rating capabilities for user feedback. It also incorporates robust search and filtering options based on categories, authors, and keywords, along with a shopping cart and checkout system to facilitate transactions.</w:t>
      </w:r>
    </w:p>
    <w:p w14:paraId="268CE472" w14:textId="77777777" w:rsidR="00404FE6" w:rsidRDefault="00000000">
      <w:pPr>
        <w:shd w:val="clear" w:color="auto" w:fill="FFFFFF"/>
        <w:spacing w:before="240" w:after="240" w:line="240" w:lineRule="auto"/>
        <w:ind w:left="720"/>
        <w:rPr>
          <w:rFonts w:ascii="Arial" w:eastAsia="Arial" w:hAnsi="Arial" w:cs="Arial"/>
          <w:sz w:val="24"/>
          <w:szCs w:val="24"/>
        </w:rPr>
      </w:pPr>
      <w:r>
        <w:rPr>
          <w:rFonts w:ascii="Arial" w:eastAsia="Arial" w:hAnsi="Arial" w:cs="Arial"/>
          <w:b/>
          <w:sz w:val="24"/>
          <w:szCs w:val="24"/>
        </w:rPr>
        <w:t>Development Phases:</w:t>
      </w:r>
      <w:r>
        <w:rPr>
          <w:rFonts w:ascii="Arial" w:eastAsia="Arial" w:hAnsi="Arial" w:cs="Arial"/>
          <w:sz w:val="24"/>
          <w:szCs w:val="24"/>
        </w:rPr>
        <w:t xml:space="preserve"> The project involves several key phases:</w:t>
      </w:r>
    </w:p>
    <w:p w14:paraId="0624AC67" w14:textId="77777777" w:rsidR="00404FE6" w:rsidRDefault="00000000">
      <w:pPr>
        <w:numPr>
          <w:ilvl w:val="0"/>
          <w:numId w:val="1"/>
        </w:numPr>
        <w:shd w:val="clear" w:color="auto" w:fill="FFFFFF"/>
        <w:spacing w:before="240" w:after="0" w:line="240" w:lineRule="auto"/>
        <w:ind w:left="1440"/>
      </w:pPr>
      <w:r>
        <w:rPr>
          <w:rFonts w:ascii="Arial" w:eastAsia="Arial" w:hAnsi="Arial" w:cs="Arial"/>
          <w:b/>
          <w:sz w:val="24"/>
          <w:szCs w:val="24"/>
        </w:rPr>
        <w:lastRenderedPageBreak/>
        <w:t>Requirements Gathering and Planning:</w:t>
      </w:r>
      <w:r>
        <w:rPr>
          <w:rFonts w:ascii="Arial" w:eastAsia="Arial" w:hAnsi="Arial" w:cs="Arial"/>
          <w:sz w:val="24"/>
          <w:szCs w:val="24"/>
        </w:rPr>
        <w:t xml:space="preserve"> Define business needs, project scope, and establish a timeline.</w:t>
      </w:r>
    </w:p>
    <w:p w14:paraId="47F6ADBB" w14:textId="77777777" w:rsidR="00404FE6" w:rsidRDefault="00000000">
      <w:pPr>
        <w:numPr>
          <w:ilvl w:val="0"/>
          <w:numId w:val="1"/>
        </w:numPr>
        <w:shd w:val="clear" w:color="auto" w:fill="FFFFFF"/>
        <w:spacing w:after="0" w:line="240" w:lineRule="auto"/>
        <w:ind w:left="1440"/>
      </w:pPr>
      <w:r>
        <w:rPr>
          <w:rFonts w:ascii="Arial" w:eastAsia="Arial" w:hAnsi="Arial" w:cs="Arial"/>
          <w:b/>
          <w:sz w:val="24"/>
          <w:szCs w:val="24"/>
        </w:rPr>
        <w:t>Design and Prototyping:</w:t>
      </w:r>
      <w:r>
        <w:rPr>
          <w:rFonts w:ascii="Arial" w:eastAsia="Arial" w:hAnsi="Arial" w:cs="Arial"/>
          <w:sz w:val="24"/>
          <w:szCs w:val="24"/>
        </w:rPr>
        <w:t xml:space="preserve"> Create UI/UX wireframes, database schema, and API designs.</w:t>
      </w:r>
    </w:p>
    <w:p w14:paraId="5D73AF41" w14:textId="77777777" w:rsidR="00404FE6" w:rsidRDefault="00000000">
      <w:pPr>
        <w:numPr>
          <w:ilvl w:val="0"/>
          <w:numId w:val="1"/>
        </w:numPr>
        <w:shd w:val="clear" w:color="auto" w:fill="FFFFFF"/>
        <w:spacing w:after="0" w:line="240" w:lineRule="auto"/>
        <w:ind w:left="1440"/>
      </w:pPr>
      <w:r>
        <w:rPr>
          <w:rFonts w:ascii="Arial" w:eastAsia="Arial" w:hAnsi="Arial" w:cs="Arial"/>
          <w:b/>
          <w:sz w:val="24"/>
          <w:szCs w:val="24"/>
        </w:rPr>
        <w:t>Implementation:</w:t>
      </w:r>
      <w:r>
        <w:rPr>
          <w:rFonts w:ascii="Arial" w:eastAsia="Arial" w:hAnsi="Arial" w:cs="Arial"/>
          <w:sz w:val="24"/>
          <w:szCs w:val="24"/>
        </w:rPr>
        <w:t xml:space="preserve"> Develop frontend using React.js, backend with Node.js and Express.js, integrate MongoDB for data storage, implement JWT for authentication, and include functionality for book selling.</w:t>
      </w:r>
    </w:p>
    <w:p w14:paraId="3A174607" w14:textId="77777777" w:rsidR="00404FE6" w:rsidRDefault="00000000">
      <w:pPr>
        <w:numPr>
          <w:ilvl w:val="0"/>
          <w:numId w:val="1"/>
        </w:numPr>
        <w:shd w:val="clear" w:color="auto" w:fill="FFFFFF"/>
        <w:spacing w:after="240" w:line="240" w:lineRule="auto"/>
        <w:ind w:left="1440"/>
      </w:pPr>
      <w:r>
        <w:rPr>
          <w:rFonts w:ascii="Arial" w:eastAsia="Arial" w:hAnsi="Arial" w:cs="Arial"/>
          <w:b/>
          <w:sz w:val="24"/>
          <w:szCs w:val="24"/>
        </w:rPr>
        <w:t>Testing:</w:t>
      </w:r>
      <w:r>
        <w:rPr>
          <w:rFonts w:ascii="Arial" w:eastAsia="Arial" w:hAnsi="Arial" w:cs="Arial"/>
          <w:sz w:val="24"/>
          <w:szCs w:val="24"/>
        </w:rPr>
        <w:t xml:space="preserve"> Conduct unit, integration, and acceptance testing to ensure functionality and reliability.</w:t>
      </w:r>
    </w:p>
    <w:p w14:paraId="29E64639" w14:textId="77777777" w:rsidR="00404FE6" w:rsidRDefault="00000000">
      <w:pPr>
        <w:shd w:val="clear" w:color="auto" w:fill="FFFFFF"/>
        <w:spacing w:before="240" w:after="240" w:line="240" w:lineRule="auto"/>
        <w:ind w:left="720"/>
        <w:rPr>
          <w:rFonts w:ascii="Arial" w:eastAsia="Arial" w:hAnsi="Arial" w:cs="Arial"/>
          <w:sz w:val="24"/>
          <w:szCs w:val="24"/>
        </w:rPr>
      </w:pPr>
      <w:r>
        <w:rPr>
          <w:rFonts w:ascii="Arial" w:eastAsia="Arial" w:hAnsi="Arial" w:cs="Arial"/>
          <w:b/>
          <w:sz w:val="24"/>
          <w:szCs w:val="24"/>
        </w:rPr>
        <w:t>Solution Requirements:</w:t>
      </w:r>
      <w:r>
        <w:rPr>
          <w:rFonts w:ascii="Arial" w:eastAsia="Arial" w:hAnsi="Arial" w:cs="Arial"/>
          <w:sz w:val="24"/>
          <w:szCs w:val="24"/>
        </w:rPr>
        <w:t xml:space="preserve"> The solution must meet performance benchmarks for fast loading and response times, scalability to handle increased user traffic, and security measures like HTTPS and encrypted data storage. It should be user-friendly with an intuitive interface, maintainable with clean code practices, and adhere to API documentation standards for seamless integration with external systems.</w:t>
      </w:r>
    </w:p>
    <w:p w14:paraId="0220BDB8" w14:textId="77777777" w:rsidR="00404FE6" w:rsidRDefault="00404FE6">
      <w:pPr>
        <w:shd w:val="clear" w:color="auto" w:fill="FFFFFF"/>
        <w:spacing w:after="150" w:line="240" w:lineRule="auto"/>
        <w:ind w:left="720"/>
        <w:rPr>
          <w:rFonts w:ascii="Arial" w:eastAsia="Arial" w:hAnsi="Arial" w:cs="Arial"/>
          <w:sz w:val="24"/>
          <w:szCs w:val="24"/>
        </w:rPr>
      </w:pPr>
    </w:p>
    <w:p w14:paraId="3D1AFA7C" w14:textId="77777777" w:rsidR="00404FE6" w:rsidRDefault="00000000">
      <w:pPr>
        <w:numPr>
          <w:ilvl w:val="0"/>
          <w:numId w:val="1"/>
        </w:numPr>
        <w:shd w:val="clear" w:color="auto" w:fill="FFFFFF"/>
        <w:spacing w:after="150" w:line="240" w:lineRule="auto"/>
        <w:rPr>
          <w:color w:val="000000"/>
        </w:rPr>
      </w:pPr>
      <w:r>
        <w:rPr>
          <w:rFonts w:ascii="Arial" w:eastAsia="Arial" w:hAnsi="Arial" w:cs="Arial"/>
          <w:color w:val="000000"/>
          <w:sz w:val="24"/>
          <w:szCs w:val="24"/>
        </w:rPr>
        <w:t>Provide specifications according to which the solution is defined, managed, and delivered.</w:t>
      </w:r>
    </w:p>
    <w:p w14:paraId="4F083B31" w14:textId="77777777" w:rsidR="00404FE6" w:rsidRDefault="00000000">
      <w:pPr>
        <w:shd w:val="clear" w:color="auto" w:fill="FFFFFF"/>
        <w:spacing w:before="240" w:after="240" w:line="240" w:lineRule="auto"/>
        <w:ind w:left="720"/>
        <w:rPr>
          <w:rFonts w:ascii="Arial" w:eastAsia="Arial" w:hAnsi="Arial" w:cs="Arial"/>
          <w:sz w:val="24"/>
          <w:szCs w:val="24"/>
        </w:rPr>
      </w:pPr>
      <w:r>
        <w:rPr>
          <w:rFonts w:ascii="Arial" w:eastAsia="Arial" w:hAnsi="Arial" w:cs="Arial"/>
          <w:sz w:val="24"/>
          <w:szCs w:val="24"/>
        </w:rPr>
        <w:t>The specifications for the bookstore web application using the MERN stack define how the solution is structured, managed, and delivered to meet project goals effectively.</w:t>
      </w:r>
    </w:p>
    <w:p w14:paraId="09D3B6F9" w14:textId="77777777" w:rsidR="00404FE6" w:rsidRDefault="00000000">
      <w:pPr>
        <w:shd w:val="clear" w:color="auto" w:fill="FFFFFF"/>
        <w:spacing w:before="240" w:after="240" w:line="240" w:lineRule="auto"/>
        <w:ind w:left="720"/>
        <w:rPr>
          <w:rFonts w:ascii="Arial" w:eastAsia="Arial" w:hAnsi="Arial" w:cs="Arial"/>
          <w:sz w:val="24"/>
          <w:szCs w:val="24"/>
        </w:rPr>
      </w:pPr>
      <w:r>
        <w:rPr>
          <w:rFonts w:ascii="Arial" w:eastAsia="Arial" w:hAnsi="Arial" w:cs="Arial"/>
          <w:b/>
          <w:sz w:val="24"/>
          <w:szCs w:val="24"/>
        </w:rPr>
        <w:t>Definition:</w:t>
      </w:r>
      <w:r>
        <w:rPr>
          <w:rFonts w:ascii="Arial" w:eastAsia="Arial" w:hAnsi="Arial" w:cs="Arial"/>
          <w:sz w:val="24"/>
          <w:szCs w:val="24"/>
        </w:rPr>
        <w:t xml:space="preserve"> The solution specification outlines the architecture, technologies, and functionalities required. It details the use of React.js for the frontend, providing a modular and responsive user interface, and Node.js with Express.js for the backend, ensuring efficient API development and server operations. MongoDB is specified as the NoSQL database for scalable data storage, managed through Mongoose for structured data modeling.</w:t>
      </w:r>
    </w:p>
    <w:p w14:paraId="1A1F1EB7" w14:textId="77777777" w:rsidR="00404FE6" w:rsidRDefault="00000000">
      <w:pPr>
        <w:shd w:val="clear" w:color="auto" w:fill="FFFFFF"/>
        <w:spacing w:before="240" w:after="240" w:line="240" w:lineRule="auto"/>
        <w:ind w:left="720"/>
        <w:rPr>
          <w:rFonts w:ascii="Arial" w:eastAsia="Arial" w:hAnsi="Arial" w:cs="Arial"/>
          <w:sz w:val="24"/>
          <w:szCs w:val="24"/>
        </w:rPr>
      </w:pPr>
      <w:r>
        <w:rPr>
          <w:rFonts w:ascii="Arial" w:eastAsia="Arial" w:hAnsi="Arial" w:cs="Arial"/>
          <w:b/>
          <w:sz w:val="24"/>
          <w:szCs w:val="24"/>
        </w:rPr>
        <w:t>Management:</w:t>
      </w:r>
      <w:r>
        <w:rPr>
          <w:rFonts w:ascii="Arial" w:eastAsia="Arial" w:hAnsi="Arial" w:cs="Arial"/>
          <w:sz w:val="24"/>
          <w:szCs w:val="24"/>
        </w:rPr>
        <w:t xml:space="preserve"> The project is managed through structured development phases including requirements gathering, design and prototyping, implementation, testing, deployment, and maintenance. Clear milestones, timelines, and deliverables are established to track progress and ensure alignment with business objectives.</w:t>
      </w:r>
    </w:p>
    <w:p w14:paraId="36EA050F" w14:textId="77777777" w:rsidR="00404FE6" w:rsidRDefault="00000000">
      <w:pPr>
        <w:shd w:val="clear" w:color="auto" w:fill="FFFFFF"/>
        <w:spacing w:before="240" w:after="240" w:line="240" w:lineRule="auto"/>
        <w:ind w:left="720"/>
        <w:rPr>
          <w:rFonts w:ascii="Arial" w:eastAsia="Arial" w:hAnsi="Arial" w:cs="Arial"/>
          <w:sz w:val="24"/>
          <w:szCs w:val="24"/>
        </w:rPr>
      </w:pPr>
      <w:r>
        <w:rPr>
          <w:rFonts w:ascii="Arial" w:eastAsia="Arial" w:hAnsi="Arial" w:cs="Arial"/>
          <w:b/>
          <w:sz w:val="24"/>
          <w:szCs w:val="24"/>
        </w:rPr>
        <w:t>Delivery:</w:t>
      </w:r>
      <w:r>
        <w:rPr>
          <w:rFonts w:ascii="Arial" w:eastAsia="Arial" w:hAnsi="Arial" w:cs="Arial"/>
          <w:sz w:val="24"/>
          <w:szCs w:val="24"/>
        </w:rPr>
        <w:t xml:space="preserve"> The solution is delivered through systematic deployment.MongoDB Atlas for database management. Comprehensive documentation, including API specifications, database schema, and deployment instructions, guides deployment and maintenance processes. Continuous monitoring and updates post-deployment ensure performance optimization, security enhancements, and scalability to meet evolving business needs. This approach ensures that the bookstore web application is delivered as a robust, secure, and user-friendly solution that aligns with stakeholder expectations and business requirements.</w:t>
      </w:r>
    </w:p>
    <w:p w14:paraId="4AD0DB3A" w14:textId="77777777" w:rsidR="00404FE6" w:rsidRDefault="00404FE6">
      <w:pPr>
        <w:shd w:val="clear" w:color="auto" w:fill="FFFFFF"/>
        <w:spacing w:after="150" w:line="240" w:lineRule="auto"/>
        <w:ind w:left="720"/>
        <w:rPr>
          <w:rFonts w:ascii="Arial" w:eastAsia="Arial" w:hAnsi="Arial" w:cs="Arial"/>
          <w:sz w:val="24"/>
          <w:szCs w:val="24"/>
        </w:rPr>
      </w:pPr>
    </w:p>
    <w:p w14:paraId="4977248D" w14:textId="77777777" w:rsidR="00404FE6" w:rsidRDefault="00404FE6">
      <w:pPr>
        <w:rPr>
          <w:b/>
        </w:rPr>
      </w:pPr>
    </w:p>
    <w:p w14:paraId="7AC1FEF3" w14:textId="77777777" w:rsidR="00404FE6" w:rsidRDefault="00000000">
      <w:pPr>
        <w:rPr>
          <w:b/>
        </w:rPr>
      </w:pPr>
      <w:r>
        <w:rPr>
          <w:rFonts w:ascii="Arial" w:eastAsia="Arial" w:hAnsi="Arial" w:cs="Arial"/>
          <w:b/>
          <w:color w:val="000000"/>
          <w:sz w:val="24"/>
          <w:szCs w:val="24"/>
        </w:rPr>
        <w:lastRenderedPageBreak/>
        <w:t>Example - Solution Architecture Diagram</w:t>
      </w:r>
      <w:r>
        <w:rPr>
          <w:b/>
        </w:rPr>
        <w:t xml:space="preserve">: </w:t>
      </w:r>
    </w:p>
    <w:p w14:paraId="7F5EA649" w14:textId="77777777" w:rsidR="00404FE6" w:rsidRDefault="00404FE6">
      <w:pPr>
        <w:rPr>
          <w:b/>
        </w:rPr>
      </w:pPr>
    </w:p>
    <w:p w14:paraId="6D1E4204" w14:textId="77777777" w:rsidR="00404FE6" w:rsidRDefault="00000000">
      <w:pPr>
        <w:tabs>
          <w:tab w:val="left" w:pos="5529"/>
        </w:tabs>
        <w:rPr>
          <w:b/>
        </w:rPr>
      </w:pPr>
      <w:r>
        <w:rPr>
          <w:noProof/>
        </w:rPr>
        <w:drawing>
          <wp:inline distT="114300" distB="114300" distL="114300" distR="114300" wp14:anchorId="76A70FE5" wp14:editId="0219B111">
            <wp:extent cx="5731200" cy="76835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731200" cy="7683500"/>
                    </a:xfrm>
                    <a:prstGeom prst="rect">
                      <a:avLst/>
                    </a:prstGeom>
                    <a:ln/>
                  </pic:spPr>
                </pic:pic>
              </a:graphicData>
            </a:graphic>
          </wp:inline>
        </w:drawing>
      </w:r>
    </w:p>
    <w:p w14:paraId="3CD78B44" w14:textId="77777777" w:rsidR="00404FE6" w:rsidRDefault="00404FE6">
      <w:pPr>
        <w:rPr>
          <w:b/>
        </w:rPr>
      </w:pPr>
    </w:p>
    <w:p w14:paraId="34067443" w14:textId="77777777" w:rsidR="00404FE6" w:rsidRDefault="00404FE6">
      <w:pPr>
        <w:rPr>
          <w:b/>
        </w:rPr>
      </w:pPr>
    </w:p>
    <w:sectPr w:rsidR="00404FE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D827A8D-399A-4B22-BCCF-FBE5F2A4C38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DF144F2-FA95-48B4-A200-281EEED5FE82}"/>
    <w:embedBold r:id="rId3" w:fontKey="{6CAB2D6A-C47E-4C09-83F3-2D2E168F2EB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9489E30-8E64-4A0E-BE8B-5F42D744E7B9}"/>
    <w:embedItalic r:id="rId5" w:fontKey="{55D7E41A-9A1B-4ECE-8BE9-4608DD900D23}"/>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6" w:fontKey="{5FCDA265-87C0-4AF6-B07D-0574E4C44562}"/>
  </w:font>
  <w:font w:name="Cambria">
    <w:panose1 w:val="02040503050406030204"/>
    <w:charset w:val="00"/>
    <w:family w:val="roman"/>
    <w:pitch w:val="variable"/>
    <w:sig w:usb0="E00006FF" w:usb1="420024FF" w:usb2="02000000" w:usb3="00000000" w:csb0="0000019F" w:csb1="00000000"/>
    <w:embedRegular r:id="rId7" w:fontKey="{20C2CA91-BAC5-4E52-B9B4-390A32BCC69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4333FA9"/>
    <w:multiLevelType w:val="multilevel"/>
    <w:tmpl w:val="C930C4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93096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FE6"/>
    <w:rsid w:val="003456B5"/>
    <w:rsid w:val="00404FE6"/>
    <w:rsid w:val="007356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9A627"/>
  <w15:docId w15:val="{8D9CFEC7-ADC8-4640-9925-63F42FF98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730</Words>
  <Characters>4162</Characters>
  <Application>Microsoft Office Word</Application>
  <DocSecurity>0</DocSecurity>
  <Lines>34</Lines>
  <Paragraphs>9</Paragraphs>
  <ScaleCrop>false</ScaleCrop>
  <Company/>
  <LinksUpToDate>false</LinksUpToDate>
  <CharactersWithSpaces>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Bala Tejaswi Alapati</cp:lastModifiedBy>
  <cp:revision>2</cp:revision>
  <dcterms:created xsi:type="dcterms:W3CDTF">2024-07-06T15:50:00Z</dcterms:created>
  <dcterms:modified xsi:type="dcterms:W3CDTF">2024-07-06T15:50:00Z</dcterms:modified>
</cp:coreProperties>
</file>