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Quantum Computing</w:t>
      </w:r>
    </w:p>
    <w:p>
      <w:pPr>
        <w:spacing w:after="240"/>
      </w:pPr>
      <w:r>
        <w:t>Quantum Computing leverages principles of quantum mechanics to perform computations at speeds unachievable by classical computers.</w:t>
      </w:r>
    </w:p>
    <w:p>
      <w:pPr>
        <w:spacing w:after="240"/>
      </w:pPr>
      <w:r>
        <w:t>It uses quantum bits (qubits) that can represent and store information in both 0 and 1 states simultaneously, enabling massive parallelism.</w:t>
      </w:r>
    </w:p>
    <w:p>
      <w:pPr>
        <w:spacing w:after="240"/>
      </w:pPr>
      <w:r>
        <w:t>Quantum computing has potential applications in cryptography, drug discovery, financial modeling, and optimization problems.</w:t>
      </w:r>
    </w:p>
    <w:p>
      <w:pPr>
        <w:spacing w:after="240"/>
      </w:pPr>
      <w:r>
        <w:t>Quantum Computing leverages principles of quantum mechanics to perform computations at speeds unachievable by classical computers.</w:t>
      </w:r>
    </w:p>
    <w:p>
      <w:pPr>
        <w:spacing w:after="240"/>
      </w:pPr>
      <w:r>
        <w:t>It uses quantum bits (qubits) that can represent and store information in both 0 and 1 states simultaneously, enabling massive parallelism.</w:t>
      </w:r>
    </w:p>
    <w:p>
      <w:pPr>
        <w:spacing w:after="240"/>
      </w:pPr>
      <w:r>
        <w:t>Quantum computing has potential applications in cryptography, drug discovery, financial modeling, and optimization problems.</w:t>
      </w:r>
    </w:p>
    <w:p>
      <w:pPr>
        <w:spacing w:after="240"/>
      </w:pPr>
      <w:r>
        <w:t>Quantum Computing leverages principles of quantum mechanics to perform computations at speeds unachievable by classical computers.</w:t>
      </w:r>
    </w:p>
    <w:p>
      <w:pPr>
        <w:spacing w:after="240"/>
      </w:pPr>
      <w:r>
        <w:t>It uses quantum bits (qubits) that can represent and store information in both 0 and 1 states simultaneously, enabling massive parallelism.</w:t>
      </w:r>
    </w:p>
    <w:p>
      <w:pPr>
        <w:spacing w:after="240"/>
      </w:pPr>
      <w:r>
        <w:t>Quantum computing has potential applications in cryptography, drug discovery, financial modeling, and optimization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