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2FF860C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BD6E11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BD6E11" w:rsidRPr="00BD6E11">
        <w:rPr>
          <w:b/>
          <w:bCs/>
          <w:color w:val="C00000"/>
          <w:sz w:val="24"/>
          <w:szCs w:val="24"/>
        </w:rPr>
        <w:t>Industry Problem Solving Task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565E5398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BD6E11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BD6E11" w:rsidRPr="00BD6E11">
              <w:rPr>
                <w:sz w:val="18"/>
                <w:szCs w:val="18"/>
              </w:rPr>
              <w:t>Industry Problem Solving Task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0E35CC8" w:rsidR="00D25E9A" w:rsidRDefault="00CC12F9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2B7521F" w:rsidR="00D25E9A" w:rsidRDefault="005F19CA">
            <w:r>
              <w:t xml:space="preserve">G. </w:t>
            </w:r>
            <w:proofErr w:type="spellStart"/>
            <w:r>
              <w:t>Aswartha</w:t>
            </w:r>
            <w:proofErr w:type="spellEnd"/>
            <w:r>
              <w:t xml:space="preserve"> </w:t>
            </w:r>
            <w:proofErr w:type="spellStart"/>
            <w:r>
              <w:t>Manidheep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290AD1AA" w:rsidR="00D25E9A" w:rsidRDefault="005F19CA">
            <w:r>
              <w:t>192425089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C08FDE0" w:rsidR="00D25E9A" w:rsidRDefault="005F19CA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1ACDC1E0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1B8516E" w:rsidR="00D25E9A" w:rsidRDefault="005F19CA">
            <w:pPr>
              <w:spacing w:after="6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A157D7D" wp14:editId="44973907">
                  <wp:simplePos x="0" y="0"/>
                  <wp:positionH relativeFrom="column">
                    <wp:posOffset>1477645</wp:posOffset>
                  </wp:positionH>
                  <wp:positionV relativeFrom="paragraph">
                    <wp:posOffset>416560</wp:posOffset>
                  </wp:positionV>
                  <wp:extent cx="591820" cy="130810"/>
                  <wp:effectExtent l="0" t="0" r="0" b="2540"/>
                  <wp:wrapTight wrapText="bothSides">
                    <wp:wrapPolygon edited="0">
                      <wp:start x="0" y="0"/>
                      <wp:lineTo x="0" y="18874"/>
                      <wp:lineTo x="20858" y="18874"/>
                      <wp:lineTo x="20858" y="0"/>
                      <wp:lineTo x="0" y="0"/>
                    </wp:wrapPolygon>
                  </wp:wrapTight>
                  <wp:docPr id="1266851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851683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" cy="13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21E53">
              <w:rPr>
                <w:i/>
                <w:iCs/>
                <w:sz w:val="18"/>
                <w:szCs w:val="18"/>
              </w:rPr>
              <w:t xml:space="preserve">I </w:t>
            </w:r>
            <w:r w:rsidRPr="005F19CA">
              <w:rPr>
                <w:i/>
                <w:iCs/>
                <w:sz w:val="18"/>
                <w:szCs w:val="18"/>
                <w:u w:val="single"/>
              </w:rPr>
              <w:t xml:space="preserve">G. </w:t>
            </w:r>
            <w:proofErr w:type="spellStart"/>
            <w:r w:rsidRPr="005F19CA">
              <w:rPr>
                <w:i/>
                <w:iCs/>
                <w:sz w:val="18"/>
                <w:szCs w:val="18"/>
                <w:u w:val="single"/>
              </w:rPr>
              <w:t>Aswartha</w:t>
            </w:r>
            <w:proofErr w:type="spellEnd"/>
            <w:r w:rsidRPr="005F19CA">
              <w:rPr>
                <w:i/>
                <w:iCs/>
                <w:sz w:val="18"/>
                <w:szCs w:val="18"/>
                <w:u w:val="single"/>
              </w:rPr>
              <w:t xml:space="preserve"> </w:t>
            </w:r>
            <w:proofErr w:type="spellStart"/>
            <w:r w:rsidRPr="005F19CA">
              <w:rPr>
                <w:i/>
                <w:iCs/>
                <w:sz w:val="18"/>
                <w:szCs w:val="18"/>
                <w:u w:val="single"/>
              </w:rPr>
              <w:t>Manidheep</w:t>
            </w:r>
            <w:proofErr w:type="spellEnd"/>
            <w:r w:rsidR="00221E53" w:rsidRPr="005F19CA">
              <w:rPr>
                <w:i/>
                <w:iCs/>
                <w:sz w:val="18"/>
                <w:szCs w:val="18"/>
                <w:u w:val="single"/>
              </w:rPr>
              <w:t xml:space="preserve"> (</w:t>
            </w:r>
            <w:r w:rsidR="00221E53"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235AE963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35B46FC1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industry scenario carefully before answering.</w:t>
            </w:r>
          </w:p>
          <w:p w14:paraId="32F7B825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Analyze</w:t>
            </w:r>
            <w:proofErr w:type="spellEnd"/>
            <w:r>
              <w:t xml:space="preserve"> the given problem from a semantic analysis perspective.</w:t>
            </w:r>
          </w:p>
          <w:p w14:paraId="10972725" w14:textId="3C1C6D4E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structured and logical answers with proper justification.</w:t>
            </w:r>
          </w:p>
          <w:p w14:paraId="11C56F8A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analysis using examples from the given scenario wherever applicable.</w:t>
            </w:r>
          </w:p>
          <w:p w14:paraId="5E54C458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 suitable diagrams, semantic representations, logical predicates, workflows, architectures, or tables whenever necessary.</w:t>
            </w:r>
          </w:p>
          <w:p w14:paraId="11234BEB" w14:textId="74FD3B2F" w:rsidR="00FD254A" w:rsidRPr="00FE2E5D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Clearly state assumptions if additional information is required.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371596" w:rsidRPr="007A0847" w14:paraId="688DB243" w14:textId="77777777" w:rsidTr="00454AB6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4C7728A6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6D340332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5A1DAD9F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Question No.</w:t>
            </w:r>
          </w:p>
        </w:tc>
      </w:tr>
      <w:tr w:rsidR="00371596" w14:paraId="7F861A54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2A12E69D" w:rsidR="00371596" w:rsidRDefault="00371596" w:rsidP="00371596">
            <w:r w:rsidRPr="0038558E"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7205332B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proofErr w:type="spellStart"/>
            <w:r w:rsidRPr="0038558E">
              <w:t>Analyze</w:t>
            </w:r>
            <w:proofErr w:type="spellEnd"/>
            <w:r w:rsidRPr="0038558E">
              <w:t xml:space="preserve">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BF29D18" w:rsidR="00371596" w:rsidRDefault="00371596" w:rsidP="00371596">
            <w:pPr>
              <w:jc w:val="center"/>
            </w:pPr>
            <w:r w:rsidRPr="0038558E">
              <w:t>Q1</w:t>
            </w:r>
          </w:p>
        </w:tc>
      </w:tr>
      <w:tr w:rsidR="00371596" w14:paraId="19AD49AD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2FBC392C" w:rsidR="00371596" w:rsidRDefault="00371596" w:rsidP="00371596">
            <w:r w:rsidRPr="0038558E"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48064AAF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proofErr w:type="spellStart"/>
            <w:r w:rsidRPr="0038558E">
              <w:t>Analyze</w:t>
            </w:r>
            <w:proofErr w:type="spellEnd"/>
            <w:r w:rsidRPr="0038558E">
              <w:t xml:space="preserve"> multiple interpretations of spoken commands, evaluate parsing-related ambiguity, and assess semantic extraction in real-time voice assistant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BBE602D" w:rsidR="00371596" w:rsidRDefault="00371596" w:rsidP="00371596">
            <w:pPr>
              <w:jc w:val="center"/>
            </w:pPr>
            <w:r w:rsidRPr="0038558E">
              <w:t>Q2</w:t>
            </w:r>
          </w:p>
        </w:tc>
      </w:tr>
      <w:tr w:rsidR="00371596" w14:paraId="5D86FC97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5A0B356F" w:rsidR="00371596" w:rsidRDefault="00371596" w:rsidP="00371596">
            <w:r w:rsidRPr="0038558E">
              <w:t>First-Order Predicate Calculus, Representing Linguistically Relevant Concepts, 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B9FC917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r w:rsidRPr="0038558E">
              <w:t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3A557A82" w:rsidR="00371596" w:rsidRDefault="00371596" w:rsidP="00371596">
            <w:pPr>
              <w:jc w:val="center"/>
            </w:pPr>
            <w:r w:rsidRPr="0038558E">
              <w:t>Q3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4F1FE49F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BD6E11" w:rsidRPr="00BD6E11">
        <w:rPr>
          <w:b/>
          <w:bCs/>
          <w:color w:val="C00000"/>
          <w:sz w:val="22"/>
          <w:szCs w:val="22"/>
        </w:rPr>
        <w:t>Industry Problem Solving Task</w:t>
      </w:r>
    </w:p>
    <w:p w14:paraId="45132EE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1. AI-Powered Insurance Claim Processing System</w:t>
      </w:r>
    </w:p>
    <w:p w14:paraId="0BFA765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An insurance company is developing an NLP-based system to automatically process customer insurance claims. The system uses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Context-Free Grammar (CFG)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parse customer statements and extract information such as the claimant, damaged object, cause of damage, and claim amount.</w:t>
      </w:r>
    </w:p>
    <w:p w14:paraId="229A79B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However, the system faces the following problems:</w:t>
      </w:r>
    </w:p>
    <w:p w14:paraId="1B3D1FDA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sentence structures </w:t>
      </w:r>
    </w:p>
    <w:p w14:paraId="12FBC005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distinguishing noun and prepositional phrase attachment </w:t>
      </w:r>
    </w:p>
    <w:p w14:paraId="5F0240C7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Subject–verb agreement errors </w:t>
      </w:r>
    </w:p>
    <w:p w14:paraId="747BFEA3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Inefficient parsing of lengthy customer descriptions </w:t>
      </w:r>
    </w:p>
    <w:p w14:paraId="53E4A614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handling conversational and incomplete input </w:t>
      </w:r>
    </w:p>
    <w:p w14:paraId="05C438A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customer statement:</w:t>
      </w:r>
    </w:p>
    <w:p w14:paraId="53BDAA3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"I reported the damage to the car after the accident."</w:t>
      </w:r>
    </w:p>
    <w:p w14:paraId="2E37FA7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sentence can produce different interpretations depending on whether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"to the car"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is associated with </w:t>
      </w:r>
      <w:r w:rsidRPr="000C0BCD">
        <w:rPr>
          <w:rFonts w:ascii="Times New Roman" w:eastAsia="Times New Roman" w:hAnsi="Times New Roman" w:cs="Times New Roman"/>
          <w:i/>
          <w:iCs/>
          <w:sz w:val="24"/>
          <w:szCs w:val="24"/>
        </w:rPr>
        <w:t>reported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C0BCD">
        <w:rPr>
          <w:rFonts w:ascii="Times New Roman" w:eastAsia="Times New Roman" w:hAnsi="Times New Roman" w:cs="Times New Roman"/>
          <w:i/>
          <w:iCs/>
          <w:sz w:val="24"/>
          <w:szCs w:val="24"/>
        </w:rPr>
        <w:t>damage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916693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4918F51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structural ambiguity in the given sentence using CFG and illustrate the possible interpretations.</w:t>
      </w:r>
    </w:p>
    <w:p w14:paraId="5D7F251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a basic CFG in handling ambiguity, agreement, and long customer-generated insurance statements.</w:t>
      </w:r>
    </w:p>
    <w:p w14:paraId="71BF6E0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an improved parsing approach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resolve ambiguity and efficiently process the claim.</w:t>
      </w:r>
    </w:p>
    <w:p w14:paraId="57ECC7A0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Justify how the proposed architecture can improve the accuracy, scalability, and reliability of automated insurance claim processing.</w:t>
      </w:r>
    </w:p>
    <w:p w14:paraId="31B3313F" w14:textId="77777777" w:rsidR="000C0BCD" w:rsidRPr="000C0BCD" w:rsidRDefault="00000000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B7A722">
          <v:rect id="_x0000_i1025" style="width:0;height:1.5pt" o:hralign="center" o:hrstd="t" o:hr="t" fillcolor="#a0a0a0" stroked="f"/>
        </w:pict>
      </w:r>
    </w:p>
    <w:p w14:paraId="42751BD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2. Intelligent Railway Ticket Booking Assistant</w:t>
      </w:r>
    </w:p>
    <w:p w14:paraId="21BA252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 railway company is developing a conversational AI assistant for ticket booking. The system currently uses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interpret passenger requests.</w:t>
      </w:r>
    </w:p>
    <w:p w14:paraId="7D2F3FE5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system encounters:</w:t>
      </w:r>
    </w:p>
    <w:p w14:paraId="18B33D63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Excessive backtracking </w:t>
      </w:r>
    </w:p>
    <w:p w14:paraId="2F46C8EC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attachment of phrases </w:t>
      </w:r>
    </w:p>
    <w:p w14:paraId="4996C3ED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Incomplete passenger requests </w:t>
      </w:r>
    </w:p>
    <w:p w14:paraId="37E72BCC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Long-distance dependencies </w:t>
      </w:r>
    </w:p>
    <w:p w14:paraId="3A87FCA3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Slow response for complex queries </w:t>
      </w:r>
    </w:p>
    <w:p w14:paraId="0DF3D6A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passenger request:</w:t>
      </w:r>
    </w:p>
    <w:p w14:paraId="5E7E8B8C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"Book two tickets from Chennai to Delhi for my parents with AC sleeper."</w:t>
      </w:r>
    </w:p>
    <w:p w14:paraId="37BC739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sometimes incorrectly associates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"with AC sleeper"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with the passengers instead of the ticket/class information.</w:t>
      </w:r>
    </w:p>
    <w:p w14:paraId="53AC549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1536A0D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possible syntactic interpretations of the given passenger request using CFG.</w:t>
      </w:r>
    </w:p>
    <w:p w14:paraId="6BC52C7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why top-down parsing may result in excessive backtracking and inefficient processing for conversational ticket-booking queries.</w:t>
      </w:r>
    </w:p>
    <w:p w14:paraId="06480C0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how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can handle ambiguity, incomplete input, and different possible parse structures more effectively.</w:t>
      </w:r>
    </w:p>
    <w:p w14:paraId="15023BF1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Compare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Parsing, CFG-based parsing,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in terms of ambiguity handling, computational efficiency, partial-input processing, and suitability for real-time railway booking systems.</w:t>
      </w:r>
    </w:p>
    <w:p w14:paraId="11C24666" w14:textId="77777777" w:rsidR="000C0BCD" w:rsidRPr="000C0BCD" w:rsidRDefault="00000000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938908">
          <v:rect id="_x0000_i1026" style="width:0;height:1.5pt" o:hralign="center" o:hrstd="t" o:hr="t" fillcolor="#a0a0a0" stroked="f"/>
        </w:pict>
      </w:r>
    </w:p>
    <w:p w14:paraId="6513733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3. AI-Based Legal Contract Analysis System</w:t>
      </w:r>
    </w:p>
    <w:p w14:paraId="3638261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 legal technology company is developing an NLP system to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contracts and automatically identify:</w:t>
      </w:r>
    </w:p>
    <w:p w14:paraId="231994F9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Parties involved </w:t>
      </w:r>
    </w:p>
    <w:p w14:paraId="2774E7C7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Obligations </w:t>
      </w:r>
    </w:p>
    <w:p w14:paraId="4AEC9688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Conditions </w:t>
      </w:r>
    </w:p>
    <w:p w14:paraId="7157C60E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Deadlines </w:t>
      </w:r>
    </w:p>
    <w:p w14:paraId="4F560171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Actions </w:t>
      </w:r>
    </w:p>
    <w:p w14:paraId="31823DB8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Exceptions </w:t>
      </w:r>
    </w:p>
    <w:p w14:paraId="6C86845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existing system uses a basic CFG parser. However, it produces incorrect interpretations when processing long legal sentences containing relative clauses, passive constructions, and multiple prepositional phrases.</w:t>
      </w:r>
    </w:p>
    <w:p w14:paraId="7F912A1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contract sentence:</w:t>
      </w:r>
    </w:p>
    <w:p w14:paraId="7F09B99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"The supplier who delivered the equipment to the company must replace the defective components within thirty days."</w:t>
      </w:r>
    </w:p>
    <w:p w14:paraId="33226120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sometimes incorrectly identifies the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company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as the entity responsible for delivering the equipment.</w:t>
      </w:r>
    </w:p>
    <w:p w14:paraId="48F4DF2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522469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syntactic structure of the given sentence using CFG and identify possible sources of ambiguity.</w:t>
      </w:r>
    </w:p>
    <w:p w14:paraId="3EFB041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why basic CFG is insufficient for accurately interpreting complex legal sentences containing relative clauses and nested structures.</w:t>
      </w:r>
    </w:p>
    <w:p w14:paraId="3ED9D71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an NLP architecture integrating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CFG, 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improve syntactic and semantic interpretation.</w:t>
      </w:r>
    </w:p>
    <w:p w14:paraId="461CEE7C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Develop a step-by-step processing workflow showing how the system can extract:</w:t>
      </w:r>
    </w:p>
    <w:p w14:paraId="5EF5EB2E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Supplier </w:t>
      </w:r>
    </w:p>
    <w:p w14:paraId="1B4C1F47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</w:p>
    <w:p w14:paraId="525898EB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Equipment </w:t>
      </w:r>
    </w:p>
    <w:p w14:paraId="2BEF5D11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Company </w:t>
      </w:r>
    </w:p>
    <w:p w14:paraId="18D22C05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Obligation </w:t>
      </w:r>
    </w:p>
    <w:p w14:paraId="51EF834C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Deadline </w:t>
      </w:r>
    </w:p>
    <w:p w14:paraId="6C8CDF63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and justify how the proposed approach improves automated contract analysis.</w:t>
      </w:r>
    </w:p>
    <w:p w14:paraId="7362BE91" w14:textId="77777777" w:rsidR="000C0BCD" w:rsidRPr="000C0BCD" w:rsidRDefault="00000000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FCF543">
          <v:rect id="_x0000_i1027" style="width:0;height:1.5pt" o:hralign="center" o:hrstd="t" o:hr="t" fillcolor="#a0a0a0" stroked="f"/>
        </w:pict>
      </w:r>
    </w:p>
    <w:p w14:paraId="2E35A63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4. AI-Based E-Commerce Product Search System</w:t>
      </w:r>
    </w:p>
    <w:p w14:paraId="5B35F78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An e-commerce company is developing a conversational product-search system. Customers enter natural-language queries rather than selecting predefined filters.</w:t>
      </w:r>
    </w:p>
    <w:p w14:paraId="4065B95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current system uses CFG but faces difficulties with:</w:t>
      </w:r>
    </w:p>
    <w:p w14:paraId="1983A9B4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phrase attachment </w:t>
      </w:r>
    </w:p>
    <w:p w14:paraId="6B121E3A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Coordination </w:t>
      </w:r>
    </w:p>
    <w:p w14:paraId="311E8DFC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Missing words </w:t>
      </w:r>
    </w:p>
    <w:p w14:paraId="7C39BA36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Informal customer queries </w:t>
      </w:r>
    </w:p>
    <w:p w14:paraId="4DA99643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Long product descriptions </w:t>
      </w:r>
    </w:p>
    <w:p w14:paraId="7DF670DD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Real-time search requirements </w:t>
      </w:r>
    </w:p>
    <w:p w14:paraId="7254B70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user query:</w:t>
      </w:r>
    </w:p>
    <w:p w14:paraId="36FEABB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"Find laptops with a touchscreen for students under ₹60,000."</w:t>
      </w:r>
    </w:p>
    <w:p w14:paraId="630E3E0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may incorrectly associate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"for students"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with the touchscreen rather than the laptop.</w:t>
      </w:r>
    </w:p>
    <w:p w14:paraId="346F903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36FCE58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syntactic ambiguity in the given query and construct possible parse interpretations using CFG.</w:t>
      </w:r>
    </w:p>
    <w:p w14:paraId="1EFF1BF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CFG in handling informal, elliptical, and ambiguous e-commerce search queries.</w:t>
      </w:r>
    </w:p>
    <w:p w14:paraId="3BE02F4A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Propose an improved parsing architecture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identify product attributes, user requirements, and price constraints.</w:t>
      </w:r>
    </w:p>
    <w:p w14:paraId="228306F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Justify how the proposed solution can improve search precision, response time, and customer experience in a large-scale e-commerce platform.</w:t>
      </w:r>
    </w:p>
    <w:p w14:paraId="17AE3C52" w14:textId="77777777" w:rsidR="000C0BCD" w:rsidRPr="000C0BCD" w:rsidRDefault="00000000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59E0D5">
          <v:rect id="_x0000_i1028" style="width:0;height:1.5pt" o:hralign="center" o:hrstd="t" o:hr="t" fillcolor="#a0a0a0" stroked="f"/>
        </w:pict>
      </w:r>
    </w:p>
    <w:p w14:paraId="124CD76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5. Intelligent Airline Voice Assistant</w:t>
      </w:r>
    </w:p>
    <w:p w14:paraId="28F14EE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lastRenderedPageBreak/>
        <w:t>An airline is developing a real-time voice assistant that allows passengers to modify flight bookings using spoken commands.</w:t>
      </w:r>
    </w:p>
    <w:p w14:paraId="4C6DF49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system currently uses a conventional top-down parser. It experiences:</w:t>
      </w:r>
    </w:p>
    <w:p w14:paraId="314D8041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Backtracking </w:t>
      </w:r>
    </w:p>
    <w:p w14:paraId="053DFBF5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attachment </w:t>
      </w:r>
    </w:p>
    <w:p w14:paraId="35F79E47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Speech recognition errors </w:t>
      </w:r>
    </w:p>
    <w:p w14:paraId="777FCD13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Incomplete commands </w:t>
      </w:r>
    </w:p>
    <w:p w14:paraId="7CEB5672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Delayed responses </w:t>
      </w:r>
    </w:p>
    <w:p w14:paraId="6B60600D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interpreting corrections made by users </w:t>
      </w:r>
    </w:p>
    <w:p w14:paraId="6B51D0A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spoken command:</w:t>
      </w:r>
    </w:p>
    <w:p w14:paraId="3CBF63BA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"Change my flight to Mumbai tomorrow with two passengers."</w:t>
      </w:r>
    </w:p>
    <w:p w14:paraId="1561992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Depending on the parse,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"with two passengers"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may be incorrectly interpreted as an attribute of the destination rather than the number of passengers.</w:t>
      </w:r>
    </w:p>
    <w:p w14:paraId="5C3E65E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passenger may also say:</w:t>
      </w:r>
    </w:p>
    <w:p w14:paraId="60D85A35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"Change my flight to Mumbai tomorrow... actually, make that Bangalore."</w:t>
      </w:r>
    </w:p>
    <w:p w14:paraId="670996C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5EAC70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possible syntactic structures and ambiguities in the given voice command.</w:t>
      </w:r>
    </w:p>
    <w:p w14:paraId="4AE25D3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top-down parsing when processing incomplete, corrected, and ambiguous spoken commands in real time.</w:t>
      </w:r>
    </w:p>
    <w:p w14:paraId="691EE29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 parsing architecture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Parsing, PCFG, and Feature Structures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support partial input, ambiguity resolution, and agreement constraints.</w:t>
      </w:r>
    </w:p>
    <w:p w14:paraId="60E8A6D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Develop a processing workflow showing how speech input can be converted into a structured booking request and justify the proposed method for real-time airline applications.</w:t>
      </w:r>
    </w:p>
    <w:p w14:paraId="4686F3C9" w14:textId="4E64A26A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08DC60" w14:textId="57CEF106" w:rsidR="002B4E9D" w:rsidRPr="002B4E9D" w:rsidRDefault="002B4E9D" w:rsidP="00E74E53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98327C" w14:textId="12F4EF2B" w:rsidR="00290E46" w:rsidRDefault="00290E46">
      <w:pPr>
        <w:rPr>
          <w:b/>
          <w:bCs/>
          <w:color w:val="1F4E79"/>
          <w:sz w:val="22"/>
          <w:szCs w:val="22"/>
        </w:rPr>
      </w:pPr>
    </w:p>
    <w:p w14:paraId="5987FDCA" w14:textId="77777777" w:rsidR="00E74E53" w:rsidRDefault="00E74E53">
      <w:pPr>
        <w:rPr>
          <w:b/>
          <w:bCs/>
          <w:color w:val="1F4E79"/>
          <w:sz w:val="22"/>
          <w:szCs w:val="22"/>
        </w:rPr>
      </w:pPr>
    </w:p>
    <w:p w14:paraId="273749CC" w14:textId="437A8F1E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853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1418"/>
        <w:gridCol w:w="992"/>
        <w:gridCol w:w="2268"/>
        <w:gridCol w:w="1843"/>
        <w:gridCol w:w="1701"/>
        <w:gridCol w:w="1631"/>
      </w:tblGrid>
      <w:tr w:rsidR="00FD4FA9" w14:paraId="6C95AA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67E9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D9B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3764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C675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4D3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856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FD4FA9" w14:paraId="411302B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053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of Industry Problem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5965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E67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5E8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6D4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4AB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understanding; misinterprets problem context</w:t>
            </w:r>
          </w:p>
        </w:tc>
      </w:tr>
      <w:tr w:rsidR="00FD4FA9" w14:paraId="25EC84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CCA7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Engineering Concepts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07E8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54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90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F595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application of concepts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35A5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no application of concepts</w:t>
            </w:r>
          </w:p>
        </w:tc>
      </w:tr>
      <w:tr w:rsidR="00FD4FA9" w14:paraId="30993E60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8FEF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Solution Design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017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7848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104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D713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solution with limited feasibility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C4E0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Unclear or impractical solution</w:t>
            </w:r>
          </w:p>
        </w:tc>
      </w:tr>
      <w:tr w:rsidR="00FD4FA9" w14:paraId="2FF28E6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C3B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of Tools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2167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EA2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2A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F3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or inconsistent use of tools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0DD3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Minimal or incorrect use of tools</w:t>
            </w:r>
          </w:p>
        </w:tc>
      </w:tr>
      <w:tr w:rsidR="00FD4FA9" w14:paraId="1AD72CA3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E951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1EC6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876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Thorough analysis with validated results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performance evaluation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0840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Good analysis with reasonable validation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4EE2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analysis with limited validation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06B0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or no analysis</w:t>
            </w:r>
          </w:p>
        </w:tc>
      </w:tr>
      <w:tr w:rsidR="00FD4FA9" w14:paraId="41D86C7B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8201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Professionalism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2DE27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5DE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D2C2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documentation and presentation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4CD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documentation with some gaps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843A8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documentation and presentation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894"/>
        <w:gridCol w:w="1603"/>
        <w:gridCol w:w="1448"/>
        <w:gridCol w:w="919"/>
        <w:gridCol w:w="1035"/>
        <w:gridCol w:w="900"/>
        <w:gridCol w:w="1134"/>
        <w:gridCol w:w="1134"/>
        <w:gridCol w:w="851"/>
      </w:tblGrid>
      <w:tr w:rsidR="00A53668" w14:paraId="31A92658" w14:textId="77777777" w:rsidTr="00A53668">
        <w:trPr>
          <w:trHeight w:val="1064"/>
        </w:trPr>
        <w:tc>
          <w:tcPr>
            <w:tcW w:w="894" w:type="dxa"/>
          </w:tcPr>
          <w:p w14:paraId="6BB08DD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3" w:type="dxa"/>
          </w:tcPr>
          <w:p w14:paraId="6F3DB802" w14:textId="690C955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Understanding of Industry Problem</w:t>
            </w:r>
          </w:p>
        </w:tc>
        <w:tc>
          <w:tcPr>
            <w:tcW w:w="1448" w:type="dxa"/>
          </w:tcPr>
          <w:p w14:paraId="2DC91558" w14:textId="0792CA7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Application of Engineering Concepts</w:t>
            </w:r>
          </w:p>
        </w:tc>
        <w:tc>
          <w:tcPr>
            <w:tcW w:w="919" w:type="dxa"/>
          </w:tcPr>
          <w:p w14:paraId="1644AB1C" w14:textId="4D236F4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Solution Design</w:t>
            </w:r>
          </w:p>
        </w:tc>
        <w:tc>
          <w:tcPr>
            <w:tcW w:w="1035" w:type="dxa"/>
          </w:tcPr>
          <w:p w14:paraId="6365185A" w14:textId="2ACAC7B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900" w:type="dxa"/>
          </w:tcPr>
          <w:p w14:paraId="386423F7" w14:textId="5F91D52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134" w:type="dxa"/>
          </w:tcPr>
          <w:p w14:paraId="36F41D16" w14:textId="241F08B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1134" w:type="dxa"/>
          </w:tcPr>
          <w:p w14:paraId="74C48A74" w14:textId="5F64BEAF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851" w:type="dxa"/>
          </w:tcPr>
          <w:p w14:paraId="3300682C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A53668" w14:paraId="47093764" w14:textId="77777777" w:rsidTr="00A53668">
        <w:trPr>
          <w:trHeight w:val="396"/>
        </w:trPr>
        <w:tc>
          <w:tcPr>
            <w:tcW w:w="894" w:type="dxa"/>
          </w:tcPr>
          <w:p w14:paraId="4130C6F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3" w:type="dxa"/>
          </w:tcPr>
          <w:p w14:paraId="074D2EF9" w14:textId="3F24D1F6" w:rsidR="00A53668" w:rsidRDefault="005F19C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48" w:type="dxa"/>
          </w:tcPr>
          <w:p w14:paraId="370FC001" w14:textId="0297B00D" w:rsidR="00A53668" w:rsidRDefault="005F19C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19" w:type="dxa"/>
          </w:tcPr>
          <w:p w14:paraId="7245AD05" w14:textId="1049827F" w:rsidR="00A53668" w:rsidRDefault="005F19C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35" w:type="dxa"/>
          </w:tcPr>
          <w:p w14:paraId="760B7DAB" w14:textId="6F1FF636" w:rsidR="00A53668" w:rsidRDefault="005F19C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00" w:type="dxa"/>
          </w:tcPr>
          <w:p w14:paraId="31E0F5D8" w14:textId="1EED0D98" w:rsidR="00A53668" w:rsidRDefault="005F19C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55D007BE" w14:textId="072F51F8" w:rsidR="00A53668" w:rsidRDefault="005F19C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E442887" w14:textId="65FBA975" w:rsidR="00A53668" w:rsidRDefault="005F19C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851" w:type="dxa"/>
            <w:vMerge w:val="restart"/>
          </w:tcPr>
          <w:p w14:paraId="37D37A57" w14:textId="70BE0217" w:rsidR="00A53668" w:rsidRDefault="005F19C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78</w:t>
            </w:r>
          </w:p>
        </w:tc>
      </w:tr>
      <w:tr w:rsidR="005F19CA" w14:paraId="3D11E1B3" w14:textId="77777777" w:rsidTr="00A53668">
        <w:trPr>
          <w:trHeight w:val="396"/>
        </w:trPr>
        <w:tc>
          <w:tcPr>
            <w:tcW w:w="894" w:type="dxa"/>
          </w:tcPr>
          <w:p w14:paraId="479EE4B9" w14:textId="77777777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3" w:type="dxa"/>
          </w:tcPr>
          <w:p w14:paraId="35B96E8A" w14:textId="5F63FAF7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48" w:type="dxa"/>
          </w:tcPr>
          <w:p w14:paraId="25D27C1A" w14:textId="199FC839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19" w:type="dxa"/>
          </w:tcPr>
          <w:p w14:paraId="16EFAE5D" w14:textId="21D0FB2A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35" w:type="dxa"/>
          </w:tcPr>
          <w:p w14:paraId="0400F31D" w14:textId="69404688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00" w:type="dxa"/>
          </w:tcPr>
          <w:p w14:paraId="337B6465" w14:textId="61DECC29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4ADFED51" w14:textId="3B4B2B4B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FC74DC3" w14:textId="4DC8B363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851" w:type="dxa"/>
            <w:vMerge/>
          </w:tcPr>
          <w:p w14:paraId="3BFEE7DD" w14:textId="77777777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5F19CA" w14:paraId="33303D51" w14:textId="77777777" w:rsidTr="00A53668">
        <w:trPr>
          <w:trHeight w:val="396"/>
        </w:trPr>
        <w:tc>
          <w:tcPr>
            <w:tcW w:w="894" w:type="dxa"/>
          </w:tcPr>
          <w:p w14:paraId="720C76C0" w14:textId="77777777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3" w:type="dxa"/>
          </w:tcPr>
          <w:p w14:paraId="6334A513" w14:textId="2796C052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48" w:type="dxa"/>
          </w:tcPr>
          <w:p w14:paraId="75ADB785" w14:textId="5D5CDE15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19" w:type="dxa"/>
          </w:tcPr>
          <w:p w14:paraId="24665F8E" w14:textId="4EC0B2BB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35" w:type="dxa"/>
          </w:tcPr>
          <w:p w14:paraId="066C9658" w14:textId="51958760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00" w:type="dxa"/>
          </w:tcPr>
          <w:p w14:paraId="0ED05396" w14:textId="707746BD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95A6B2B" w14:textId="2AE1AAD6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69235C02" w14:textId="2E63960E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851" w:type="dxa"/>
            <w:vMerge/>
          </w:tcPr>
          <w:p w14:paraId="0C8DB39D" w14:textId="77777777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5F19CA" w14:paraId="173E18BF" w14:textId="77777777" w:rsidTr="00A53668">
        <w:trPr>
          <w:trHeight w:val="396"/>
        </w:trPr>
        <w:tc>
          <w:tcPr>
            <w:tcW w:w="894" w:type="dxa"/>
          </w:tcPr>
          <w:p w14:paraId="090C0FD4" w14:textId="444823E3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603" w:type="dxa"/>
          </w:tcPr>
          <w:p w14:paraId="2EC7EF17" w14:textId="3D806769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48" w:type="dxa"/>
          </w:tcPr>
          <w:p w14:paraId="472C0C3D" w14:textId="020BF633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19" w:type="dxa"/>
          </w:tcPr>
          <w:p w14:paraId="7FDE538D" w14:textId="1FF0A7D8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35" w:type="dxa"/>
          </w:tcPr>
          <w:p w14:paraId="0F384ECC" w14:textId="6E63CE7A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00" w:type="dxa"/>
          </w:tcPr>
          <w:p w14:paraId="7E33A446" w14:textId="05F51A55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E320C2A" w14:textId="26FFD3AC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01096F1E" w14:textId="3F682814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851" w:type="dxa"/>
          </w:tcPr>
          <w:p w14:paraId="61F88CCA" w14:textId="77777777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5F19CA" w14:paraId="66D44C4D" w14:textId="77777777" w:rsidTr="00A53668">
        <w:trPr>
          <w:trHeight w:val="396"/>
        </w:trPr>
        <w:tc>
          <w:tcPr>
            <w:tcW w:w="894" w:type="dxa"/>
          </w:tcPr>
          <w:p w14:paraId="4D2B770B" w14:textId="79800ABF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603" w:type="dxa"/>
          </w:tcPr>
          <w:p w14:paraId="1782C57A" w14:textId="19D662C1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48" w:type="dxa"/>
          </w:tcPr>
          <w:p w14:paraId="0EDEA30E" w14:textId="509757A2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19" w:type="dxa"/>
          </w:tcPr>
          <w:p w14:paraId="0E21F960" w14:textId="5909D3AB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35" w:type="dxa"/>
          </w:tcPr>
          <w:p w14:paraId="48688E93" w14:textId="690A1D96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00" w:type="dxa"/>
          </w:tcPr>
          <w:p w14:paraId="6E3267CE" w14:textId="441DF4DC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EC531D7" w14:textId="4C476EF1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0E15BD15" w14:textId="6B77F747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851" w:type="dxa"/>
          </w:tcPr>
          <w:p w14:paraId="7303760A" w14:textId="77777777" w:rsidR="005F19CA" w:rsidRDefault="005F19CA" w:rsidP="005F19CA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98837D" w14:textId="77777777" w:rsidR="005F19CA" w:rsidRDefault="005F19C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F0E955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F19CA">
        <w:rPr>
          <w:b/>
          <w:bCs/>
        </w:rPr>
        <w:t>1. AI Insurance Claim Processing</w:t>
      </w:r>
    </w:p>
    <w:p w14:paraId="7234533E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a)</w:t>
      </w:r>
      <w:r w:rsidRPr="005F19CA">
        <w:t xml:space="preserve"> The sentence has PP attachment ambiguity.</w:t>
      </w:r>
    </w:p>
    <w:p w14:paraId="5C6A6AE8" w14:textId="77777777" w:rsidR="005F19CA" w:rsidRPr="005F19CA" w:rsidRDefault="005F19CA" w:rsidP="005F19CA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>“</w:t>
      </w:r>
      <w:proofErr w:type="gramStart"/>
      <w:r w:rsidRPr="005F19CA">
        <w:t>damage</w:t>
      </w:r>
      <w:proofErr w:type="gramEnd"/>
      <w:r w:rsidRPr="005F19CA">
        <w:t xml:space="preserve"> </w:t>
      </w:r>
      <w:r w:rsidRPr="005F19CA">
        <w:rPr>
          <w:b/>
          <w:bCs/>
        </w:rPr>
        <w:t>to the car</w:t>
      </w:r>
      <w:r w:rsidRPr="005F19CA">
        <w:t xml:space="preserve">” → car is damaged. </w:t>
      </w:r>
    </w:p>
    <w:p w14:paraId="79942A02" w14:textId="77777777" w:rsidR="005F19CA" w:rsidRPr="005F19CA" w:rsidRDefault="005F19CA" w:rsidP="005F19CA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>“</w:t>
      </w:r>
      <w:proofErr w:type="gramStart"/>
      <w:r w:rsidRPr="005F19CA">
        <w:t>reported</w:t>
      </w:r>
      <w:proofErr w:type="gramEnd"/>
      <w:r w:rsidRPr="005F19CA">
        <w:t xml:space="preserve"> the damage </w:t>
      </w:r>
      <w:r w:rsidRPr="005F19CA">
        <w:rPr>
          <w:b/>
          <w:bCs/>
        </w:rPr>
        <w:t>to the car</w:t>
      </w:r>
      <w:r w:rsidRPr="005F19CA">
        <w:t xml:space="preserve">” → car is reporting destination. </w:t>
      </w:r>
    </w:p>
    <w:p w14:paraId="441C85DD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b)</w:t>
      </w:r>
      <w:r w:rsidRPr="005F19CA">
        <w:t xml:space="preserve"> Basic CFG struggles with ambiguity, agreement, long sentences and incomplete input.</w:t>
      </w:r>
    </w:p>
    <w:p w14:paraId="154841EF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c)</w:t>
      </w:r>
      <w:r w:rsidRPr="005F19CA">
        <w:t xml:space="preserve"> </w:t>
      </w:r>
      <w:r w:rsidRPr="005F19CA">
        <w:rPr>
          <w:b/>
          <w:bCs/>
        </w:rPr>
        <w:t>PCFG</w:t>
      </w:r>
      <w:r w:rsidRPr="005F19CA">
        <w:t xml:space="preserve"> ranks parses, </w:t>
      </w:r>
      <w:r w:rsidRPr="005F19CA">
        <w:rPr>
          <w:b/>
          <w:bCs/>
        </w:rPr>
        <w:t>Feature Structures</w:t>
      </w:r>
      <w:r w:rsidRPr="005F19CA">
        <w:t xml:space="preserve"> handle agreement, and </w:t>
      </w:r>
      <w:r w:rsidRPr="005F19CA">
        <w:rPr>
          <w:b/>
          <w:bCs/>
        </w:rPr>
        <w:t>Earley Parsing</w:t>
      </w:r>
      <w:r w:rsidRPr="005F19CA">
        <w:t xml:space="preserve"> handles ambiguity and incomplete input.</w:t>
      </w:r>
    </w:p>
    <w:p w14:paraId="10162EB7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d)</w:t>
      </w:r>
      <w:r w:rsidRPr="005F19CA">
        <w:t xml:space="preserve"> This improves </w:t>
      </w:r>
      <w:r w:rsidRPr="005F19CA">
        <w:rPr>
          <w:b/>
          <w:bCs/>
        </w:rPr>
        <w:t>accuracy, speed, scalability and reliability</w:t>
      </w:r>
      <w:r w:rsidRPr="005F19CA">
        <w:t xml:space="preserve"> of claim processing.</w:t>
      </w:r>
    </w:p>
    <w:p w14:paraId="3E0AE17F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pict w14:anchorId="0C4996A4">
          <v:rect id="_x0000_i1053" style="width:0;height:1.5pt" o:hralign="center" o:hrstd="t" o:hr="t" fillcolor="#a0a0a0" stroked="f"/>
        </w:pict>
      </w:r>
    </w:p>
    <w:p w14:paraId="427995C2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F19CA">
        <w:rPr>
          <w:b/>
          <w:bCs/>
        </w:rPr>
        <w:t>2. Railway Ticket Booking Assistant</w:t>
      </w:r>
    </w:p>
    <w:p w14:paraId="4D731E66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a)</w:t>
      </w:r>
      <w:r w:rsidRPr="005F19CA">
        <w:t xml:space="preserve"> Correct structure:</w:t>
      </w:r>
      <w:r w:rsidRPr="005F19CA">
        <w:br/>
      </w:r>
      <w:r w:rsidRPr="005F19CA">
        <w:rPr>
          <w:b/>
          <w:bCs/>
        </w:rPr>
        <w:t>Book → 2 tickets → Chennai to Delhi → parents → AC sleeper.</w:t>
      </w:r>
      <w:r w:rsidRPr="005F19CA">
        <w:br/>
        <w:t xml:space="preserve">“AC sleeper” refers to the </w:t>
      </w:r>
      <w:r w:rsidRPr="005F19CA">
        <w:rPr>
          <w:b/>
          <w:bCs/>
        </w:rPr>
        <w:t>ticket class</w:t>
      </w:r>
      <w:r w:rsidRPr="005F19CA">
        <w:t>.</w:t>
      </w:r>
    </w:p>
    <w:p w14:paraId="5462109C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b)</w:t>
      </w:r>
      <w:r w:rsidRPr="005F19CA">
        <w:t xml:space="preserve"> Top-down parsing may try many alternatives, causing </w:t>
      </w:r>
      <w:r w:rsidRPr="005F19CA">
        <w:rPr>
          <w:b/>
          <w:bCs/>
        </w:rPr>
        <w:t>backtracking and slow processing</w:t>
      </w:r>
      <w:r w:rsidRPr="005F19CA">
        <w:t>.</w:t>
      </w:r>
    </w:p>
    <w:p w14:paraId="51241D8B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c)</w:t>
      </w:r>
      <w:r w:rsidRPr="005F19CA">
        <w:t xml:space="preserve"> Earley parsing handles </w:t>
      </w:r>
      <w:r w:rsidRPr="005F19CA">
        <w:rPr>
          <w:b/>
          <w:bCs/>
        </w:rPr>
        <w:t>ambiguity, incomplete input and multiple parses</w:t>
      </w:r>
      <w:r w:rsidRPr="005F19CA">
        <w:t xml:space="preserve"> efficiently.</w:t>
      </w:r>
    </w:p>
    <w:p w14:paraId="718E3469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d)</w:t>
      </w:r>
      <w:r w:rsidRPr="005F19CA">
        <w:t xml:space="preserve"> Earley is better for real-time booking because it supports </w:t>
      </w:r>
      <w:r w:rsidRPr="005F19CA">
        <w:rPr>
          <w:b/>
          <w:bCs/>
        </w:rPr>
        <w:t>complex and partial queries</w:t>
      </w:r>
      <w:r w:rsidRPr="005F19CA">
        <w:t xml:space="preserve"> with less unnecessary backtracking.</w:t>
      </w:r>
    </w:p>
    <w:p w14:paraId="777D94F4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pict w14:anchorId="7E24C6B3">
          <v:rect id="_x0000_i1054" style="width:0;height:1.5pt" o:hralign="center" o:hrstd="t" o:hr="t" fillcolor="#a0a0a0" stroked="f"/>
        </w:pict>
      </w:r>
    </w:p>
    <w:p w14:paraId="27C85BBD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F19CA">
        <w:rPr>
          <w:b/>
          <w:bCs/>
        </w:rPr>
        <w:t>3. Legal Contract Analysis</w:t>
      </w:r>
    </w:p>
    <w:p w14:paraId="4C742851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a)</w:t>
      </w:r>
    </w:p>
    <w:p w14:paraId="1F3B9048" w14:textId="77777777" w:rsidR="005F19CA" w:rsidRPr="005F19CA" w:rsidRDefault="005F19CA" w:rsidP="005F19CA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 xml:space="preserve">Supplier → Subject </w:t>
      </w:r>
    </w:p>
    <w:p w14:paraId="4B1AE05D" w14:textId="77777777" w:rsidR="005F19CA" w:rsidRPr="005F19CA" w:rsidRDefault="005F19CA" w:rsidP="005F19CA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>“</w:t>
      </w:r>
      <w:proofErr w:type="gramStart"/>
      <w:r w:rsidRPr="005F19CA">
        <w:t>who</w:t>
      </w:r>
      <w:proofErr w:type="gramEnd"/>
      <w:r w:rsidRPr="005F19CA">
        <w:t xml:space="preserve"> delivered...” → Relative clause </w:t>
      </w:r>
    </w:p>
    <w:p w14:paraId="611E3131" w14:textId="77777777" w:rsidR="005F19CA" w:rsidRPr="005F19CA" w:rsidRDefault="005F19CA" w:rsidP="005F19CA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 xml:space="preserve">Equipment → Object </w:t>
      </w:r>
    </w:p>
    <w:p w14:paraId="5E5203BC" w14:textId="77777777" w:rsidR="005F19CA" w:rsidRPr="005F19CA" w:rsidRDefault="005F19CA" w:rsidP="005F19CA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 xml:space="preserve">Company → Recipient </w:t>
      </w:r>
    </w:p>
    <w:p w14:paraId="0B662276" w14:textId="77777777" w:rsidR="005F19CA" w:rsidRPr="005F19CA" w:rsidRDefault="005F19CA" w:rsidP="005F19CA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lastRenderedPageBreak/>
        <w:t xml:space="preserve">Replace → Obligation </w:t>
      </w:r>
    </w:p>
    <w:p w14:paraId="6844B034" w14:textId="77777777" w:rsidR="005F19CA" w:rsidRPr="005F19CA" w:rsidRDefault="005F19CA" w:rsidP="005F19CA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 xml:space="preserve">30 days → Deadline </w:t>
      </w:r>
    </w:p>
    <w:p w14:paraId="2E28A298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b)</w:t>
      </w:r>
      <w:r w:rsidRPr="005F19CA">
        <w:t xml:space="preserve"> Basic CFG struggles with </w:t>
      </w:r>
      <w:r w:rsidRPr="005F19CA">
        <w:rPr>
          <w:b/>
          <w:bCs/>
        </w:rPr>
        <w:t>relative clauses, nested structures and PP attachment</w:t>
      </w:r>
      <w:r w:rsidRPr="005F19CA">
        <w:t>.</w:t>
      </w:r>
    </w:p>
    <w:p w14:paraId="67F263AE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c)</w:t>
      </w:r>
      <w:r w:rsidRPr="005F19CA">
        <w:t xml:space="preserve"> Use </w:t>
      </w:r>
      <w:r w:rsidRPr="005F19CA">
        <w:rPr>
          <w:b/>
          <w:bCs/>
        </w:rPr>
        <w:t xml:space="preserve">CFG + PCFG + Feature Structures + Earley + Semantic Role </w:t>
      </w:r>
      <w:proofErr w:type="spellStart"/>
      <w:r w:rsidRPr="005F19CA">
        <w:rPr>
          <w:b/>
          <w:bCs/>
        </w:rPr>
        <w:t>Labeling</w:t>
      </w:r>
      <w:proofErr w:type="spellEnd"/>
      <w:r w:rsidRPr="005F19CA">
        <w:t>.</w:t>
      </w:r>
    </w:p>
    <w:p w14:paraId="58E6E878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d)</w:t>
      </w:r>
      <w:r w:rsidRPr="005F19CA">
        <w:br/>
      </w:r>
      <w:r w:rsidRPr="005F19CA">
        <w:rPr>
          <w:b/>
          <w:bCs/>
        </w:rPr>
        <w:t>Sentence → Parsing → Disambiguation → Feature checking → Semantic analysis → Information extraction.</w:t>
      </w:r>
    </w:p>
    <w:p w14:paraId="2D7130C4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>Result: Supplier, equipment, company, obligation and deadline are correctly identified.</w:t>
      </w:r>
    </w:p>
    <w:p w14:paraId="6A689BA1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pict w14:anchorId="63E7B8E9">
          <v:rect id="_x0000_i1055" style="width:0;height:1.5pt" o:hralign="center" o:hrstd="t" o:hr="t" fillcolor="#a0a0a0" stroked="f"/>
        </w:pict>
      </w:r>
    </w:p>
    <w:p w14:paraId="4A2753D1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F19CA">
        <w:rPr>
          <w:b/>
          <w:bCs/>
        </w:rPr>
        <w:t>4. E-Commerce Product Search</w:t>
      </w:r>
    </w:p>
    <w:p w14:paraId="61C75B15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a)</w:t>
      </w:r>
      <w:r w:rsidRPr="005F19CA">
        <w:t xml:space="preserve"> Correct meaning:</w:t>
      </w:r>
    </w:p>
    <w:p w14:paraId="37FE0C85" w14:textId="77777777" w:rsidR="005F19CA" w:rsidRPr="005F19CA" w:rsidRDefault="005F19CA" w:rsidP="005F19CA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 xml:space="preserve">Product → </w:t>
      </w:r>
      <w:r w:rsidRPr="005F19CA">
        <w:rPr>
          <w:b/>
          <w:bCs/>
        </w:rPr>
        <w:t>Laptop</w:t>
      </w:r>
      <w:r w:rsidRPr="005F19CA">
        <w:t xml:space="preserve"> </w:t>
      </w:r>
    </w:p>
    <w:p w14:paraId="283326A1" w14:textId="77777777" w:rsidR="005F19CA" w:rsidRPr="005F19CA" w:rsidRDefault="005F19CA" w:rsidP="005F19CA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 xml:space="preserve">Feature → </w:t>
      </w:r>
      <w:r w:rsidRPr="005F19CA">
        <w:rPr>
          <w:b/>
          <w:bCs/>
        </w:rPr>
        <w:t>Touchscreen</w:t>
      </w:r>
      <w:r w:rsidRPr="005F19CA">
        <w:t xml:space="preserve"> </w:t>
      </w:r>
    </w:p>
    <w:p w14:paraId="4D5DBFEF" w14:textId="77777777" w:rsidR="005F19CA" w:rsidRPr="005F19CA" w:rsidRDefault="005F19CA" w:rsidP="005F19CA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 xml:space="preserve">Users → </w:t>
      </w:r>
      <w:r w:rsidRPr="005F19CA">
        <w:rPr>
          <w:b/>
          <w:bCs/>
        </w:rPr>
        <w:t>Students</w:t>
      </w:r>
      <w:r w:rsidRPr="005F19CA">
        <w:t xml:space="preserve"> </w:t>
      </w:r>
    </w:p>
    <w:p w14:paraId="20991EAD" w14:textId="77777777" w:rsidR="005F19CA" w:rsidRPr="005F19CA" w:rsidRDefault="005F19CA" w:rsidP="005F19CA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 xml:space="preserve">Price → </w:t>
      </w:r>
      <w:r w:rsidRPr="005F19CA">
        <w:rPr>
          <w:b/>
          <w:bCs/>
        </w:rPr>
        <w:t>Below ₹60,000</w:t>
      </w:r>
      <w:r w:rsidRPr="005F19CA">
        <w:t xml:space="preserve"> </w:t>
      </w:r>
    </w:p>
    <w:p w14:paraId="2D3A8713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b)</w:t>
      </w:r>
      <w:r w:rsidRPr="005F19CA">
        <w:t xml:space="preserve"> CFG struggles with </w:t>
      </w:r>
      <w:r w:rsidRPr="005F19CA">
        <w:rPr>
          <w:b/>
          <w:bCs/>
        </w:rPr>
        <w:t>ambiguity, informal queries, missing words and long descriptions</w:t>
      </w:r>
      <w:r w:rsidRPr="005F19CA">
        <w:t>.</w:t>
      </w:r>
    </w:p>
    <w:p w14:paraId="395CAE88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c)</w:t>
      </w:r>
      <w:r w:rsidRPr="005F19CA">
        <w:t xml:space="preserve"> </w:t>
      </w:r>
      <w:r w:rsidRPr="005F19CA">
        <w:rPr>
          <w:b/>
          <w:bCs/>
        </w:rPr>
        <w:t>PCFG</w:t>
      </w:r>
      <w:r w:rsidRPr="005F19CA">
        <w:t xml:space="preserve"> selects the best parse, </w:t>
      </w:r>
      <w:r w:rsidRPr="005F19CA">
        <w:rPr>
          <w:b/>
          <w:bCs/>
        </w:rPr>
        <w:t>Feature Structures</w:t>
      </w:r>
      <w:r w:rsidRPr="005F19CA">
        <w:t xml:space="preserve"> represent attributes, and </w:t>
      </w:r>
      <w:r w:rsidRPr="005F19CA">
        <w:rPr>
          <w:b/>
          <w:bCs/>
        </w:rPr>
        <w:t>Earley</w:t>
      </w:r>
      <w:r w:rsidRPr="005F19CA">
        <w:t xml:space="preserve"> handles incomplete/ambiguous queries.</w:t>
      </w:r>
    </w:p>
    <w:p w14:paraId="33A06DF3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d)</w:t>
      </w:r>
      <w:r w:rsidRPr="005F19CA">
        <w:t xml:space="preserve"> Improves </w:t>
      </w:r>
      <w:r w:rsidRPr="005F19CA">
        <w:rPr>
          <w:b/>
          <w:bCs/>
        </w:rPr>
        <w:t>search accuracy, speed and customer experience</w:t>
      </w:r>
      <w:r w:rsidRPr="005F19CA">
        <w:t>.</w:t>
      </w:r>
    </w:p>
    <w:p w14:paraId="2CA6D540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pict w14:anchorId="4BADB476">
          <v:rect id="_x0000_i1056" style="width:0;height:1.5pt" o:hralign="center" o:hrstd="t" o:hr="t" fillcolor="#a0a0a0" stroked="f"/>
        </w:pict>
      </w:r>
    </w:p>
    <w:p w14:paraId="174FC727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F19CA">
        <w:rPr>
          <w:b/>
          <w:bCs/>
        </w:rPr>
        <w:t>5. Airline Voice Assistant</w:t>
      </w:r>
    </w:p>
    <w:p w14:paraId="6A97E0E8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a)</w:t>
      </w:r>
      <w:r w:rsidRPr="005F19CA">
        <w:t xml:space="preserve"> Correct interpretation:</w:t>
      </w:r>
    </w:p>
    <w:p w14:paraId="5F9C17E5" w14:textId="77777777" w:rsidR="005F19CA" w:rsidRPr="005F19CA" w:rsidRDefault="005F19CA" w:rsidP="005F19CA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 xml:space="preserve">Destination → </w:t>
      </w:r>
      <w:r w:rsidRPr="005F19CA">
        <w:rPr>
          <w:b/>
          <w:bCs/>
        </w:rPr>
        <w:t>Mumbai</w:t>
      </w:r>
      <w:r w:rsidRPr="005F19CA">
        <w:t xml:space="preserve"> </w:t>
      </w:r>
    </w:p>
    <w:p w14:paraId="024D9073" w14:textId="77777777" w:rsidR="005F19CA" w:rsidRPr="005F19CA" w:rsidRDefault="005F19CA" w:rsidP="005F19CA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 xml:space="preserve">Date → </w:t>
      </w:r>
      <w:r w:rsidRPr="005F19CA">
        <w:rPr>
          <w:b/>
          <w:bCs/>
        </w:rPr>
        <w:t>Tomorrow</w:t>
      </w:r>
      <w:r w:rsidRPr="005F19CA">
        <w:t xml:space="preserve"> </w:t>
      </w:r>
    </w:p>
    <w:p w14:paraId="74AB4099" w14:textId="77777777" w:rsidR="005F19CA" w:rsidRPr="005F19CA" w:rsidRDefault="005F19CA" w:rsidP="005F19CA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 xml:space="preserve">Passengers → </w:t>
      </w:r>
      <w:r w:rsidRPr="005F19CA">
        <w:rPr>
          <w:b/>
          <w:bCs/>
        </w:rPr>
        <w:t>2</w:t>
      </w:r>
      <w:r w:rsidRPr="005F19CA">
        <w:t xml:space="preserve"> </w:t>
      </w:r>
    </w:p>
    <w:p w14:paraId="68DA2FF5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>“</w:t>
      </w:r>
      <w:proofErr w:type="gramStart"/>
      <w:r w:rsidRPr="005F19CA">
        <w:t>with</w:t>
      </w:r>
      <w:proofErr w:type="gramEnd"/>
      <w:r w:rsidRPr="005F19CA">
        <w:t xml:space="preserve"> two passengers” refers to passenger count.</w:t>
      </w:r>
    </w:p>
    <w:p w14:paraId="156EBD06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b)</w:t>
      </w:r>
      <w:r w:rsidRPr="005F19CA">
        <w:t xml:space="preserve"> Top-down parsing causes </w:t>
      </w:r>
      <w:r w:rsidRPr="005F19CA">
        <w:rPr>
          <w:b/>
          <w:bCs/>
        </w:rPr>
        <w:t>backtracking, delays and difficulty with incomplete/corrected speech</w:t>
      </w:r>
      <w:r w:rsidRPr="005F19CA">
        <w:t>.</w:t>
      </w:r>
    </w:p>
    <w:p w14:paraId="54563BB0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c)</w:t>
      </w:r>
      <w:r w:rsidRPr="005F19CA">
        <w:t xml:space="preserve"> Use </w:t>
      </w:r>
      <w:r w:rsidRPr="005F19CA">
        <w:rPr>
          <w:b/>
          <w:bCs/>
        </w:rPr>
        <w:t>Earley + PCFG + Feature Structures + context handling</w:t>
      </w:r>
      <w:r w:rsidRPr="005F19CA">
        <w:t>.</w:t>
      </w:r>
    </w:p>
    <w:p w14:paraId="0B3CA4BC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rPr>
          <w:b/>
          <w:bCs/>
        </w:rPr>
        <w:t>d)</w:t>
      </w:r>
      <w:r w:rsidRPr="005F19CA">
        <w:br/>
      </w:r>
      <w:r w:rsidRPr="005F19CA">
        <w:rPr>
          <w:b/>
          <w:bCs/>
        </w:rPr>
        <w:t>Speech → Text → Earley Parsing → PCFG → Feature Checking → Correction Handling → Booking Request</w:t>
      </w:r>
    </w:p>
    <w:p w14:paraId="308872F3" w14:textId="77777777" w:rsidR="005F19CA" w:rsidRPr="005F19CA" w:rsidRDefault="005F19CA" w:rsidP="005F19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F19CA">
        <w:t xml:space="preserve">For the correction, </w:t>
      </w:r>
      <w:r w:rsidRPr="005F19CA">
        <w:rPr>
          <w:b/>
          <w:bCs/>
        </w:rPr>
        <w:t>Mumbai is replaced by Bangalore</w:t>
      </w:r>
      <w:r w:rsidRPr="005F19CA">
        <w:t xml:space="preserve">, giving the final destination as </w:t>
      </w:r>
      <w:r w:rsidRPr="005F19CA">
        <w:rPr>
          <w:b/>
          <w:bCs/>
        </w:rPr>
        <w:t>Bangalore</w:t>
      </w:r>
      <w:r w:rsidRPr="005F19CA">
        <w:t>.</w:t>
      </w:r>
    </w:p>
    <w:p w14:paraId="030CB369" w14:textId="77777777" w:rsidR="005F19CA" w:rsidRDefault="005F19C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5F19C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025E0A7-842F-4799-ABF0-2E21EB566C2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906F43-6CFC-49E3-A1ED-C6B1F9AAF060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F40DBD49-5A72-47DC-85CE-D838ED40B5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16FF7CB-F3AD-4C0A-8D9D-8083816751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A56A2"/>
    <w:multiLevelType w:val="multilevel"/>
    <w:tmpl w:val="B1C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9303A1"/>
    <w:multiLevelType w:val="multilevel"/>
    <w:tmpl w:val="E11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C6725"/>
    <w:multiLevelType w:val="multilevel"/>
    <w:tmpl w:val="ABE2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D47A2"/>
    <w:multiLevelType w:val="multilevel"/>
    <w:tmpl w:val="BB2C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D1B6B"/>
    <w:multiLevelType w:val="multilevel"/>
    <w:tmpl w:val="F8D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4ECA563C"/>
    <w:multiLevelType w:val="multilevel"/>
    <w:tmpl w:val="28C8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120126"/>
    <w:multiLevelType w:val="multilevel"/>
    <w:tmpl w:val="A0D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F7099"/>
    <w:multiLevelType w:val="multilevel"/>
    <w:tmpl w:val="CF32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0556FA"/>
    <w:multiLevelType w:val="multilevel"/>
    <w:tmpl w:val="F93C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038D4"/>
    <w:multiLevelType w:val="multilevel"/>
    <w:tmpl w:val="C7BE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870691">
    <w:abstractNumId w:val="20"/>
  </w:num>
  <w:num w:numId="2" w16cid:durableId="780535491">
    <w:abstractNumId w:val="13"/>
  </w:num>
  <w:num w:numId="3" w16cid:durableId="1079596494">
    <w:abstractNumId w:val="7"/>
  </w:num>
  <w:num w:numId="4" w16cid:durableId="484518034">
    <w:abstractNumId w:val="26"/>
  </w:num>
  <w:num w:numId="5" w16cid:durableId="125441387">
    <w:abstractNumId w:val="12"/>
  </w:num>
  <w:num w:numId="6" w16cid:durableId="543371043">
    <w:abstractNumId w:val="27"/>
  </w:num>
  <w:num w:numId="7" w16cid:durableId="756563898">
    <w:abstractNumId w:val="23"/>
  </w:num>
  <w:num w:numId="8" w16cid:durableId="1167212611">
    <w:abstractNumId w:val="22"/>
  </w:num>
  <w:num w:numId="9" w16cid:durableId="131483962">
    <w:abstractNumId w:val="5"/>
  </w:num>
  <w:num w:numId="10" w16cid:durableId="711422511">
    <w:abstractNumId w:val="11"/>
  </w:num>
  <w:num w:numId="11" w16cid:durableId="983775778">
    <w:abstractNumId w:val="10"/>
  </w:num>
  <w:num w:numId="12" w16cid:durableId="77404139">
    <w:abstractNumId w:val="28"/>
  </w:num>
  <w:num w:numId="13" w16cid:durableId="1657492935">
    <w:abstractNumId w:val="3"/>
  </w:num>
  <w:num w:numId="14" w16cid:durableId="2136562917">
    <w:abstractNumId w:val="6"/>
  </w:num>
  <w:num w:numId="15" w16cid:durableId="1783374732">
    <w:abstractNumId w:val="14"/>
  </w:num>
  <w:num w:numId="16" w16cid:durableId="2145468679">
    <w:abstractNumId w:val="4"/>
  </w:num>
  <w:num w:numId="17" w16cid:durableId="574781675">
    <w:abstractNumId w:val="25"/>
  </w:num>
  <w:num w:numId="18" w16cid:durableId="820390903">
    <w:abstractNumId w:val="1"/>
  </w:num>
  <w:num w:numId="19" w16cid:durableId="1576433757">
    <w:abstractNumId w:val="9"/>
  </w:num>
  <w:num w:numId="20" w16cid:durableId="1073771279">
    <w:abstractNumId w:val="0"/>
  </w:num>
  <w:num w:numId="21" w16cid:durableId="196049511">
    <w:abstractNumId w:val="19"/>
  </w:num>
  <w:num w:numId="22" w16cid:durableId="1598095666">
    <w:abstractNumId w:val="24"/>
  </w:num>
  <w:num w:numId="23" w16cid:durableId="2124811172">
    <w:abstractNumId w:val="8"/>
  </w:num>
  <w:num w:numId="24" w16cid:durableId="725419984">
    <w:abstractNumId w:val="17"/>
  </w:num>
  <w:num w:numId="25" w16cid:durableId="791023506">
    <w:abstractNumId w:val="30"/>
  </w:num>
  <w:num w:numId="26" w16cid:durableId="1910070423">
    <w:abstractNumId w:val="29"/>
  </w:num>
  <w:num w:numId="27" w16cid:durableId="807481159">
    <w:abstractNumId w:val="18"/>
  </w:num>
  <w:num w:numId="28" w16cid:durableId="937761230">
    <w:abstractNumId w:val="2"/>
  </w:num>
  <w:num w:numId="29" w16cid:durableId="1327201888">
    <w:abstractNumId w:val="15"/>
  </w:num>
  <w:num w:numId="30" w16cid:durableId="602423319">
    <w:abstractNumId w:val="32"/>
  </w:num>
  <w:num w:numId="31" w16cid:durableId="353268021">
    <w:abstractNumId w:val="31"/>
  </w:num>
  <w:num w:numId="32" w16cid:durableId="376707171">
    <w:abstractNumId w:val="21"/>
  </w:num>
  <w:num w:numId="33" w16cid:durableId="5653374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C0BCD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D4E8B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2F45C0"/>
    <w:rsid w:val="0032256E"/>
    <w:rsid w:val="003339EF"/>
    <w:rsid w:val="00342829"/>
    <w:rsid w:val="0034314C"/>
    <w:rsid w:val="00371596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9CA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D7132"/>
    <w:rsid w:val="008F5E9F"/>
    <w:rsid w:val="009434FB"/>
    <w:rsid w:val="0094514D"/>
    <w:rsid w:val="00950CA0"/>
    <w:rsid w:val="00991B5D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3668"/>
    <w:rsid w:val="00A62922"/>
    <w:rsid w:val="00A67D5C"/>
    <w:rsid w:val="00AA52C1"/>
    <w:rsid w:val="00AC72BF"/>
    <w:rsid w:val="00B07446"/>
    <w:rsid w:val="00B80F3F"/>
    <w:rsid w:val="00B853F3"/>
    <w:rsid w:val="00BD6E11"/>
    <w:rsid w:val="00C04821"/>
    <w:rsid w:val="00C12C32"/>
    <w:rsid w:val="00C372A8"/>
    <w:rsid w:val="00C44205"/>
    <w:rsid w:val="00C61A51"/>
    <w:rsid w:val="00C87F1D"/>
    <w:rsid w:val="00CC12F9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4E53"/>
    <w:rsid w:val="00E75EDD"/>
    <w:rsid w:val="00E84A52"/>
    <w:rsid w:val="00E96D05"/>
    <w:rsid w:val="00EA4C87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D4FA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1901</Words>
  <Characters>10840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aswarthamanidheep2006@outlook.com</cp:lastModifiedBy>
  <cp:revision>13</cp:revision>
  <dcterms:created xsi:type="dcterms:W3CDTF">2026-06-15T13:05:00Z</dcterms:created>
  <dcterms:modified xsi:type="dcterms:W3CDTF">2026-09-02T03:30:00Z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