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9D1A60">
      <w:pPr>
        <w:jc w:val="center"/>
        <w:rPr>
          <w:rFonts w:hint="default" w:ascii="Arial" w:hAnsi="Arial" w:cs="Arial"/>
          <w:b/>
          <w:sz w:val="48"/>
          <w:lang w:val="en-GB"/>
        </w:rPr>
      </w:pPr>
    </w:p>
    <w:p w14:paraId="6609AF29">
      <w:pPr>
        <w:jc w:val="center"/>
        <w:rPr>
          <w:rFonts w:hint="default" w:ascii="Arial" w:hAnsi="Arial" w:cs="Arial"/>
          <w:b/>
          <w:sz w:val="48"/>
          <w:lang w:val="en-GB"/>
        </w:rPr>
      </w:pPr>
    </w:p>
    <w:p w14:paraId="1C91B361">
      <w:pPr>
        <w:jc w:val="center"/>
        <w:rPr>
          <w:rFonts w:hint="default" w:ascii="Arial" w:hAnsi="Arial" w:cs="Arial"/>
          <w:b/>
          <w:sz w:val="48"/>
          <w:lang w:val="en-GB"/>
        </w:rPr>
      </w:pPr>
    </w:p>
    <w:p w14:paraId="1C9B50E7">
      <w:pPr>
        <w:jc w:val="center"/>
        <w:rPr>
          <w:rFonts w:hint="default" w:ascii="Arial" w:hAnsi="Arial" w:cs="Arial"/>
          <w:b/>
          <w:sz w:val="48"/>
          <w:lang w:val="en-GB"/>
        </w:rPr>
      </w:pPr>
    </w:p>
    <w:p w14:paraId="0D7B7E65">
      <w:pPr>
        <w:jc w:val="center"/>
        <w:rPr>
          <w:rFonts w:hint="default" w:ascii="Arial" w:hAnsi="Arial" w:cs="Arial"/>
          <w:b/>
          <w:sz w:val="48"/>
          <w:lang w:val="en-GB"/>
        </w:rPr>
      </w:pPr>
    </w:p>
    <w:p w14:paraId="55AC9F50">
      <w:pPr>
        <w:jc w:val="center"/>
        <w:rPr>
          <w:rFonts w:hint="default" w:ascii="Arial" w:hAnsi="Arial" w:cs="Arial"/>
          <w:b/>
          <w:sz w:val="48"/>
          <w:lang w:val="en-GB"/>
        </w:rPr>
      </w:pPr>
    </w:p>
    <w:p w14:paraId="5A68A9DC">
      <w:pPr>
        <w:jc w:val="center"/>
        <w:rPr>
          <w:rFonts w:hint="default" w:ascii="Arial" w:hAnsi="Arial" w:cs="Arial"/>
          <w:b/>
          <w:sz w:val="48"/>
          <w:lang w:val="en-GB"/>
        </w:rPr>
      </w:pPr>
      <w:r>
        <w:rPr>
          <w:rFonts w:hint="default" w:ascii="Arial" w:hAnsi="Arial" w:cs="Arial"/>
          <w:b/>
          <w:sz w:val="48"/>
          <w:lang w:val="en-GB"/>
        </w:rPr>
        <w:t>Security of Computer Systems</w:t>
      </w:r>
    </w:p>
    <w:p w14:paraId="7C49490A">
      <w:pPr>
        <w:jc w:val="both"/>
        <w:rPr>
          <w:rFonts w:hint="default" w:ascii="Arial" w:hAnsi="Arial" w:cs="Arial"/>
          <w:b/>
          <w:sz w:val="36"/>
          <w:lang w:val="en-GB"/>
        </w:rPr>
      </w:pPr>
    </w:p>
    <w:p w14:paraId="228408F5">
      <w:pPr>
        <w:jc w:val="both"/>
        <w:rPr>
          <w:rFonts w:hint="default" w:ascii="Arial" w:hAnsi="Arial" w:cs="Arial"/>
          <w:b/>
          <w:sz w:val="36"/>
          <w:lang w:val="en-GB"/>
        </w:rPr>
      </w:pPr>
    </w:p>
    <w:p w14:paraId="3E587074">
      <w:pPr>
        <w:jc w:val="center"/>
        <w:rPr>
          <w:rFonts w:hint="default" w:ascii="Arial" w:hAnsi="Arial" w:cs="Arial"/>
          <w:b/>
          <w:sz w:val="36"/>
          <w:lang w:val="en-GB"/>
        </w:rPr>
      </w:pPr>
    </w:p>
    <w:p w14:paraId="61DED6A0">
      <w:pPr>
        <w:jc w:val="center"/>
        <w:rPr>
          <w:rFonts w:hint="default" w:ascii="Arial" w:hAnsi="Arial" w:cs="Arial"/>
          <w:b/>
          <w:sz w:val="36"/>
          <w:lang w:val="en-GB"/>
        </w:rPr>
      </w:pPr>
    </w:p>
    <w:p w14:paraId="3CDC92B7">
      <w:pPr>
        <w:jc w:val="center"/>
        <w:rPr>
          <w:rFonts w:hint="default" w:ascii="Arial" w:hAnsi="Arial" w:cs="Arial"/>
          <w:b/>
          <w:sz w:val="36"/>
          <w:lang w:val="en-GB"/>
        </w:rPr>
      </w:pPr>
    </w:p>
    <w:p w14:paraId="74F5411B">
      <w:pPr>
        <w:jc w:val="center"/>
        <w:rPr>
          <w:rFonts w:hint="default" w:ascii="Arial" w:hAnsi="Arial" w:cs="Arial"/>
          <w:b/>
          <w:sz w:val="36"/>
          <w:lang w:val="en-GB"/>
        </w:rPr>
      </w:pPr>
      <w:r>
        <w:rPr>
          <w:rFonts w:hint="default" w:ascii="Arial" w:hAnsi="Arial" w:cs="Arial"/>
          <w:b/>
          <w:sz w:val="36"/>
          <w:lang w:val="en-GB"/>
        </w:rPr>
        <w:t>Project Report</w:t>
      </w:r>
    </w:p>
    <w:p w14:paraId="7FCFA5B6">
      <w:pPr>
        <w:jc w:val="center"/>
        <w:rPr>
          <w:rFonts w:hint="default" w:ascii="Arial" w:hAnsi="Arial" w:cs="Arial"/>
          <w:b/>
          <w:sz w:val="36"/>
          <w:lang w:val="en-GB"/>
        </w:rPr>
      </w:pPr>
    </w:p>
    <w:p w14:paraId="5C152F87">
      <w:pPr>
        <w:jc w:val="center"/>
        <w:rPr>
          <w:rFonts w:hint="default" w:ascii="Arial" w:hAnsi="Arial" w:cs="Arial"/>
          <w:lang w:val="en-GB"/>
        </w:rPr>
      </w:pPr>
    </w:p>
    <w:p w14:paraId="33CD23FD">
      <w:pPr>
        <w:jc w:val="center"/>
        <w:rPr>
          <w:rFonts w:hint="default" w:ascii="Arial" w:hAnsi="Arial" w:cs="Arial"/>
          <w:lang w:val="en-GB"/>
        </w:rPr>
      </w:pPr>
    </w:p>
    <w:p w14:paraId="5FEA617F">
      <w:pPr>
        <w:jc w:val="center"/>
        <w:rPr>
          <w:rFonts w:hint="default" w:ascii="Arial" w:hAnsi="Arial" w:cs="Arial"/>
          <w:lang w:val="en-GB"/>
        </w:rPr>
      </w:pPr>
    </w:p>
    <w:p w14:paraId="3DAB3501">
      <w:pPr>
        <w:jc w:val="center"/>
        <w:rPr>
          <w:rFonts w:hint="default" w:ascii="Arial" w:hAnsi="Arial" w:cs="Arial"/>
          <w:lang w:val="en-GB"/>
        </w:rPr>
      </w:pPr>
    </w:p>
    <w:p w14:paraId="6C1D4878">
      <w:pPr>
        <w:jc w:val="center"/>
        <w:rPr>
          <w:rFonts w:hint="default" w:ascii="Arial" w:hAnsi="Arial" w:cs="Arial"/>
          <w:lang w:val="en-GB"/>
        </w:rPr>
      </w:pPr>
    </w:p>
    <w:p w14:paraId="3A720D05">
      <w:pPr>
        <w:jc w:val="center"/>
        <w:rPr>
          <w:rFonts w:hint="default" w:ascii="Arial" w:hAnsi="Arial" w:cs="Arial"/>
          <w:lang w:val="en-GB"/>
        </w:rPr>
      </w:pPr>
    </w:p>
    <w:p w14:paraId="446A422C">
      <w:pPr>
        <w:jc w:val="center"/>
        <w:rPr>
          <w:rFonts w:hint="default" w:ascii="Arial" w:hAnsi="Arial" w:cs="Arial"/>
          <w:lang w:val="en-GB"/>
        </w:rPr>
      </w:pPr>
    </w:p>
    <w:p w14:paraId="3B796528">
      <w:pPr>
        <w:jc w:val="center"/>
        <w:rPr>
          <w:rFonts w:hint="default" w:ascii="Arial" w:hAnsi="Arial" w:cs="Arial"/>
          <w:lang w:val="en-GB"/>
        </w:rPr>
      </w:pPr>
    </w:p>
    <w:p w14:paraId="3B2A7AD6">
      <w:pPr>
        <w:jc w:val="center"/>
        <w:rPr>
          <w:rFonts w:hint="default" w:ascii="Arial" w:hAnsi="Arial" w:cs="Arial"/>
          <w:lang w:val="en-GB"/>
        </w:rPr>
      </w:pPr>
    </w:p>
    <w:p w14:paraId="67B72C45">
      <w:pPr>
        <w:jc w:val="center"/>
        <w:rPr>
          <w:rFonts w:hint="default" w:ascii="Arial" w:hAnsi="Arial" w:cs="Arial"/>
          <w:lang w:val="en-GB"/>
        </w:rPr>
      </w:pPr>
    </w:p>
    <w:p w14:paraId="792A4CAC">
      <w:pPr>
        <w:jc w:val="center"/>
        <w:rPr>
          <w:rFonts w:hint="default" w:ascii="Arial" w:hAnsi="Arial" w:cs="Arial"/>
          <w:lang w:val="en-GB"/>
        </w:rPr>
      </w:pPr>
    </w:p>
    <w:p w14:paraId="66CC5B1E">
      <w:pPr>
        <w:jc w:val="center"/>
        <w:rPr>
          <w:rFonts w:hint="default" w:ascii="Arial" w:hAnsi="Arial" w:cs="Arial"/>
          <w:lang w:val="en-GB"/>
        </w:rPr>
      </w:pPr>
    </w:p>
    <w:p w14:paraId="48D078D2">
      <w:pPr>
        <w:jc w:val="center"/>
        <w:rPr>
          <w:rFonts w:hint="default" w:ascii="Arial" w:hAnsi="Arial" w:cs="Arial"/>
          <w:lang w:val="en-GB"/>
        </w:rPr>
      </w:pPr>
    </w:p>
    <w:p w14:paraId="00B7F1DA">
      <w:pPr>
        <w:jc w:val="center"/>
        <w:rPr>
          <w:rFonts w:hint="default" w:ascii="Arial" w:hAnsi="Arial" w:cs="Arial"/>
          <w:lang w:val="en-GB"/>
        </w:rPr>
      </w:pPr>
    </w:p>
    <w:p w14:paraId="2BC5D857">
      <w:pPr>
        <w:jc w:val="center"/>
        <w:rPr>
          <w:rFonts w:hint="default" w:ascii="Arial" w:hAnsi="Arial" w:cs="Arial"/>
          <w:lang w:val="en-GB"/>
        </w:rPr>
      </w:pPr>
      <w:r>
        <w:rPr>
          <w:rFonts w:hint="default" w:ascii="Arial" w:hAnsi="Arial" w:cs="Arial"/>
          <w:lang w:val="en-GB"/>
        </w:rPr>
        <w:t>Authors:</w:t>
      </w:r>
    </w:p>
    <w:p w14:paraId="60095886">
      <w:pPr>
        <w:jc w:val="center"/>
        <w:rPr>
          <w:rFonts w:hint="default" w:ascii="Arial" w:hAnsi="Arial" w:cs="Arial"/>
          <w:lang w:val="pl-PL"/>
        </w:rPr>
      </w:pPr>
      <w:r>
        <w:rPr>
          <w:rFonts w:hint="default" w:ascii="Arial" w:hAnsi="Arial" w:cs="Arial"/>
          <w:lang w:val="pl-PL"/>
        </w:rPr>
        <w:t>Franciszek</w:t>
      </w:r>
      <w:r>
        <w:rPr>
          <w:rFonts w:hint="default" w:ascii="Arial" w:hAnsi="Arial" w:cs="Arial"/>
          <w:lang w:val="en-GB"/>
        </w:rPr>
        <w:t xml:space="preserve"> </w:t>
      </w:r>
      <w:r>
        <w:rPr>
          <w:rFonts w:hint="default" w:ascii="Arial" w:hAnsi="Arial" w:cs="Arial"/>
          <w:lang w:val="pl-PL"/>
        </w:rPr>
        <w:t>Gwarek</w:t>
      </w:r>
      <w:r>
        <w:rPr>
          <w:rFonts w:hint="default" w:ascii="Arial" w:hAnsi="Arial" w:cs="Arial"/>
          <w:lang w:val="en-GB"/>
        </w:rPr>
        <w:t xml:space="preserve">, </w:t>
      </w:r>
      <w:r>
        <w:rPr>
          <w:rFonts w:hint="default" w:ascii="Arial" w:hAnsi="Arial" w:cs="Arial"/>
          <w:lang w:val="pl-PL"/>
        </w:rPr>
        <w:t>193192</w:t>
      </w:r>
    </w:p>
    <w:p w14:paraId="6195E6A1">
      <w:pPr>
        <w:jc w:val="center"/>
        <w:rPr>
          <w:rFonts w:hint="default" w:ascii="Arial" w:hAnsi="Arial" w:cs="Arial"/>
          <w:lang w:val="pl-PL"/>
        </w:rPr>
      </w:pPr>
      <w:r>
        <w:rPr>
          <w:rFonts w:hint="default" w:ascii="Arial" w:hAnsi="Arial" w:cs="Arial"/>
          <w:lang w:val="pl-PL"/>
        </w:rPr>
        <w:t>Maciej</w:t>
      </w:r>
      <w:r>
        <w:rPr>
          <w:rFonts w:hint="default" w:ascii="Arial" w:hAnsi="Arial" w:cs="Arial"/>
          <w:lang w:val="en-GB"/>
        </w:rPr>
        <w:t xml:space="preserve"> </w:t>
      </w:r>
      <w:r>
        <w:rPr>
          <w:rFonts w:hint="default" w:ascii="Arial" w:hAnsi="Arial" w:cs="Arial"/>
          <w:lang w:val="pl-PL"/>
        </w:rPr>
        <w:t>Górlaczyk</w:t>
      </w:r>
      <w:r>
        <w:rPr>
          <w:rFonts w:hint="default" w:ascii="Arial" w:hAnsi="Arial" w:cs="Arial"/>
          <w:lang w:val="en-GB"/>
        </w:rPr>
        <w:t xml:space="preserve">, </w:t>
      </w:r>
      <w:r>
        <w:rPr>
          <w:rFonts w:hint="default" w:ascii="Arial" w:hAnsi="Arial" w:cs="Arial"/>
          <w:lang w:val="pl-PL"/>
        </w:rPr>
        <w:t>193302</w:t>
      </w:r>
    </w:p>
    <w:p w14:paraId="4EBD9DD5">
      <w:pPr>
        <w:jc w:val="center"/>
        <w:rPr>
          <w:rFonts w:hint="default" w:ascii="Arial" w:hAnsi="Arial" w:cs="Arial"/>
          <w:lang w:val="en-GB"/>
        </w:rPr>
      </w:pPr>
    </w:p>
    <w:p w14:paraId="5B5CCB12">
      <w:pPr>
        <w:jc w:val="center"/>
        <w:rPr>
          <w:rFonts w:hint="default" w:ascii="Arial" w:hAnsi="Arial" w:cs="Arial"/>
          <w:lang w:val="en-GB"/>
        </w:rPr>
      </w:pPr>
    </w:p>
    <w:p w14:paraId="11E75173">
      <w:pPr>
        <w:jc w:val="center"/>
        <w:rPr>
          <w:rFonts w:hint="default" w:ascii="Arial" w:hAnsi="Arial" w:cs="Arial"/>
          <w:lang w:val="en-GB"/>
        </w:rPr>
      </w:pPr>
      <w:r>
        <w:rPr>
          <w:rFonts w:hint="default" w:ascii="Arial" w:hAnsi="Arial" w:cs="Arial"/>
          <w:lang w:val="en-GB"/>
        </w:rPr>
        <w:t xml:space="preserve">Version: </w:t>
      </w:r>
      <w:r>
        <w:rPr>
          <w:rFonts w:hint="default" w:ascii="Arial" w:hAnsi="Arial" w:cs="Arial"/>
          <w:lang w:val="pl-PL"/>
        </w:rPr>
        <w:t>2</w:t>
      </w:r>
      <w:r>
        <w:rPr>
          <w:rFonts w:hint="default" w:ascii="Arial" w:hAnsi="Arial" w:cs="Arial"/>
          <w:lang w:val="en-GB"/>
        </w:rPr>
        <w:t>.0</w:t>
      </w:r>
    </w:p>
    <w:p w14:paraId="722C6F6F">
      <w:pPr>
        <w:jc w:val="center"/>
        <w:rPr>
          <w:rFonts w:hint="default" w:ascii="Arial" w:hAnsi="Arial" w:cs="Arial"/>
          <w:lang w:val="en-GB"/>
        </w:rPr>
      </w:pPr>
    </w:p>
    <w:p w14:paraId="2DBBDA2E">
      <w:pPr>
        <w:rPr>
          <w:rFonts w:hint="default" w:ascii="Arial" w:hAnsi="Arial" w:cs="Arial"/>
          <w:lang w:val="en-GB"/>
        </w:rPr>
      </w:pPr>
      <w:r>
        <w:rPr>
          <w:rFonts w:hint="default" w:ascii="Arial" w:hAnsi="Arial" w:cs="Arial"/>
          <w:lang w:val="en-GB"/>
        </w:rPr>
        <w:br w:type="page"/>
      </w:r>
    </w:p>
    <w:p w14:paraId="4636A1A2">
      <w:pPr>
        <w:tabs>
          <w:tab w:val="left" w:pos="567"/>
        </w:tabs>
        <w:suppressAutoHyphens/>
        <w:autoSpaceDN w:val="0"/>
        <w:spacing w:before="120" w:after="120" w:line="276" w:lineRule="auto"/>
        <w:textAlignment w:val="baseline"/>
        <w:rPr>
          <w:rFonts w:hint="default" w:ascii="Arial" w:hAnsi="Arial" w:cs="Arial"/>
          <w:b/>
          <w:color w:val="000000" w:themeColor="text1"/>
          <w:sz w:val="28"/>
          <w:lang w:val="en-GB"/>
          <w14:textFill>
            <w14:solidFill>
              <w14:schemeClr w14:val="tx1"/>
            </w14:solidFill>
          </w14:textFill>
        </w:rPr>
      </w:pPr>
      <w:r>
        <w:rPr>
          <w:rFonts w:hint="default" w:ascii="Arial" w:hAnsi="Arial" w:cs="Arial"/>
          <w:b/>
          <w:color w:val="000000" w:themeColor="text1"/>
          <w:sz w:val="28"/>
          <w:lang w:val="en-GB"/>
          <w14:textFill>
            <w14:solidFill>
              <w14:schemeClr w14:val="tx1"/>
            </w14:solidFill>
          </w14:textFill>
        </w:rPr>
        <w:t>Versions</w:t>
      </w:r>
    </w:p>
    <w:tbl>
      <w:tblPr>
        <w:tblStyle w:val="3"/>
        <w:tblW w:w="72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275"/>
        <w:gridCol w:w="5007"/>
      </w:tblGrid>
      <w:tr w14:paraId="5704C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vAlign w:val="center"/>
          </w:tcPr>
          <w:p w14:paraId="38E3B0DF">
            <w:pPr>
              <w:pStyle w:val="20"/>
              <w:rPr>
                <w:rFonts w:hint="default" w:ascii="Arial" w:hAnsi="Arial" w:cs="Arial"/>
                <w:i w:val="0"/>
                <w:lang w:val="en-GB"/>
              </w:rPr>
            </w:pPr>
            <w:r>
              <w:rPr>
                <w:rFonts w:hint="default" w:ascii="Arial" w:hAnsi="Arial" w:cs="Arial"/>
                <w:i w:val="0"/>
                <w:lang w:val="en-GB"/>
              </w:rPr>
              <w:t>Version</w:t>
            </w:r>
          </w:p>
        </w:tc>
        <w:tc>
          <w:tcPr>
            <w:tcW w:w="1275" w:type="dxa"/>
            <w:shd w:val="clear" w:color="auto" w:fill="auto"/>
            <w:vAlign w:val="center"/>
          </w:tcPr>
          <w:p w14:paraId="12053FDE">
            <w:pPr>
              <w:pStyle w:val="20"/>
              <w:rPr>
                <w:rFonts w:hint="default" w:ascii="Arial" w:hAnsi="Arial" w:cs="Arial"/>
                <w:i w:val="0"/>
                <w:lang w:val="en-GB"/>
              </w:rPr>
            </w:pPr>
            <w:r>
              <w:rPr>
                <w:rFonts w:hint="default" w:ascii="Arial" w:hAnsi="Arial" w:cs="Arial"/>
                <w:i w:val="0"/>
                <w:lang w:val="en-GB"/>
              </w:rPr>
              <w:t>Date</w:t>
            </w:r>
          </w:p>
        </w:tc>
        <w:tc>
          <w:tcPr>
            <w:tcW w:w="5007" w:type="dxa"/>
            <w:shd w:val="clear" w:color="auto" w:fill="auto"/>
            <w:vAlign w:val="center"/>
          </w:tcPr>
          <w:p w14:paraId="6E6FEDDB">
            <w:pPr>
              <w:pStyle w:val="20"/>
              <w:rPr>
                <w:rFonts w:hint="default" w:ascii="Arial" w:hAnsi="Arial" w:cs="Arial"/>
                <w:i w:val="0"/>
                <w:lang w:val="en-GB"/>
              </w:rPr>
            </w:pPr>
            <w:r>
              <w:rPr>
                <w:rFonts w:hint="default" w:ascii="Arial" w:hAnsi="Arial" w:cs="Arial"/>
                <w:i w:val="0"/>
                <w:lang w:val="en-GB"/>
              </w:rPr>
              <w:t>Description of changes</w:t>
            </w:r>
          </w:p>
        </w:tc>
      </w:tr>
      <w:tr w14:paraId="03786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vAlign w:val="center"/>
          </w:tcPr>
          <w:p w14:paraId="6E11A1AA">
            <w:pPr>
              <w:pStyle w:val="21"/>
              <w:rPr>
                <w:rFonts w:hint="default" w:ascii="Arial" w:hAnsi="Arial" w:cs="Arial"/>
                <w:lang w:val="en-GB"/>
              </w:rPr>
            </w:pPr>
            <w:r>
              <w:rPr>
                <w:rFonts w:hint="default" w:ascii="Arial" w:hAnsi="Arial" w:cs="Arial"/>
                <w:lang w:val="en-GB"/>
              </w:rPr>
              <w:t>1.0</w:t>
            </w:r>
          </w:p>
        </w:tc>
        <w:tc>
          <w:tcPr>
            <w:tcW w:w="1275" w:type="dxa"/>
            <w:shd w:val="clear" w:color="auto" w:fill="auto"/>
            <w:vAlign w:val="center"/>
          </w:tcPr>
          <w:p w14:paraId="3573D5EB">
            <w:pPr>
              <w:pStyle w:val="21"/>
              <w:rPr>
                <w:rFonts w:hint="default" w:ascii="Arial" w:hAnsi="Arial" w:cs="Arial"/>
                <w:lang w:val="pl-PL"/>
              </w:rPr>
            </w:pPr>
            <w:r>
              <w:rPr>
                <w:rFonts w:hint="default" w:ascii="Arial" w:hAnsi="Arial" w:cs="Arial"/>
                <w:lang w:val="pl-PL"/>
              </w:rPr>
              <w:t>14</w:t>
            </w:r>
            <w:r>
              <w:rPr>
                <w:rFonts w:hint="default" w:ascii="Arial" w:hAnsi="Arial" w:cs="Arial"/>
                <w:lang w:val="en-GB"/>
              </w:rPr>
              <w:t>.</w:t>
            </w:r>
            <w:r>
              <w:rPr>
                <w:rFonts w:hint="default" w:ascii="Arial" w:hAnsi="Arial" w:cs="Arial"/>
                <w:lang w:val="pl-PL"/>
              </w:rPr>
              <w:t>04</w:t>
            </w:r>
            <w:r>
              <w:rPr>
                <w:rFonts w:hint="default" w:ascii="Arial" w:hAnsi="Arial" w:cs="Arial"/>
                <w:lang w:val="en-GB"/>
              </w:rPr>
              <w:t>.</w:t>
            </w:r>
            <w:r>
              <w:rPr>
                <w:rFonts w:hint="default" w:ascii="Arial" w:hAnsi="Arial" w:cs="Arial"/>
                <w:lang w:val="pl-PL"/>
              </w:rPr>
              <w:t>2025</w:t>
            </w:r>
          </w:p>
        </w:tc>
        <w:tc>
          <w:tcPr>
            <w:tcW w:w="5007" w:type="dxa"/>
            <w:shd w:val="clear" w:color="auto" w:fill="auto"/>
            <w:vAlign w:val="center"/>
          </w:tcPr>
          <w:p w14:paraId="37E26639">
            <w:pPr>
              <w:pStyle w:val="21"/>
              <w:rPr>
                <w:rFonts w:hint="default" w:ascii="Arial" w:hAnsi="Arial" w:cs="Arial"/>
                <w:lang w:val="pl-PL"/>
              </w:rPr>
            </w:pPr>
            <w:r>
              <w:rPr>
                <w:rFonts w:hint="default" w:ascii="Arial" w:hAnsi="Arial" w:cs="Arial"/>
                <w:lang w:val="en-GB"/>
              </w:rPr>
              <w:t>Creation of the document</w:t>
            </w:r>
            <w:r>
              <w:rPr>
                <w:rFonts w:hint="default" w:cs="Arial"/>
                <w:lang w:val="pl-PL"/>
              </w:rPr>
              <w:t xml:space="preserve"> and the control term section </w:t>
            </w:r>
          </w:p>
        </w:tc>
      </w:tr>
      <w:tr w14:paraId="1B665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vAlign w:val="center"/>
          </w:tcPr>
          <w:p w14:paraId="7FB764B7">
            <w:pPr>
              <w:pStyle w:val="21"/>
              <w:rPr>
                <w:rFonts w:hint="default" w:ascii="Arial" w:hAnsi="Arial" w:cs="Arial"/>
                <w:lang w:val="pl-PL"/>
              </w:rPr>
            </w:pPr>
            <w:r>
              <w:rPr>
                <w:rFonts w:hint="default" w:cs="Arial"/>
                <w:lang w:val="pl-PL"/>
              </w:rPr>
              <w:t>2.0</w:t>
            </w:r>
          </w:p>
        </w:tc>
        <w:tc>
          <w:tcPr>
            <w:tcW w:w="1275" w:type="dxa"/>
            <w:shd w:val="clear" w:color="auto" w:fill="auto"/>
            <w:vAlign w:val="center"/>
          </w:tcPr>
          <w:p w14:paraId="10BB044D">
            <w:pPr>
              <w:pStyle w:val="21"/>
              <w:rPr>
                <w:rFonts w:hint="default" w:ascii="Arial" w:hAnsi="Arial" w:cs="Arial"/>
                <w:lang w:val="pl-PL"/>
              </w:rPr>
            </w:pPr>
            <w:r>
              <w:rPr>
                <w:rFonts w:hint="default" w:cs="Arial"/>
                <w:lang w:val="pl-PL"/>
              </w:rPr>
              <w:t>09.06.2025</w:t>
            </w:r>
          </w:p>
        </w:tc>
        <w:tc>
          <w:tcPr>
            <w:tcW w:w="5007" w:type="dxa"/>
            <w:shd w:val="clear" w:color="auto" w:fill="auto"/>
            <w:vAlign w:val="center"/>
          </w:tcPr>
          <w:p w14:paraId="34571550">
            <w:pPr>
              <w:pStyle w:val="21"/>
              <w:rPr>
                <w:rFonts w:hint="default" w:ascii="Arial" w:hAnsi="Arial" w:cs="Arial"/>
                <w:lang w:val="pl-PL"/>
              </w:rPr>
            </w:pPr>
            <w:r>
              <w:rPr>
                <w:rFonts w:hint="default" w:cs="Arial"/>
                <w:lang w:val="pl-PL"/>
              </w:rPr>
              <w:t>Final term section</w:t>
            </w:r>
          </w:p>
        </w:tc>
      </w:tr>
    </w:tbl>
    <w:p w14:paraId="54EE7E23">
      <w:pPr>
        <w:tabs>
          <w:tab w:val="left" w:pos="567"/>
        </w:tabs>
        <w:suppressAutoHyphens/>
        <w:autoSpaceDN w:val="0"/>
        <w:spacing w:before="120" w:after="120" w:line="276" w:lineRule="auto"/>
        <w:jc w:val="both"/>
        <w:textAlignment w:val="baseline"/>
        <w:rPr>
          <w:rFonts w:hint="default" w:ascii="Arial" w:hAnsi="Arial" w:cs="Arial"/>
          <w:b/>
          <w:sz w:val="28"/>
          <w:lang w:val="en-GB"/>
        </w:rPr>
      </w:pPr>
    </w:p>
    <w:p w14:paraId="192E2AEE">
      <w:pPr>
        <w:rPr>
          <w:rFonts w:hint="default" w:ascii="Arial" w:hAnsi="Arial" w:cs="Arial"/>
          <w:b/>
          <w:sz w:val="28"/>
          <w:lang w:val="en-GB"/>
        </w:rPr>
      </w:pPr>
      <w:r>
        <w:rPr>
          <w:rFonts w:hint="default" w:ascii="Arial" w:hAnsi="Arial" w:cs="Arial"/>
          <w:b/>
          <w:sz w:val="28"/>
          <w:lang w:val="en-GB"/>
        </w:rPr>
        <w:br w:type="page"/>
      </w:r>
    </w:p>
    <w:p w14:paraId="7C200820">
      <w:pPr>
        <w:pStyle w:val="15"/>
        <w:numPr>
          <w:ilvl w:val="0"/>
          <w:numId w:val="2"/>
        </w:numPr>
        <w:tabs>
          <w:tab w:val="left" w:pos="567"/>
        </w:tabs>
        <w:suppressAutoHyphens/>
        <w:autoSpaceDN w:val="0"/>
        <w:spacing w:before="120" w:after="120" w:line="276" w:lineRule="auto"/>
        <w:jc w:val="both"/>
        <w:textAlignment w:val="baseline"/>
        <w:rPr>
          <w:rFonts w:hint="default" w:ascii="Arial" w:hAnsi="Arial" w:cs="Arial"/>
          <w:b/>
          <w:sz w:val="32"/>
          <w:lang w:val="en-GB"/>
        </w:rPr>
      </w:pPr>
      <w:r>
        <w:rPr>
          <w:rFonts w:hint="default" w:ascii="Arial" w:hAnsi="Arial" w:cs="Arial"/>
          <w:b/>
          <w:sz w:val="32"/>
          <w:lang w:val="en-GB"/>
        </w:rPr>
        <w:t>Project – control term</w:t>
      </w:r>
    </w:p>
    <w:p w14:paraId="73E4A750">
      <w:pPr>
        <w:pStyle w:val="15"/>
        <w:numPr>
          <w:ilvl w:val="1"/>
          <w:numId w:val="2"/>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Description</w:t>
      </w:r>
    </w:p>
    <w:p w14:paraId="6C238DC0">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rPr>
      </w:pPr>
      <w:r>
        <w:rPr>
          <w:rFonts w:hint="default" w:ascii="Arial" w:hAnsi="Arial" w:eastAsia="SimSun" w:cs="Arial"/>
          <w:sz w:val="24"/>
          <w:szCs w:val="24"/>
        </w:rPr>
        <w:t>The primary goal of the first part of the project is to design and develop a supporting application that generates an RSA key pair and secures the private key using the AES algorithm, with the encryption key derived from the user's PIN. Additionally, this part includes the initial design of an application intended for creating qualified electronic signatures based on the PAdES standard concept.</w:t>
      </w:r>
    </w:p>
    <w:p w14:paraId="1EED9307">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lang w:val="en-GB"/>
        </w:rPr>
      </w:pPr>
    </w:p>
    <w:p w14:paraId="319FB69D">
      <w:pPr>
        <w:pStyle w:val="15"/>
        <w:numPr>
          <w:ilvl w:val="1"/>
          <w:numId w:val="2"/>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Results</w:t>
      </w:r>
    </w:p>
    <w:p w14:paraId="4584C781">
      <w:pPr>
        <w:pStyle w:val="15"/>
        <w:tabs>
          <w:tab w:val="left" w:pos="567"/>
        </w:tabs>
        <w:suppressAutoHyphens/>
        <w:autoSpaceDN w:val="0"/>
        <w:spacing w:before="120" w:after="120" w:line="276" w:lineRule="auto"/>
        <w:ind w:left="405"/>
        <w:jc w:val="both"/>
        <w:textAlignment w:val="baseline"/>
        <w:rPr>
          <w:rStyle w:val="11"/>
          <w:rFonts w:hint="default" w:ascii="Arial" w:hAnsi="Arial" w:cs="Arial"/>
          <w:lang w:val="pl-PL"/>
        </w:rPr>
      </w:pPr>
      <w:r>
        <w:rPr>
          <w:rFonts w:hint="default" w:ascii="Arial" w:hAnsi="Arial" w:cs="Arial"/>
          <w:b/>
          <w:bCs/>
          <w:lang w:val="pl-PL"/>
        </w:rPr>
        <w:t>GitHub repository:</w:t>
      </w:r>
      <w:r>
        <w:rPr>
          <w:rFonts w:hint="default" w:ascii="Arial" w:hAnsi="Arial" w:cs="Arial"/>
          <w:lang w:val="pl-PL"/>
        </w:rPr>
        <w:t xml:space="preserve"> </w:t>
      </w:r>
      <w:r>
        <w:rPr>
          <w:rStyle w:val="11"/>
          <w:rFonts w:hint="default" w:ascii="Arial" w:hAnsi="Arial" w:cs="Arial"/>
          <w:lang w:val="pl-PL"/>
        </w:rPr>
        <w:fldChar w:fldCharType="begin"/>
      </w:r>
      <w:r>
        <w:rPr>
          <w:rStyle w:val="11"/>
          <w:rFonts w:hint="default" w:ascii="Arial" w:hAnsi="Arial" w:cs="Arial"/>
          <w:lang w:val="pl-PL"/>
        </w:rPr>
        <w:instrText xml:space="preserve"> HYPERLINK "https://github.com/Manie-K/PDF-signer" </w:instrText>
      </w:r>
      <w:r>
        <w:rPr>
          <w:rStyle w:val="11"/>
          <w:rFonts w:hint="default" w:ascii="Arial" w:hAnsi="Arial" w:cs="Arial"/>
          <w:lang w:val="pl-PL"/>
        </w:rPr>
        <w:fldChar w:fldCharType="separate"/>
      </w:r>
      <w:r>
        <w:rPr>
          <w:rStyle w:val="11"/>
          <w:rFonts w:hint="default" w:ascii="Arial" w:hAnsi="Arial" w:cs="Arial"/>
          <w:lang w:val="pl-PL"/>
        </w:rPr>
        <w:t>https://github.com/Manie-K/PDF-signer</w:t>
      </w:r>
      <w:r>
        <w:rPr>
          <w:rStyle w:val="11"/>
          <w:rFonts w:hint="default" w:ascii="Arial" w:hAnsi="Arial" w:cs="Arial"/>
          <w:lang w:val="pl-PL"/>
        </w:rPr>
        <w:fldChar w:fldCharType="end"/>
      </w:r>
    </w:p>
    <w:p w14:paraId="04FF24DB">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p>
    <w:p w14:paraId="04A96C26">
      <w:pPr>
        <w:pStyle w:val="15"/>
        <w:tabs>
          <w:tab w:val="left" w:pos="567"/>
        </w:tabs>
        <w:suppressAutoHyphens/>
        <w:autoSpaceDN w:val="0"/>
        <w:spacing w:before="120" w:after="120" w:line="276" w:lineRule="auto"/>
        <w:ind w:left="405"/>
        <w:jc w:val="both"/>
        <w:textAlignment w:val="baseline"/>
        <w:rPr>
          <w:rFonts w:hint="default" w:ascii="Arial" w:hAnsi="Arial" w:cs="Arial"/>
          <w:lang w:val="pl-PL"/>
        </w:rPr>
      </w:pPr>
      <w:r>
        <w:rPr>
          <w:rFonts w:hint="default" w:ascii="Arial" w:hAnsi="Arial" w:cs="Arial"/>
          <w:b/>
          <w:bCs/>
          <w:lang w:val="pl-PL"/>
        </w:rPr>
        <w:t>Technologies used</w:t>
      </w:r>
      <w:r>
        <w:rPr>
          <w:rFonts w:hint="default" w:ascii="Arial" w:hAnsi="Arial" w:cs="Arial"/>
          <w:lang w:val="pl-PL"/>
        </w:rPr>
        <w:t xml:space="preserve">: </w:t>
      </w:r>
      <w:r>
        <w:rPr>
          <w:rFonts w:hint="default" w:ascii="Arial" w:hAnsi="Arial" w:eastAsia="SimSun" w:cs="Arial"/>
          <w:b w:val="0"/>
          <w:bCs w:val="0"/>
          <w:sz w:val="24"/>
          <w:szCs w:val="24"/>
        </w:rPr>
        <w:t xml:space="preserve">Both applications were written in C# using WPF and .NET. The standard </w:t>
      </w:r>
      <w:r>
        <w:rPr>
          <w:rStyle w:val="10"/>
          <w:rFonts w:hint="default" w:ascii="Arial" w:hAnsi="Arial" w:eastAsia="SimSun" w:cs="Arial"/>
          <w:b w:val="0"/>
          <w:bCs w:val="0"/>
          <w:i/>
          <w:iCs/>
          <w:sz w:val="24"/>
          <w:szCs w:val="24"/>
        </w:rPr>
        <w:t>System.Security.Cryptography</w:t>
      </w:r>
      <w:r>
        <w:rPr>
          <w:rFonts w:hint="default" w:ascii="Arial" w:hAnsi="Arial" w:eastAsia="SimSun" w:cs="Arial"/>
          <w:b w:val="0"/>
          <w:bCs w:val="0"/>
          <w:sz w:val="24"/>
          <w:szCs w:val="24"/>
        </w:rPr>
        <w:t xml:space="preserve"> library was used for generating keys and encrypting the private key.</w:t>
      </w:r>
    </w:p>
    <w:p w14:paraId="6743DE56">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p>
    <w:p w14:paraId="1C5B125C">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rPr>
      </w:pPr>
      <w:r>
        <w:rPr>
          <w:rFonts w:hint="default" w:ascii="Arial" w:hAnsi="Arial" w:cs="Arial"/>
          <w:b/>
          <w:bCs/>
          <w:lang w:val="pl-PL"/>
        </w:rPr>
        <w:t xml:space="preserve">Application for generating keys: </w:t>
      </w:r>
      <w:r>
        <w:rPr>
          <w:rFonts w:hint="default" w:ascii="Arial" w:hAnsi="Arial" w:eastAsia="SimSun" w:cs="Arial"/>
          <w:sz w:val="24"/>
          <w:szCs w:val="24"/>
        </w:rPr>
        <w:t>The user provides the file save location, file names, and a PIN.</w:t>
      </w:r>
      <w:r>
        <w:rPr>
          <w:rFonts w:hint="default" w:ascii="Arial" w:hAnsi="Arial" w:eastAsia="SimSun" w:cs="Arial"/>
          <w:sz w:val="24"/>
          <w:szCs w:val="24"/>
        </w:rPr>
        <w:br w:type="textWrapping"/>
      </w:r>
      <w:r>
        <w:rPr>
          <w:rFonts w:hint="default" w:ascii="Arial" w:hAnsi="Arial" w:eastAsia="SimSun" w:cs="Arial"/>
          <w:sz w:val="24"/>
          <w:szCs w:val="24"/>
        </w:rPr>
        <w:t>The application then generates an RSA key pair (public and private keys) using a 4096-bit key and a cryptographically secure pseudorandom number generator.</w:t>
      </w:r>
      <w:r>
        <w:rPr>
          <w:rFonts w:hint="default" w:ascii="Arial" w:hAnsi="Arial" w:eastAsia="SimSun" w:cs="Arial"/>
          <w:sz w:val="24"/>
          <w:szCs w:val="24"/>
        </w:rPr>
        <w:br w:type="textWrapping"/>
      </w:r>
      <w:r>
        <w:rPr>
          <w:rFonts w:hint="default" w:ascii="Arial" w:hAnsi="Arial" w:eastAsia="SimSun" w:cs="Arial"/>
          <w:sz w:val="24"/>
          <w:szCs w:val="24"/>
        </w:rPr>
        <w:t>Next, the private key is encrypted using the AES algorithm with a 256-bit key derived from the hash of the user's PIN.</w:t>
      </w:r>
      <w:r>
        <w:rPr>
          <w:rFonts w:hint="default" w:ascii="Arial" w:hAnsi="Arial" w:eastAsia="SimSun" w:cs="Arial"/>
          <w:sz w:val="24"/>
          <w:szCs w:val="24"/>
        </w:rPr>
        <w:br w:type="textWrapping"/>
      </w:r>
      <w:r>
        <w:rPr>
          <w:rFonts w:hint="default" w:ascii="Arial" w:hAnsi="Arial" w:eastAsia="SimSun" w:cs="Arial"/>
          <w:sz w:val="24"/>
          <w:szCs w:val="24"/>
        </w:rPr>
        <w:t xml:space="preserve">Both the public and private keys are saved in </w:t>
      </w:r>
      <w:r>
        <w:rPr>
          <w:rFonts w:hint="default" w:ascii="Arial" w:hAnsi="Arial" w:eastAsia="SimSun" w:cs="Arial"/>
          <w:sz w:val="24"/>
          <w:szCs w:val="24"/>
          <w:lang w:val="pl-PL"/>
        </w:rPr>
        <w:t>.key</w:t>
      </w:r>
      <w:r>
        <w:rPr>
          <w:rFonts w:hint="default" w:ascii="Arial" w:hAnsi="Arial" w:eastAsia="SimSun" w:cs="Arial"/>
          <w:sz w:val="24"/>
          <w:szCs w:val="24"/>
        </w:rPr>
        <w:t xml:space="preserve"> format at the location specified by the user.</w:t>
      </w:r>
    </w:p>
    <w:p w14:paraId="24416B62">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rPr>
      </w:pPr>
    </w:p>
    <w:p w14:paraId="1CF7E2E8">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rPr>
      </w:pPr>
      <w:r>
        <w:drawing>
          <wp:inline distT="0" distB="0" distL="114300" distR="114300">
            <wp:extent cx="3983990" cy="3004185"/>
            <wp:effectExtent l="0" t="0" r="1651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6"/>
                    <a:stretch>
                      <a:fillRect/>
                    </a:stretch>
                  </pic:blipFill>
                  <pic:spPr>
                    <a:xfrm>
                      <a:off x="0" y="0"/>
                      <a:ext cx="3983990" cy="3004185"/>
                    </a:xfrm>
                    <a:prstGeom prst="rect">
                      <a:avLst/>
                    </a:prstGeom>
                    <a:noFill/>
                    <a:ln>
                      <a:noFill/>
                    </a:ln>
                  </pic:spPr>
                </pic:pic>
              </a:graphicData>
            </a:graphic>
          </wp:inline>
        </w:drawing>
      </w:r>
    </w:p>
    <w:p w14:paraId="14A0157C">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rPr>
      </w:pPr>
    </w:p>
    <w:p w14:paraId="72DA81D5">
      <w:pPr>
        <w:pStyle w:val="15"/>
        <w:tabs>
          <w:tab w:val="left" w:pos="567"/>
        </w:tabs>
        <w:suppressAutoHyphens/>
        <w:autoSpaceDN w:val="0"/>
        <w:spacing w:before="120" w:after="120" w:line="276" w:lineRule="auto"/>
        <w:ind w:left="405"/>
        <w:jc w:val="both"/>
        <w:textAlignment w:val="baseline"/>
        <w:rPr>
          <w:rFonts w:hint="default" w:ascii="Arial" w:hAnsi="Arial" w:eastAsia="SimSun" w:cs="Arial"/>
          <w:b w:val="0"/>
          <w:bCs w:val="0"/>
          <w:sz w:val="24"/>
          <w:szCs w:val="24"/>
          <w:lang w:val="pl-PL"/>
        </w:rPr>
      </w:pPr>
      <w:r>
        <w:rPr>
          <w:rFonts w:hint="default" w:ascii="Arial" w:hAnsi="Arial" w:eastAsia="SimSun" w:cs="Arial"/>
          <w:b/>
          <w:bCs/>
          <w:sz w:val="24"/>
          <w:szCs w:val="24"/>
          <w:lang w:val="pl-PL"/>
        </w:rPr>
        <w:t xml:space="preserve">Application for making qualified electronic signature: </w:t>
      </w:r>
      <w:r>
        <w:rPr>
          <w:rFonts w:hint="default" w:ascii="Arial" w:hAnsi="Arial" w:eastAsia="SimSun" w:cs="Arial"/>
          <w:b w:val="0"/>
          <w:bCs w:val="0"/>
          <w:sz w:val="24"/>
          <w:szCs w:val="24"/>
          <w:lang w:val="pl-PL"/>
        </w:rPr>
        <w:t>Only a basic framework is implemented.</w:t>
      </w:r>
    </w:p>
    <w:p w14:paraId="15516975">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lang w:val="en-GB"/>
        </w:rPr>
      </w:pPr>
    </w:p>
    <w:p w14:paraId="4B359C42">
      <w:pPr>
        <w:pStyle w:val="15"/>
        <w:numPr>
          <w:ilvl w:val="1"/>
          <w:numId w:val="2"/>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Summary</w:t>
      </w:r>
    </w:p>
    <w:p w14:paraId="5570233D">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r>
        <w:rPr>
          <w:rFonts w:hint="default" w:ascii="Arial" w:hAnsi="Arial" w:eastAsia="SimSun" w:cs="Arial"/>
          <w:sz w:val="24"/>
          <w:szCs w:val="24"/>
        </w:rPr>
        <w:t>The additional application for key generation is fully implemented and functions as intended.</w:t>
      </w:r>
      <w:r>
        <w:rPr>
          <w:rFonts w:hint="default" w:ascii="Arial" w:hAnsi="Arial" w:eastAsia="SimSun" w:cs="Arial"/>
          <w:sz w:val="24"/>
          <w:szCs w:val="24"/>
          <w:lang w:val="pl-PL"/>
        </w:rPr>
        <w:t xml:space="preserve"> </w:t>
      </w:r>
      <w:r>
        <w:rPr>
          <w:rFonts w:hint="default" w:ascii="Arial" w:hAnsi="Arial" w:eastAsia="SimSun" w:cs="Arial"/>
          <w:sz w:val="24"/>
          <w:szCs w:val="24"/>
        </w:rPr>
        <w:t>An initial concept and a basic framework of the main application have also been developed.</w:t>
      </w:r>
    </w:p>
    <w:p w14:paraId="4A04B97F">
      <w:pPr>
        <w:tabs>
          <w:tab w:val="left" w:pos="567"/>
        </w:tabs>
        <w:suppressAutoHyphens/>
        <w:autoSpaceDN w:val="0"/>
        <w:spacing w:before="120" w:after="120" w:line="276" w:lineRule="auto"/>
        <w:jc w:val="both"/>
        <w:textAlignment w:val="baseline"/>
        <w:rPr>
          <w:rFonts w:hint="default" w:ascii="Arial" w:hAnsi="Arial" w:cs="Arial"/>
          <w:lang w:val="en-GB"/>
        </w:rPr>
      </w:pPr>
    </w:p>
    <w:p w14:paraId="403A01D2">
      <w:pPr>
        <w:tabs>
          <w:tab w:val="left" w:pos="567"/>
        </w:tabs>
        <w:suppressAutoHyphens/>
        <w:autoSpaceDN w:val="0"/>
        <w:spacing w:before="120" w:after="120" w:line="276" w:lineRule="auto"/>
        <w:jc w:val="both"/>
        <w:textAlignment w:val="baseline"/>
        <w:rPr>
          <w:rFonts w:hint="default" w:ascii="Arial" w:hAnsi="Arial" w:cs="Arial"/>
          <w:lang w:val="en-GB"/>
        </w:rPr>
      </w:pPr>
    </w:p>
    <w:p w14:paraId="393CE81C">
      <w:pPr>
        <w:tabs>
          <w:tab w:val="left" w:pos="567"/>
        </w:tabs>
        <w:suppressAutoHyphens/>
        <w:autoSpaceDN w:val="0"/>
        <w:spacing w:before="120" w:after="120" w:line="276" w:lineRule="auto"/>
        <w:jc w:val="both"/>
        <w:textAlignment w:val="baseline"/>
        <w:rPr>
          <w:rFonts w:hint="default" w:ascii="Arial" w:hAnsi="Arial" w:cs="Arial"/>
          <w:lang w:val="en-GB"/>
        </w:rPr>
      </w:pPr>
    </w:p>
    <w:p w14:paraId="755A0DCE">
      <w:pPr>
        <w:tabs>
          <w:tab w:val="left" w:pos="567"/>
        </w:tabs>
        <w:suppressAutoHyphens/>
        <w:autoSpaceDN w:val="0"/>
        <w:spacing w:before="120" w:after="120" w:line="276" w:lineRule="auto"/>
        <w:jc w:val="both"/>
        <w:textAlignment w:val="baseline"/>
        <w:rPr>
          <w:rFonts w:hint="default" w:ascii="Arial" w:hAnsi="Arial" w:cs="Arial"/>
          <w:lang w:val="en-GB"/>
        </w:rPr>
      </w:pPr>
    </w:p>
    <w:p w14:paraId="70A8985C">
      <w:pPr>
        <w:tabs>
          <w:tab w:val="left" w:pos="567"/>
        </w:tabs>
        <w:suppressAutoHyphens/>
        <w:autoSpaceDN w:val="0"/>
        <w:spacing w:before="120" w:after="120" w:line="276" w:lineRule="auto"/>
        <w:jc w:val="both"/>
        <w:textAlignment w:val="baseline"/>
        <w:rPr>
          <w:rFonts w:hint="default" w:ascii="Arial" w:hAnsi="Arial" w:cs="Arial"/>
          <w:lang w:val="en-GB"/>
        </w:rPr>
      </w:pPr>
    </w:p>
    <w:p w14:paraId="1D31E585">
      <w:pPr>
        <w:tabs>
          <w:tab w:val="left" w:pos="567"/>
        </w:tabs>
        <w:suppressAutoHyphens/>
        <w:autoSpaceDN w:val="0"/>
        <w:spacing w:before="120" w:after="120" w:line="276" w:lineRule="auto"/>
        <w:jc w:val="both"/>
        <w:textAlignment w:val="baseline"/>
        <w:rPr>
          <w:rFonts w:hint="default" w:ascii="Arial" w:hAnsi="Arial" w:cs="Arial"/>
          <w:lang w:val="en-GB"/>
        </w:rPr>
      </w:pPr>
    </w:p>
    <w:p w14:paraId="0FA3F66B">
      <w:pPr>
        <w:tabs>
          <w:tab w:val="left" w:pos="567"/>
        </w:tabs>
        <w:suppressAutoHyphens/>
        <w:autoSpaceDN w:val="0"/>
        <w:spacing w:before="120" w:after="120" w:line="276" w:lineRule="auto"/>
        <w:jc w:val="both"/>
        <w:textAlignment w:val="baseline"/>
        <w:rPr>
          <w:rFonts w:hint="default" w:ascii="Arial" w:hAnsi="Arial" w:cs="Arial"/>
          <w:lang w:val="en-GB"/>
        </w:rPr>
      </w:pPr>
    </w:p>
    <w:p w14:paraId="1D27215A">
      <w:pPr>
        <w:tabs>
          <w:tab w:val="left" w:pos="567"/>
        </w:tabs>
        <w:suppressAutoHyphens/>
        <w:autoSpaceDN w:val="0"/>
        <w:spacing w:before="120" w:after="120" w:line="276" w:lineRule="auto"/>
        <w:jc w:val="both"/>
        <w:textAlignment w:val="baseline"/>
        <w:rPr>
          <w:rFonts w:hint="default" w:ascii="Arial" w:hAnsi="Arial" w:cs="Arial"/>
          <w:lang w:val="en-GB"/>
        </w:rPr>
      </w:pPr>
    </w:p>
    <w:p w14:paraId="22D5DE61">
      <w:pPr>
        <w:tabs>
          <w:tab w:val="left" w:pos="567"/>
        </w:tabs>
        <w:suppressAutoHyphens/>
        <w:autoSpaceDN w:val="0"/>
        <w:spacing w:before="120" w:after="120" w:line="276" w:lineRule="auto"/>
        <w:jc w:val="both"/>
        <w:textAlignment w:val="baseline"/>
        <w:rPr>
          <w:rFonts w:hint="default" w:ascii="Arial" w:hAnsi="Arial" w:cs="Arial"/>
          <w:lang w:val="en-GB"/>
        </w:rPr>
      </w:pPr>
    </w:p>
    <w:p w14:paraId="7439C01B">
      <w:pPr>
        <w:tabs>
          <w:tab w:val="left" w:pos="567"/>
        </w:tabs>
        <w:suppressAutoHyphens/>
        <w:autoSpaceDN w:val="0"/>
        <w:spacing w:before="120" w:after="120" w:line="276" w:lineRule="auto"/>
        <w:jc w:val="both"/>
        <w:textAlignment w:val="baseline"/>
        <w:rPr>
          <w:rFonts w:hint="default" w:ascii="Arial" w:hAnsi="Arial" w:cs="Arial"/>
          <w:lang w:val="en-GB"/>
        </w:rPr>
      </w:pPr>
    </w:p>
    <w:p w14:paraId="0BCBA579">
      <w:pPr>
        <w:tabs>
          <w:tab w:val="left" w:pos="567"/>
        </w:tabs>
        <w:suppressAutoHyphens/>
        <w:autoSpaceDN w:val="0"/>
        <w:spacing w:before="120" w:after="120" w:line="276" w:lineRule="auto"/>
        <w:jc w:val="both"/>
        <w:textAlignment w:val="baseline"/>
        <w:rPr>
          <w:rFonts w:hint="default" w:ascii="Arial" w:hAnsi="Arial" w:cs="Arial"/>
          <w:lang w:val="en-GB"/>
        </w:rPr>
      </w:pPr>
    </w:p>
    <w:p w14:paraId="16ABE133">
      <w:pPr>
        <w:tabs>
          <w:tab w:val="left" w:pos="567"/>
        </w:tabs>
        <w:suppressAutoHyphens/>
        <w:autoSpaceDN w:val="0"/>
        <w:spacing w:before="120" w:after="120" w:line="276" w:lineRule="auto"/>
        <w:jc w:val="both"/>
        <w:textAlignment w:val="baseline"/>
        <w:rPr>
          <w:rFonts w:hint="default" w:ascii="Arial" w:hAnsi="Arial" w:cs="Arial"/>
          <w:lang w:val="en-GB"/>
        </w:rPr>
      </w:pPr>
    </w:p>
    <w:p w14:paraId="63617065">
      <w:pPr>
        <w:tabs>
          <w:tab w:val="left" w:pos="567"/>
        </w:tabs>
        <w:suppressAutoHyphens/>
        <w:autoSpaceDN w:val="0"/>
        <w:spacing w:before="120" w:after="120" w:line="276" w:lineRule="auto"/>
        <w:jc w:val="both"/>
        <w:textAlignment w:val="baseline"/>
        <w:rPr>
          <w:rFonts w:hint="default" w:ascii="Arial" w:hAnsi="Arial" w:cs="Arial"/>
          <w:lang w:val="en-GB"/>
        </w:rPr>
      </w:pPr>
    </w:p>
    <w:p w14:paraId="3D68B2EA">
      <w:pPr>
        <w:tabs>
          <w:tab w:val="left" w:pos="567"/>
        </w:tabs>
        <w:suppressAutoHyphens/>
        <w:autoSpaceDN w:val="0"/>
        <w:spacing w:before="120" w:after="120" w:line="276" w:lineRule="auto"/>
        <w:jc w:val="both"/>
        <w:textAlignment w:val="baseline"/>
        <w:rPr>
          <w:rFonts w:hint="default" w:ascii="Arial" w:hAnsi="Arial" w:cs="Arial"/>
          <w:lang w:val="en-GB"/>
        </w:rPr>
      </w:pPr>
    </w:p>
    <w:p w14:paraId="08EA9B54">
      <w:pPr>
        <w:tabs>
          <w:tab w:val="left" w:pos="567"/>
        </w:tabs>
        <w:suppressAutoHyphens/>
        <w:autoSpaceDN w:val="0"/>
        <w:spacing w:before="120" w:after="120" w:line="276" w:lineRule="auto"/>
        <w:jc w:val="both"/>
        <w:textAlignment w:val="baseline"/>
        <w:rPr>
          <w:rFonts w:hint="default" w:ascii="Arial" w:hAnsi="Arial" w:cs="Arial"/>
          <w:lang w:val="en-GB"/>
        </w:rPr>
      </w:pPr>
    </w:p>
    <w:p w14:paraId="421B1069">
      <w:pPr>
        <w:tabs>
          <w:tab w:val="left" w:pos="567"/>
        </w:tabs>
        <w:suppressAutoHyphens/>
        <w:autoSpaceDN w:val="0"/>
        <w:spacing w:before="120" w:after="120" w:line="276" w:lineRule="auto"/>
        <w:jc w:val="both"/>
        <w:textAlignment w:val="baseline"/>
        <w:rPr>
          <w:rFonts w:hint="default" w:ascii="Arial" w:hAnsi="Arial" w:cs="Arial"/>
          <w:lang w:val="en-GB"/>
        </w:rPr>
      </w:pPr>
    </w:p>
    <w:p w14:paraId="5A75AA53">
      <w:pPr>
        <w:tabs>
          <w:tab w:val="left" w:pos="567"/>
        </w:tabs>
        <w:suppressAutoHyphens/>
        <w:autoSpaceDN w:val="0"/>
        <w:spacing w:before="120" w:after="120" w:line="276" w:lineRule="auto"/>
        <w:jc w:val="both"/>
        <w:textAlignment w:val="baseline"/>
        <w:rPr>
          <w:rFonts w:hint="default" w:ascii="Arial" w:hAnsi="Arial" w:cs="Arial"/>
          <w:lang w:val="en-GB"/>
        </w:rPr>
      </w:pPr>
    </w:p>
    <w:p w14:paraId="3CA15BC8">
      <w:pPr>
        <w:tabs>
          <w:tab w:val="left" w:pos="567"/>
        </w:tabs>
        <w:suppressAutoHyphens/>
        <w:autoSpaceDN w:val="0"/>
        <w:spacing w:before="120" w:after="120" w:line="276" w:lineRule="auto"/>
        <w:jc w:val="both"/>
        <w:textAlignment w:val="baseline"/>
        <w:rPr>
          <w:rFonts w:hint="default" w:ascii="Arial" w:hAnsi="Arial" w:cs="Arial"/>
          <w:lang w:val="en-GB"/>
        </w:rPr>
      </w:pPr>
    </w:p>
    <w:p w14:paraId="5B41009E">
      <w:pPr>
        <w:tabs>
          <w:tab w:val="left" w:pos="567"/>
        </w:tabs>
        <w:suppressAutoHyphens/>
        <w:autoSpaceDN w:val="0"/>
        <w:spacing w:before="120" w:after="120" w:line="276" w:lineRule="auto"/>
        <w:jc w:val="both"/>
        <w:textAlignment w:val="baseline"/>
        <w:rPr>
          <w:rFonts w:hint="default" w:ascii="Arial" w:hAnsi="Arial" w:cs="Arial"/>
          <w:lang w:val="en-GB"/>
        </w:rPr>
      </w:pPr>
    </w:p>
    <w:p w14:paraId="369C19B1">
      <w:pPr>
        <w:tabs>
          <w:tab w:val="left" w:pos="567"/>
        </w:tabs>
        <w:suppressAutoHyphens/>
        <w:autoSpaceDN w:val="0"/>
        <w:spacing w:before="120" w:after="120" w:line="276" w:lineRule="auto"/>
        <w:jc w:val="both"/>
        <w:textAlignment w:val="baseline"/>
        <w:rPr>
          <w:rFonts w:hint="default" w:ascii="Arial" w:hAnsi="Arial" w:cs="Arial"/>
          <w:lang w:val="en-GB"/>
        </w:rPr>
      </w:pPr>
    </w:p>
    <w:p w14:paraId="72D24E62">
      <w:pPr>
        <w:tabs>
          <w:tab w:val="left" w:pos="567"/>
        </w:tabs>
        <w:suppressAutoHyphens/>
        <w:autoSpaceDN w:val="0"/>
        <w:spacing w:before="120" w:after="120" w:line="276" w:lineRule="auto"/>
        <w:jc w:val="both"/>
        <w:textAlignment w:val="baseline"/>
        <w:rPr>
          <w:rFonts w:hint="default" w:ascii="Arial" w:hAnsi="Arial" w:cs="Arial"/>
          <w:lang w:val="en-GB"/>
        </w:rPr>
      </w:pPr>
    </w:p>
    <w:p w14:paraId="100D3CA3">
      <w:pPr>
        <w:tabs>
          <w:tab w:val="left" w:pos="567"/>
        </w:tabs>
        <w:suppressAutoHyphens/>
        <w:autoSpaceDN w:val="0"/>
        <w:spacing w:before="120" w:after="120" w:line="276" w:lineRule="auto"/>
        <w:jc w:val="both"/>
        <w:textAlignment w:val="baseline"/>
        <w:rPr>
          <w:rFonts w:hint="default" w:ascii="Arial" w:hAnsi="Arial" w:cs="Arial"/>
          <w:lang w:val="en-GB"/>
        </w:rPr>
      </w:pPr>
    </w:p>
    <w:p w14:paraId="528E5807">
      <w:pPr>
        <w:tabs>
          <w:tab w:val="left" w:pos="567"/>
        </w:tabs>
        <w:suppressAutoHyphens/>
        <w:autoSpaceDN w:val="0"/>
        <w:spacing w:before="120" w:after="120" w:line="276" w:lineRule="auto"/>
        <w:jc w:val="both"/>
        <w:textAlignment w:val="baseline"/>
        <w:rPr>
          <w:rFonts w:hint="default" w:ascii="Arial" w:hAnsi="Arial" w:cs="Arial"/>
          <w:lang w:val="en-GB"/>
        </w:rPr>
      </w:pPr>
    </w:p>
    <w:p w14:paraId="0D8C8C9F">
      <w:pPr>
        <w:tabs>
          <w:tab w:val="left" w:pos="567"/>
        </w:tabs>
        <w:suppressAutoHyphens/>
        <w:autoSpaceDN w:val="0"/>
        <w:spacing w:before="120" w:after="120" w:line="276" w:lineRule="auto"/>
        <w:jc w:val="both"/>
        <w:textAlignment w:val="baseline"/>
        <w:rPr>
          <w:rFonts w:hint="default" w:ascii="Arial" w:hAnsi="Arial" w:cs="Arial"/>
          <w:lang w:val="en-GB"/>
        </w:rPr>
      </w:pPr>
    </w:p>
    <w:p w14:paraId="51F34026">
      <w:pPr>
        <w:tabs>
          <w:tab w:val="left" w:pos="567"/>
        </w:tabs>
        <w:suppressAutoHyphens/>
        <w:autoSpaceDN w:val="0"/>
        <w:spacing w:before="120" w:after="120" w:line="276" w:lineRule="auto"/>
        <w:jc w:val="both"/>
        <w:textAlignment w:val="baseline"/>
        <w:rPr>
          <w:rFonts w:hint="default" w:ascii="Arial" w:hAnsi="Arial" w:cs="Arial"/>
          <w:lang w:val="en-GB"/>
        </w:rPr>
      </w:pPr>
    </w:p>
    <w:p w14:paraId="229E4A60">
      <w:pPr>
        <w:tabs>
          <w:tab w:val="left" w:pos="567"/>
        </w:tabs>
        <w:suppressAutoHyphens/>
        <w:autoSpaceDN w:val="0"/>
        <w:spacing w:before="120" w:after="120" w:line="276" w:lineRule="auto"/>
        <w:jc w:val="both"/>
        <w:textAlignment w:val="baseline"/>
        <w:rPr>
          <w:rFonts w:hint="default" w:ascii="Arial" w:hAnsi="Arial" w:cs="Arial"/>
          <w:lang w:val="en-GB"/>
        </w:rPr>
      </w:pPr>
    </w:p>
    <w:p w14:paraId="7BD385EE">
      <w:pPr>
        <w:tabs>
          <w:tab w:val="left" w:pos="567"/>
        </w:tabs>
        <w:suppressAutoHyphens/>
        <w:autoSpaceDN w:val="0"/>
        <w:spacing w:before="120" w:after="120" w:line="276" w:lineRule="auto"/>
        <w:jc w:val="both"/>
        <w:textAlignment w:val="baseline"/>
        <w:rPr>
          <w:rFonts w:hint="default" w:ascii="Arial" w:hAnsi="Arial" w:cs="Arial"/>
          <w:lang w:val="en-GB"/>
        </w:rPr>
      </w:pPr>
    </w:p>
    <w:p w14:paraId="7C8D596C">
      <w:pPr>
        <w:tabs>
          <w:tab w:val="left" w:pos="567"/>
        </w:tabs>
        <w:suppressAutoHyphens/>
        <w:autoSpaceDN w:val="0"/>
        <w:spacing w:before="120" w:after="120" w:line="276" w:lineRule="auto"/>
        <w:jc w:val="both"/>
        <w:textAlignment w:val="baseline"/>
        <w:rPr>
          <w:rFonts w:hint="default" w:ascii="Arial" w:hAnsi="Arial" w:cs="Arial"/>
          <w:lang w:val="en-GB"/>
        </w:rPr>
      </w:pPr>
    </w:p>
    <w:p w14:paraId="61C86B98">
      <w:pPr>
        <w:tabs>
          <w:tab w:val="left" w:pos="567"/>
        </w:tabs>
        <w:suppressAutoHyphens/>
        <w:autoSpaceDN w:val="0"/>
        <w:spacing w:before="120" w:after="120" w:line="276" w:lineRule="auto"/>
        <w:jc w:val="both"/>
        <w:textAlignment w:val="baseline"/>
        <w:rPr>
          <w:rFonts w:hint="default" w:ascii="Arial" w:hAnsi="Arial" w:cs="Arial"/>
          <w:lang w:val="en-GB"/>
        </w:rPr>
      </w:pPr>
    </w:p>
    <w:p w14:paraId="324D0AEA">
      <w:pPr>
        <w:pStyle w:val="15"/>
        <w:numPr>
          <w:ilvl w:val="0"/>
          <w:numId w:val="2"/>
        </w:numPr>
        <w:tabs>
          <w:tab w:val="left" w:pos="567"/>
        </w:tabs>
        <w:suppressAutoHyphens/>
        <w:autoSpaceDN w:val="0"/>
        <w:spacing w:before="120" w:after="120" w:line="276" w:lineRule="auto"/>
        <w:jc w:val="both"/>
        <w:textAlignment w:val="baseline"/>
        <w:rPr>
          <w:rFonts w:hint="default" w:ascii="Arial" w:hAnsi="Arial" w:cs="Arial"/>
          <w:b/>
          <w:sz w:val="32"/>
          <w:lang w:val="en-US"/>
        </w:rPr>
      </w:pPr>
      <w:r>
        <w:rPr>
          <w:rFonts w:hint="default" w:ascii="Arial" w:hAnsi="Arial" w:cs="Arial"/>
          <w:b/>
          <w:sz w:val="32"/>
          <w:lang w:val="en-US"/>
        </w:rPr>
        <w:t>Project – Final term</w:t>
      </w:r>
    </w:p>
    <w:p w14:paraId="50A87B50">
      <w:pPr>
        <w:pStyle w:val="15"/>
        <w:numPr>
          <w:ilvl w:val="1"/>
          <w:numId w:val="3"/>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Description</w:t>
      </w:r>
    </w:p>
    <w:p w14:paraId="7CC8E3BF">
      <w:pPr>
        <w:pStyle w:val="15"/>
        <w:tabs>
          <w:tab w:val="left" w:pos="567"/>
        </w:tabs>
        <w:suppressAutoHyphens/>
        <w:autoSpaceDN w:val="0"/>
        <w:spacing w:before="120" w:after="120" w:line="276" w:lineRule="auto"/>
        <w:ind w:left="360"/>
        <w:jc w:val="both"/>
        <w:textAlignment w:val="baseline"/>
        <w:rPr>
          <w:rFonts w:hint="default" w:ascii="Arial" w:hAnsi="Arial" w:eastAsia="SimSun" w:cs="Arial"/>
          <w:sz w:val="24"/>
          <w:szCs w:val="24"/>
        </w:rPr>
      </w:pPr>
      <w:r>
        <w:rPr>
          <w:rFonts w:hint="default" w:ascii="Arial" w:hAnsi="Arial" w:eastAsia="SimSun" w:cs="Arial"/>
          <w:sz w:val="24"/>
          <w:szCs w:val="24"/>
        </w:rPr>
        <w:t>The objective of the second part of the project is to design and implement an application that emulates a qualified electronic signature in PDF documents, in accordance with the PAdES (PDF Advanced Electronic Signature) standard.</w:t>
      </w:r>
      <w:r>
        <w:rPr>
          <w:rFonts w:hint="default" w:ascii="Arial" w:hAnsi="Arial" w:eastAsia="SimSun" w:cs="Arial"/>
          <w:sz w:val="24"/>
          <w:szCs w:val="24"/>
        </w:rPr>
        <w:br w:type="textWrapping"/>
      </w:r>
      <w:r>
        <w:rPr>
          <w:rFonts w:hint="default" w:ascii="Arial" w:hAnsi="Arial" w:eastAsia="SimSun" w:cs="Arial"/>
          <w:sz w:val="24"/>
          <w:szCs w:val="24"/>
        </w:rPr>
        <w:t>Additionally, this stage includes the development of a supporting tool for generating RSA key pairs, as well as the creation of documentation using Doxygen.</w:t>
      </w:r>
    </w:p>
    <w:p w14:paraId="11360A15">
      <w:pPr>
        <w:pStyle w:val="15"/>
        <w:tabs>
          <w:tab w:val="left" w:pos="567"/>
        </w:tabs>
        <w:suppressAutoHyphens/>
        <w:autoSpaceDN w:val="0"/>
        <w:spacing w:before="120" w:after="120" w:line="276" w:lineRule="auto"/>
        <w:ind w:left="360"/>
        <w:jc w:val="both"/>
        <w:textAlignment w:val="baseline"/>
        <w:rPr>
          <w:rFonts w:hint="default" w:ascii="SimSun" w:hAnsi="SimSun" w:eastAsia="SimSun" w:cs="SimSun"/>
          <w:sz w:val="24"/>
          <w:szCs w:val="24"/>
          <w:lang w:val="pl-PL"/>
        </w:rPr>
      </w:pPr>
    </w:p>
    <w:p w14:paraId="569B3464">
      <w:pPr>
        <w:pStyle w:val="15"/>
        <w:numPr>
          <w:ilvl w:val="1"/>
          <w:numId w:val="3"/>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Code Description</w:t>
      </w:r>
    </w:p>
    <w:p w14:paraId="542339E0">
      <w:pPr>
        <w:pStyle w:val="15"/>
        <w:tabs>
          <w:tab w:val="left" w:pos="567"/>
        </w:tabs>
        <w:suppressAutoHyphens/>
        <w:autoSpaceDN w:val="0"/>
        <w:spacing w:before="120" w:after="120" w:line="276" w:lineRule="auto"/>
        <w:ind w:left="405"/>
        <w:jc w:val="both"/>
        <w:textAlignment w:val="baseline"/>
        <w:rPr>
          <w:rFonts w:hint="default" w:ascii="Arial" w:hAnsi="Arial" w:eastAsia="SimSun" w:cs="Arial"/>
          <w:b w:val="0"/>
          <w:bCs w:val="0"/>
          <w:sz w:val="24"/>
          <w:szCs w:val="24"/>
        </w:rPr>
      </w:pPr>
      <w:r>
        <w:rPr>
          <w:rFonts w:hint="default" w:ascii="Arial" w:hAnsi="Arial" w:eastAsia="SimSun" w:cs="Arial"/>
          <w:b w:val="0"/>
          <w:bCs w:val="0"/>
          <w:sz w:val="24"/>
          <w:szCs w:val="24"/>
        </w:rPr>
        <w:t xml:space="preserve">Both applications were written in C# using WPF and .NET. The standard </w:t>
      </w:r>
      <w:r>
        <w:rPr>
          <w:rStyle w:val="10"/>
          <w:rFonts w:hint="default" w:ascii="Arial" w:hAnsi="Arial" w:eastAsia="SimSun" w:cs="Arial"/>
          <w:b w:val="0"/>
          <w:bCs w:val="0"/>
          <w:i/>
          <w:iCs/>
          <w:sz w:val="24"/>
          <w:szCs w:val="24"/>
        </w:rPr>
        <w:t>System.Security.Cryptography</w:t>
      </w:r>
      <w:r>
        <w:rPr>
          <w:rFonts w:hint="default" w:ascii="Arial" w:hAnsi="Arial" w:eastAsia="SimSun" w:cs="Arial"/>
          <w:b w:val="0"/>
          <w:bCs w:val="0"/>
          <w:sz w:val="24"/>
          <w:szCs w:val="24"/>
        </w:rPr>
        <w:t xml:space="preserve"> library was used for generating keys</w:t>
      </w:r>
      <w:r>
        <w:rPr>
          <w:rFonts w:hint="default" w:ascii="Arial" w:hAnsi="Arial" w:eastAsia="SimSun" w:cs="Arial"/>
          <w:b w:val="0"/>
          <w:bCs w:val="0"/>
          <w:sz w:val="24"/>
          <w:szCs w:val="24"/>
          <w:lang w:val="pl-PL"/>
        </w:rPr>
        <w:t xml:space="preserve">, hash and signature, </w:t>
      </w:r>
      <w:r>
        <w:rPr>
          <w:rFonts w:hint="default" w:ascii="Arial" w:hAnsi="Arial" w:eastAsia="SimSun" w:cs="Arial"/>
          <w:b w:val="0"/>
          <w:bCs w:val="0"/>
          <w:sz w:val="24"/>
          <w:szCs w:val="24"/>
        </w:rPr>
        <w:t>encrypting the private key</w:t>
      </w:r>
      <w:r>
        <w:rPr>
          <w:rFonts w:hint="default" w:ascii="Arial" w:hAnsi="Arial" w:eastAsia="SimSun" w:cs="Arial"/>
          <w:b w:val="0"/>
          <w:bCs w:val="0"/>
          <w:sz w:val="24"/>
          <w:szCs w:val="24"/>
          <w:lang w:val="pl-PL"/>
        </w:rPr>
        <w:t xml:space="preserve"> and verifying the signature</w:t>
      </w:r>
      <w:r>
        <w:rPr>
          <w:rFonts w:hint="default" w:ascii="Arial" w:hAnsi="Arial" w:eastAsia="SimSun" w:cs="Arial"/>
          <w:b w:val="0"/>
          <w:bCs w:val="0"/>
          <w:sz w:val="24"/>
          <w:szCs w:val="24"/>
        </w:rPr>
        <w:t>.</w:t>
      </w:r>
    </w:p>
    <w:p w14:paraId="0877978D">
      <w:pPr>
        <w:pStyle w:val="15"/>
        <w:tabs>
          <w:tab w:val="left" w:pos="567"/>
        </w:tabs>
        <w:suppressAutoHyphens/>
        <w:autoSpaceDN w:val="0"/>
        <w:spacing w:before="120" w:after="120" w:line="276" w:lineRule="auto"/>
        <w:ind w:left="405"/>
        <w:jc w:val="both"/>
        <w:textAlignment w:val="baseline"/>
        <w:rPr>
          <w:rFonts w:hint="default" w:ascii="Arial" w:hAnsi="Arial" w:eastAsia="SimSun" w:cs="Arial"/>
          <w:b w:val="0"/>
          <w:bCs w:val="0"/>
          <w:sz w:val="24"/>
          <w:szCs w:val="24"/>
          <w:lang w:val="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6"/>
      </w:tblGrid>
      <w:tr w14:paraId="0D73D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6" w:type="dxa"/>
          </w:tcPr>
          <w:p w14:paraId="46DAEA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RSA</w:t>
            </w:r>
            <w:r>
              <w:rPr>
                <w:rFonts w:hint="default" w:ascii="Cascadia Mono" w:hAnsi="Cascadia Mono" w:eastAsia="Cascadia Mono"/>
                <w:color w:val="000000"/>
                <w:sz w:val="19"/>
                <w:szCs w:val="24"/>
                <w:highlight w:val="white"/>
              </w:rPr>
              <w:t xml:space="preserve"> rsa = </w:t>
            </w:r>
            <w:r>
              <w:rPr>
                <w:rFonts w:hint="default" w:ascii="Cascadia Mono" w:hAnsi="Cascadia Mono" w:eastAsia="Cascadia Mono"/>
                <w:color w:val="2B91AF"/>
                <w:sz w:val="19"/>
                <w:szCs w:val="24"/>
                <w:highlight w:val="white"/>
              </w:rPr>
              <w:t>RSA</w:t>
            </w:r>
            <w:r>
              <w:rPr>
                <w:rFonts w:hint="default" w:ascii="Cascadia Mono" w:hAnsi="Cascadia Mono" w:eastAsia="Cascadia Mono"/>
                <w:color w:val="000000"/>
                <w:sz w:val="19"/>
                <w:szCs w:val="24"/>
                <w:highlight w:val="white"/>
              </w:rPr>
              <w:t>.Create(4096))</w:t>
            </w:r>
          </w:p>
          <w:p w14:paraId="1EDAE0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B37AD6">
            <w:pPr>
              <w:spacing w:beforeLines="0" w:afterLines="0"/>
              <w:ind w:firstLine="380" w:firstLineChars="20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privateKeyBytes = rsa.ExportPkcs8PrivateKey();</w:t>
            </w:r>
          </w:p>
          <w:p w14:paraId="4D07D113">
            <w:pPr>
              <w:spacing w:beforeLines="0" w:afterLines="0"/>
              <w:ind w:firstLine="380" w:firstLineChars="20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publicKeyBytes = rsa.ExportSubjectPublicKeyInfo();</w:t>
            </w:r>
          </w:p>
          <w:p w14:paraId="09C578BA">
            <w:pPr>
              <w:spacing w:beforeLines="0" w:afterLines="0"/>
              <w:jc w:val="left"/>
              <w:rPr>
                <w:rFonts w:hint="default" w:ascii="Cascadia Mono" w:hAnsi="Cascadia Mono" w:eastAsia="Cascadia Mono"/>
                <w:color w:val="000000"/>
                <w:sz w:val="19"/>
                <w:szCs w:val="24"/>
                <w:highlight w:val="white"/>
              </w:rPr>
            </w:pPr>
          </w:p>
          <w:p w14:paraId="77CE0DC0">
            <w:pPr>
              <w:tabs>
                <w:tab w:val="left" w:pos="567"/>
              </w:tabs>
              <w:suppressAutoHyphens/>
              <w:autoSpaceDN w:val="0"/>
              <w:ind w:firstLine="445"/>
              <w:jc w:val="both"/>
              <w:textAlignment w:val="baseline"/>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encryptedPrivateKeyBytes = EncryptPrivateKey(privateKeyBytes);</w:t>
            </w:r>
          </w:p>
          <w:p w14:paraId="1B7CBFDF">
            <w:pPr>
              <w:tabs>
                <w:tab w:val="left" w:pos="567"/>
              </w:tabs>
              <w:suppressAutoHyphens/>
              <w:autoSpaceDN w:val="0"/>
              <w:ind w:firstLine="445"/>
              <w:jc w:val="both"/>
              <w:textAlignment w:val="baseline"/>
              <w:rPr>
                <w:rFonts w:hint="default" w:ascii="Cascadia Mono" w:hAnsi="Cascadia Mono" w:eastAsia="Cascadia Mono"/>
                <w:color w:val="000000"/>
                <w:sz w:val="19"/>
                <w:szCs w:val="24"/>
                <w:highlight w:val="white"/>
                <w:lang w:val="en-GB"/>
              </w:rPr>
            </w:pPr>
            <w:r>
              <w:rPr>
                <w:rFonts w:hint="default" w:ascii="Cascadia Mono" w:hAnsi="Cascadia Mono" w:eastAsia="Cascadia Mono"/>
                <w:color w:val="000000"/>
                <w:sz w:val="19"/>
                <w:szCs w:val="24"/>
                <w:highlight w:val="white"/>
                <w:lang w:val="en-GB"/>
              </w:rPr>
              <w:t>// ...</w:t>
            </w:r>
          </w:p>
          <w:p w14:paraId="03A7F84D">
            <w:pPr>
              <w:tabs>
                <w:tab w:val="left" w:pos="567"/>
              </w:tabs>
              <w:suppressAutoHyphens/>
              <w:autoSpaceDN w:val="0"/>
              <w:jc w:val="both"/>
              <w:textAlignment w:val="baseline"/>
              <w:rPr>
                <w:rFonts w:hint="default" w:ascii="Cascadia Mono" w:hAnsi="Cascadia Mono" w:eastAsia="Cascadia Mono"/>
                <w:color w:val="000000"/>
                <w:sz w:val="19"/>
                <w:szCs w:val="24"/>
                <w:highlight w:val="white"/>
                <w:lang w:val="en-GB"/>
              </w:rPr>
            </w:pPr>
            <w:r>
              <w:rPr>
                <w:rFonts w:hint="default" w:ascii="Cascadia Mono" w:hAnsi="Cascadia Mono" w:eastAsia="Cascadia Mono"/>
                <w:color w:val="000000"/>
                <w:sz w:val="19"/>
                <w:szCs w:val="24"/>
                <w:highlight w:val="white"/>
                <w:lang w:val="en-GB"/>
              </w:rPr>
              <w:t>}</w:t>
            </w:r>
          </w:p>
        </w:tc>
      </w:tr>
    </w:tbl>
    <w:p w14:paraId="0E7CC357">
      <w:pPr>
        <w:tabs>
          <w:tab w:val="left" w:pos="567"/>
        </w:tabs>
        <w:suppressAutoHyphens/>
        <w:autoSpaceDN w:val="0"/>
        <w:spacing w:before="120" w:after="120" w:line="276" w:lineRule="auto"/>
        <w:jc w:val="center"/>
        <w:textAlignment w:val="baseline"/>
        <w:rPr>
          <w:rFonts w:hint="default" w:ascii="Arial" w:hAnsi="Arial" w:cs="Arial"/>
          <w:i/>
          <w:iCs/>
          <w:lang w:val="en-GB"/>
        </w:rPr>
      </w:pPr>
      <w:r>
        <w:rPr>
          <w:rFonts w:hint="default" w:ascii="Arial" w:hAnsi="Arial" w:cs="Arial"/>
          <w:i/>
          <w:iCs/>
          <w:lang w:val="pl-PL"/>
        </w:rPr>
        <w:t>Key pair generation</w:t>
      </w:r>
    </w:p>
    <w:p w14:paraId="586C4413">
      <w:pPr>
        <w:pStyle w:val="15"/>
        <w:tabs>
          <w:tab w:val="left" w:pos="567"/>
        </w:tabs>
        <w:suppressAutoHyphens/>
        <w:autoSpaceDN w:val="0"/>
        <w:spacing w:before="120" w:after="120" w:line="276" w:lineRule="auto"/>
        <w:ind w:left="0" w:leftChars="0" w:firstLine="0" w:firstLineChars="0"/>
        <w:jc w:val="both"/>
        <w:textAlignment w:val="baseline"/>
        <w:rPr>
          <w:rFonts w:hint="default" w:ascii="Arial" w:hAnsi="Arial" w:cs="Arial"/>
          <w:lang w:val="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6"/>
      </w:tblGrid>
      <w:tr w14:paraId="063FC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6" w:type="dxa"/>
          </w:tcPr>
          <w:p w14:paraId="6BCAF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Aes</w:t>
            </w:r>
            <w:r>
              <w:rPr>
                <w:rFonts w:hint="default" w:ascii="Cascadia Mono" w:hAnsi="Cascadia Mono" w:eastAsia="Cascadia Mono"/>
                <w:color w:val="000000"/>
                <w:sz w:val="19"/>
                <w:szCs w:val="24"/>
                <w:highlight w:val="white"/>
              </w:rPr>
              <w:t xml:space="preserve"> aes = </w:t>
            </w:r>
            <w:r>
              <w:rPr>
                <w:rFonts w:hint="default" w:ascii="Cascadia Mono" w:hAnsi="Cascadia Mono" w:eastAsia="Cascadia Mono"/>
                <w:color w:val="2B91AF"/>
                <w:sz w:val="19"/>
                <w:szCs w:val="24"/>
                <w:highlight w:val="white"/>
              </w:rPr>
              <w:t>Aes</w:t>
            </w:r>
            <w:r>
              <w:rPr>
                <w:rFonts w:hint="default" w:ascii="Cascadia Mono" w:hAnsi="Cascadia Mono" w:eastAsia="Cascadia Mono"/>
                <w:color w:val="000000"/>
                <w:sz w:val="19"/>
                <w:szCs w:val="24"/>
                <w:highlight w:val="white"/>
              </w:rPr>
              <w:t>.Create())</w:t>
            </w:r>
          </w:p>
          <w:p w14:paraId="38E84C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BF2F577">
            <w:pPr>
              <w:spacing w:beforeLines="0" w:afterLines="0"/>
              <w:ind w:firstLine="380" w:firstLineChars="20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pbkdf2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Rfc2898DeriveBytes</w:t>
            </w:r>
            <w:r>
              <w:rPr>
                <w:rFonts w:hint="default" w:ascii="Cascadia Mono" w:hAnsi="Cascadia Mono" w:eastAsia="Cascadia Mono"/>
                <w:color w:val="000000"/>
                <w:sz w:val="19"/>
                <w:szCs w:val="24"/>
                <w:highlight w:val="white"/>
              </w:rPr>
              <w:t xml:space="preserve">(pin, salt, 100_000, </w:t>
            </w:r>
            <w:r>
              <w:rPr>
                <w:rFonts w:hint="default" w:ascii="Cascadia Mono" w:hAnsi="Cascadia Mono" w:eastAsia="Cascadia Mono"/>
                <w:color w:val="2B91AF"/>
                <w:sz w:val="19"/>
                <w:szCs w:val="24"/>
                <w:highlight w:val="white"/>
              </w:rPr>
              <w:t>HashAlgorithmName</w:t>
            </w:r>
            <w:r>
              <w:rPr>
                <w:rFonts w:hint="default" w:ascii="Cascadia Mono" w:hAnsi="Cascadia Mono" w:eastAsia="Cascadia Mono"/>
                <w:color w:val="000000"/>
                <w:sz w:val="19"/>
                <w:szCs w:val="24"/>
                <w:highlight w:val="white"/>
              </w:rPr>
              <w:t>.SHA256);</w:t>
            </w:r>
          </w:p>
          <w:p w14:paraId="373BAB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key = pbkdf2.GetBytes(aes.KeySize / 8);</w:t>
            </w:r>
          </w:p>
          <w:p w14:paraId="7F29EFE0">
            <w:pPr>
              <w:spacing w:beforeLines="0" w:afterLines="0"/>
              <w:jc w:val="left"/>
              <w:rPr>
                <w:rFonts w:hint="default" w:ascii="Cascadia Mono" w:hAnsi="Cascadia Mono" w:eastAsia="Cascadia Mono"/>
                <w:color w:val="000000"/>
                <w:sz w:val="19"/>
                <w:szCs w:val="24"/>
                <w:highlight w:val="white"/>
              </w:rPr>
            </w:pPr>
          </w:p>
          <w:p w14:paraId="4CA9DB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00"/>
                <w:sz w:val="19"/>
                <w:szCs w:val="24"/>
                <w:highlight w:val="white"/>
              </w:rPr>
              <w:t>aes.Key = key;</w:t>
            </w:r>
          </w:p>
          <w:p w14:paraId="475F9A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00"/>
                <w:sz w:val="19"/>
                <w:szCs w:val="24"/>
                <w:highlight w:val="white"/>
              </w:rPr>
              <w:t>aes.IV = iv;</w:t>
            </w:r>
          </w:p>
          <w:p w14:paraId="1A2FE4B8">
            <w:pPr>
              <w:spacing w:beforeLines="0" w:afterLines="0"/>
              <w:jc w:val="left"/>
              <w:rPr>
                <w:rFonts w:hint="default" w:ascii="Cascadia Mono" w:hAnsi="Cascadia Mono" w:eastAsia="Cascadia Mono"/>
                <w:color w:val="000000"/>
                <w:sz w:val="19"/>
                <w:szCs w:val="24"/>
                <w:highlight w:val="white"/>
              </w:rPr>
            </w:pPr>
          </w:p>
          <w:p w14:paraId="2AB3AA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encryptor = aes.CreateEncryptor())</w:t>
            </w:r>
          </w:p>
          <w:p w14:paraId="59C548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00"/>
                <w:sz w:val="19"/>
                <w:szCs w:val="24"/>
                <w:highlight w:val="white"/>
              </w:rPr>
              <w:t>{</w:t>
            </w:r>
          </w:p>
          <w:p w14:paraId="1D627A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cipherBytes = encryptor.TransformFinalBlock(privateKeyBytes, 0, privateKeyBytes.Length);</w:t>
            </w:r>
          </w:p>
          <w:p w14:paraId="7270B7E3">
            <w:pPr>
              <w:spacing w:beforeLines="0" w:afterLines="0"/>
              <w:jc w:val="left"/>
              <w:rPr>
                <w:rFonts w:hint="default" w:ascii="Cascadia Mono" w:hAnsi="Cascadia Mono" w:eastAsia="Cascadia Mono"/>
                <w:color w:val="000000"/>
                <w:sz w:val="19"/>
                <w:szCs w:val="24"/>
                <w:highlight w:val="white"/>
              </w:rPr>
            </w:pPr>
          </w:p>
          <w:p w14:paraId="3EE5FEF9">
            <w:pPr>
              <w:spacing w:beforeLines="0" w:afterLines="0"/>
              <w:jc w:val="left"/>
              <w:rPr>
                <w:rFonts w:hint="default" w:ascii="Cascadia Mono" w:hAnsi="Cascadia Mono" w:eastAsia="Cascadia Mono"/>
                <w:color w:val="000000"/>
                <w:sz w:val="19"/>
                <w:szCs w:val="24"/>
                <w:highlight w:val="white"/>
                <w:lang w:val="pl-PL"/>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 ...</w:t>
            </w:r>
          </w:p>
          <w:p w14:paraId="07DCE8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00"/>
                <w:sz w:val="19"/>
                <w:szCs w:val="24"/>
                <w:highlight w:val="white"/>
              </w:rPr>
              <w:t>}</w:t>
            </w:r>
          </w:p>
          <w:p w14:paraId="36B3D28F">
            <w:pPr>
              <w:tabs>
                <w:tab w:val="left" w:pos="567"/>
              </w:tabs>
              <w:suppressAutoHyphens/>
              <w:autoSpaceDN w:val="0"/>
              <w:jc w:val="both"/>
              <w:textAlignment w:val="baseline"/>
              <w:rPr>
                <w:rFonts w:hint="default" w:ascii="Arial" w:hAnsi="Arial" w:cs="Arial"/>
                <w:lang w:val="pl-PL"/>
              </w:rPr>
            </w:pPr>
            <w:r>
              <w:rPr>
                <w:rFonts w:hint="default" w:ascii="Cascadia Mono" w:hAnsi="Cascadia Mono" w:eastAsia="Cascadia Mono"/>
                <w:color w:val="000000"/>
                <w:sz w:val="19"/>
                <w:szCs w:val="24"/>
                <w:highlight w:val="white"/>
              </w:rPr>
              <w:t>}</w:t>
            </w:r>
          </w:p>
        </w:tc>
      </w:tr>
    </w:tbl>
    <w:p w14:paraId="242A03E5">
      <w:pPr>
        <w:tabs>
          <w:tab w:val="left" w:pos="567"/>
        </w:tabs>
        <w:suppressAutoHyphens/>
        <w:autoSpaceDN w:val="0"/>
        <w:spacing w:before="120" w:after="120" w:line="276" w:lineRule="auto"/>
        <w:jc w:val="center"/>
        <w:textAlignment w:val="baseline"/>
        <w:rPr>
          <w:rFonts w:hint="default" w:ascii="Arial" w:hAnsi="Arial" w:cs="Arial"/>
          <w:i/>
          <w:iCs/>
          <w:lang w:val="pl-PL"/>
        </w:rPr>
      </w:pPr>
      <w:r>
        <w:rPr>
          <w:rFonts w:hint="default" w:ascii="Arial" w:hAnsi="Arial" w:cs="Arial"/>
          <w:i/>
          <w:iCs/>
          <w:lang w:val="pl-PL"/>
        </w:rPr>
        <w:t>Private key encryption</w:t>
      </w:r>
    </w:p>
    <w:p w14:paraId="59A8F755">
      <w:pPr>
        <w:tabs>
          <w:tab w:val="left" w:pos="567"/>
        </w:tabs>
        <w:suppressAutoHyphens/>
        <w:autoSpaceDN w:val="0"/>
        <w:spacing w:before="120" w:after="120" w:line="276" w:lineRule="auto"/>
        <w:jc w:val="center"/>
        <w:textAlignment w:val="baseline"/>
        <w:rPr>
          <w:rFonts w:hint="default" w:ascii="Arial" w:hAnsi="Arial" w:cs="Arial"/>
          <w:i/>
          <w:iCs/>
          <w:lang w:val="pl-P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6"/>
      </w:tblGrid>
      <w:tr w14:paraId="2CCA7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6" w:type="dxa"/>
          </w:tcPr>
          <w:p w14:paraId="695110D4">
            <w:pPr>
              <w:spacing w:beforeLines="0" w:afterLines="0"/>
              <w:ind w:firstLine="190" w:firstLineChars="10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hash;</w:t>
            </w:r>
          </w:p>
          <w:p w14:paraId="2CF44B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SHA256</w:t>
            </w:r>
            <w:r>
              <w:rPr>
                <w:rFonts w:hint="default" w:ascii="Cascadia Mono" w:hAnsi="Cascadia Mono" w:eastAsia="Cascadia Mono"/>
                <w:color w:val="000000"/>
                <w:sz w:val="19"/>
                <w:szCs w:val="24"/>
                <w:highlight w:val="white"/>
              </w:rPr>
              <w:t xml:space="preserve"> sha256 = </w:t>
            </w:r>
            <w:r>
              <w:rPr>
                <w:rFonts w:hint="default" w:ascii="Cascadia Mono" w:hAnsi="Cascadia Mono" w:eastAsia="Cascadia Mono"/>
                <w:color w:val="2B91AF"/>
                <w:sz w:val="19"/>
                <w:szCs w:val="24"/>
                <w:highlight w:val="white"/>
              </w:rPr>
              <w:t>SHA256</w:t>
            </w:r>
            <w:r>
              <w:rPr>
                <w:rFonts w:hint="default" w:ascii="Cascadia Mono" w:hAnsi="Cascadia Mono" w:eastAsia="Cascadia Mono"/>
                <w:color w:val="000000"/>
                <w:sz w:val="19"/>
                <w:szCs w:val="24"/>
                <w:highlight w:val="white"/>
              </w:rPr>
              <w:t>.Create())</w:t>
            </w:r>
          </w:p>
          <w:p w14:paraId="2CFB5C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9F09C6">
            <w:pPr>
              <w:spacing w:beforeLines="0" w:afterLines="0"/>
              <w:jc w:val="left"/>
              <w:rPr>
                <w:rFonts w:hint="default" w:ascii="Cascadia Mono" w:hAnsi="Cascadia Mono" w:eastAsia="Cascadia Mono"/>
                <w:color w:val="000000"/>
                <w:sz w:val="19"/>
                <w:szCs w:val="24"/>
                <w:highlight w:val="white"/>
                <w:lang w:val="pl-PL"/>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00"/>
                <w:sz w:val="19"/>
                <w:szCs w:val="24"/>
                <w:highlight w:val="white"/>
              </w:rPr>
              <w:t>hash = sha256.ComputeHash(pdfBytes)</w:t>
            </w:r>
            <w:r>
              <w:rPr>
                <w:rFonts w:hint="default" w:ascii="Cascadia Mono" w:hAnsi="Cascadia Mono" w:eastAsia="Cascadia Mono"/>
                <w:color w:val="000000"/>
                <w:sz w:val="19"/>
                <w:szCs w:val="24"/>
                <w:highlight w:val="white"/>
                <w:lang w:val="pl-PL"/>
              </w:rPr>
              <w:t>;</w:t>
            </w:r>
          </w:p>
          <w:p w14:paraId="4BB0DBFA">
            <w:pPr>
              <w:tabs>
                <w:tab w:val="left" w:pos="567"/>
              </w:tabs>
              <w:suppressAutoHyphens/>
              <w:autoSpaceDN w:val="0"/>
              <w:ind w:firstLine="285" w:firstLineChars="150"/>
              <w:jc w:val="both"/>
              <w:textAlignment w:val="baseline"/>
              <w:rPr>
                <w:rFonts w:hint="default" w:ascii="Cascadia Mono" w:hAnsi="Cascadia Mono" w:eastAsia="Cascadia Mono"/>
                <w:color w:val="000000"/>
                <w:sz w:val="19"/>
                <w:szCs w:val="24"/>
                <w:highlight w:val="white"/>
                <w:lang w:val="en-GB"/>
              </w:rPr>
            </w:pPr>
            <w:r>
              <w:rPr>
                <w:rFonts w:hint="default" w:ascii="Cascadia Mono" w:hAnsi="Cascadia Mono" w:eastAsia="Cascadia Mono"/>
                <w:color w:val="000000"/>
                <w:sz w:val="19"/>
                <w:szCs w:val="24"/>
                <w:highlight w:val="white"/>
                <w:lang w:val="en-GB"/>
              </w:rPr>
              <w:t>}</w:t>
            </w:r>
          </w:p>
        </w:tc>
      </w:tr>
    </w:tbl>
    <w:p w14:paraId="2AE9A35F">
      <w:pPr>
        <w:tabs>
          <w:tab w:val="left" w:pos="567"/>
        </w:tabs>
        <w:suppressAutoHyphens/>
        <w:autoSpaceDN w:val="0"/>
        <w:spacing w:before="120" w:after="120" w:line="276" w:lineRule="auto"/>
        <w:jc w:val="center"/>
        <w:textAlignment w:val="baseline"/>
        <w:rPr>
          <w:rFonts w:hint="default" w:ascii="Arial" w:hAnsi="Arial" w:cs="Arial"/>
          <w:i/>
          <w:iCs/>
          <w:lang w:val="pl-PL"/>
        </w:rPr>
      </w:pPr>
      <w:r>
        <w:rPr>
          <w:rFonts w:hint="default" w:ascii="Arial" w:hAnsi="Arial" w:cs="Arial"/>
          <w:i/>
          <w:iCs/>
          <w:lang w:val="pl-PL"/>
        </w:rPr>
        <w:t>Hash generation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6"/>
      </w:tblGrid>
      <w:tr w14:paraId="09170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6" w:type="dxa"/>
          </w:tcPr>
          <w:p w14:paraId="6CCD91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RSA</w:t>
            </w:r>
            <w:r>
              <w:rPr>
                <w:rFonts w:hint="default" w:ascii="Cascadia Mono" w:hAnsi="Cascadia Mono" w:eastAsia="Cascadia Mono"/>
                <w:color w:val="000000"/>
                <w:sz w:val="19"/>
                <w:szCs w:val="24"/>
                <w:highlight w:val="white"/>
              </w:rPr>
              <w:t xml:space="preserve"> rsa = </w:t>
            </w:r>
            <w:r>
              <w:rPr>
                <w:rFonts w:hint="default" w:ascii="Cascadia Mono" w:hAnsi="Cascadia Mono" w:eastAsia="Cascadia Mono"/>
                <w:color w:val="2B91AF"/>
                <w:sz w:val="19"/>
                <w:szCs w:val="24"/>
                <w:highlight w:val="white"/>
              </w:rPr>
              <w:t>RSA</w:t>
            </w:r>
            <w:r>
              <w:rPr>
                <w:rFonts w:hint="default" w:ascii="Cascadia Mono" w:hAnsi="Cascadia Mono" w:eastAsia="Cascadia Mono"/>
                <w:color w:val="000000"/>
                <w:sz w:val="19"/>
                <w:szCs w:val="24"/>
                <w:highlight w:val="white"/>
              </w:rPr>
              <w:t>.Create();</w:t>
            </w:r>
          </w:p>
          <w:p w14:paraId="22AB11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rsa.ImportPkcs8PrivateKey(decryptedPrivateKeyBytes, </w:t>
            </w:r>
            <w:r>
              <w:rPr>
                <w:rFonts w:hint="default" w:ascii="Cascadia Mono" w:hAnsi="Cascadia Mono" w:eastAsia="Cascadia Mono"/>
                <w:color w:val="0000FF"/>
                <w:sz w:val="19"/>
                <w:szCs w:val="24"/>
                <w:highlight w:val="white"/>
              </w:rPr>
              <w:t>out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_</w:t>
            </w:r>
            <w:r>
              <w:rPr>
                <w:rFonts w:hint="default" w:ascii="Cascadia Mono" w:hAnsi="Cascadia Mono" w:eastAsia="Cascadia Mono"/>
                <w:color w:val="000000"/>
                <w:sz w:val="19"/>
                <w:szCs w:val="24"/>
                <w:highlight w:val="white"/>
              </w:rPr>
              <w:t>);</w:t>
            </w:r>
          </w:p>
          <w:p w14:paraId="4B0F21EF">
            <w:pPr>
              <w:tabs>
                <w:tab w:val="left" w:pos="567"/>
              </w:tabs>
              <w:suppressAutoHyphens/>
              <w:autoSpaceDN w:val="0"/>
              <w:jc w:val="both"/>
              <w:textAlignment w:val="baseline"/>
              <w:rPr>
                <w:rFonts w:hint="default" w:ascii="Cascadia Mono" w:hAnsi="Cascadia Mono" w:eastAsia="Cascadia Mono"/>
                <w:color w:val="000000"/>
                <w:sz w:val="19"/>
                <w:szCs w:val="24"/>
                <w:highlight w:val="white"/>
                <w:lang w:val="en-GB"/>
              </w:rPr>
            </w:pP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xml:space="preserve">[] signature = rsa.SignHash(hash, </w:t>
            </w:r>
            <w:r>
              <w:rPr>
                <w:rFonts w:hint="default" w:ascii="Cascadia Mono" w:hAnsi="Cascadia Mono" w:eastAsia="Cascadia Mono"/>
                <w:color w:val="2B91AF"/>
                <w:sz w:val="19"/>
                <w:szCs w:val="24"/>
                <w:highlight w:val="white"/>
              </w:rPr>
              <w:t>HashAlgorithmName</w:t>
            </w:r>
            <w:r>
              <w:rPr>
                <w:rFonts w:hint="default" w:ascii="Cascadia Mono" w:hAnsi="Cascadia Mono" w:eastAsia="Cascadia Mono"/>
                <w:color w:val="000000"/>
                <w:sz w:val="19"/>
                <w:szCs w:val="24"/>
                <w:highlight w:val="white"/>
              </w:rPr>
              <w:t xml:space="preserve">.SHA256, </w:t>
            </w:r>
            <w:r>
              <w:rPr>
                <w:rFonts w:hint="default" w:ascii="Cascadia Mono" w:hAnsi="Cascadia Mono" w:eastAsia="Cascadia Mono"/>
                <w:color w:val="2B91AF"/>
                <w:sz w:val="19"/>
                <w:szCs w:val="24"/>
                <w:highlight w:val="white"/>
              </w:rPr>
              <w:t>RSASignaturePadding</w:t>
            </w:r>
            <w:r>
              <w:rPr>
                <w:rFonts w:hint="default" w:ascii="Cascadia Mono" w:hAnsi="Cascadia Mono" w:eastAsia="Cascadia Mono"/>
                <w:color w:val="000000"/>
                <w:sz w:val="19"/>
                <w:szCs w:val="24"/>
                <w:highlight w:val="white"/>
              </w:rPr>
              <w:t>.Pkcs1);</w:t>
            </w:r>
          </w:p>
        </w:tc>
      </w:tr>
    </w:tbl>
    <w:p w14:paraId="746CE25F">
      <w:pPr>
        <w:tabs>
          <w:tab w:val="left" w:pos="567"/>
        </w:tabs>
        <w:suppressAutoHyphens/>
        <w:autoSpaceDN w:val="0"/>
        <w:spacing w:before="120" w:after="120" w:line="276" w:lineRule="auto"/>
        <w:jc w:val="center"/>
        <w:textAlignment w:val="baseline"/>
        <w:rPr>
          <w:rFonts w:hint="default" w:ascii="Arial" w:hAnsi="Arial" w:cs="Arial"/>
          <w:i/>
          <w:iCs/>
          <w:lang w:val="pl-PL"/>
        </w:rPr>
      </w:pPr>
      <w:r>
        <w:rPr>
          <w:rFonts w:hint="default" w:ascii="Arial" w:hAnsi="Arial" w:cs="Arial"/>
          <w:i/>
          <w:iCs/>
          <w:lang w:val="pl-PL"/>
        </w:rPr>
        <w:t>Signature generation</w:t>
      </w:r>
    </w:p>
    <w:p w14:paraId="68F1F797">
      <w:pPr>
        <w:tabs>
          <w:tab w:val="left" w:pos="567"/>
        </w:tabs>
        <w:suppressAutoHyphens/>
        <w:autoSpaceDN w:val="0"/>
        <w:spacing w:before="120" w:after="120" w:line="276" w:lineRule="auto"/>
        <w:jc w:val="center"/>
        <w:textAlignment w:val="baseline"/>
        <w:rPr>
          <w:rFonts w:hint="default" w:ascii="Arial" w:hAnsi="Arial" w:cs="Arial"/>
          <w:i/>
          <w:iCs/>
          <w:lang w:val="pl-P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6"/>
      </w:tblGrid>
      <w:tr w14:paraId="17059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6" w:type="dxa"/>
          </w:tcPr>
          <w:p w14:paraId="267378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Aes</w:t>
            </w:r>
            <w:r>
              <w:rPr>
                <w:rFonts w:hint="default" w:ascii="Cascadia Mono" w:hAnsi="Cascadia Mono" w:eastAsia="Cascadia Mono"/>
                <w:color w:val="000000"/>
                <w:sz w:val="19"/>
                <w:szCs w:val="24"/>
                <w:highlight w:val="white"/>
              </w:rPr>
              <w:t xml:space="preserve"> aes = </w:t>
            </w:r>
            <w:r>
              <w:rPr>
                <w:rFonts w:hint="default" w:ascii="Cascadia Mono" w:hAnsi="Cascadia Mono" w:eastAsia="Cascadia Mono"/>
                <w:color w:val="2B91AF"/>
                <w:sz w:val="19"/>
                <w:szCs w:val="24"/>
                <w:highlight w:val="white"/>
              </w:rPr>
              <w:t>Aes</w:t>
            </w:r>
            <w:r>
              <w:rPr>
                <w:rFonts w:hint="default" w:ascii="Cascadia Mono" w:hAnsi="Cascadia Mono" w:eastAsia="Cascadia Mono"/>
                <w:color w:val="000000"/>
                <w:sz w:val="19"/>
                <w:szCs w:val="24"/>
                <w:highlight w:val="white"/>
              </w:rPr>
              <w:t>.Create();</w:t>
            </w:r>
          </w:p>
          <w:p w14:paraId="44BD9C53">
            <w:pPr>
              <w:spacing w:beforeLines="0" w:afterLines="0"/>
              <w:jc w:val="left"/>
              <w:rPr>
                <w:rFonts w:hint="default" w:ascii="Cascadia Mono" w:hAnsi="Cascadia Mono" w:eastAsia="Cascadia Mono"/>
                <w:color w:val="000000"/>
                <w:sz w:val="19"/>
                <w:szCs w:val="24"/>
                <w:highlight w:val="white"/>
              </w:rPr>
            </w:pPr>
          </w:p>
          <w:p w14:paraId="7CE1BF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pbkdf2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Rfc2898DeriveBytes</w:t>
            </w:r>
            <w:r>
              <w:rPr>
                <w:rFonts w:hint="default" w:ascii="Cascadia Mono" w:hAnsi="Cascadia Mono" w:eastAsia="Cascadia Mono"/>
                <w:color w:val="000000"/>
                <w:sz w:val="19"/>
                <w:szCs w:val="24"/>
                <w:highlight w:val="white"/>
              </w:rPr>
              <w:t xml:space="preserve">(pin, salt, 100_000, </w:t>
            </w:r>
            <w:r>
              <w:rPr>
                <w:rFonts w:hint="default" w:ascii="Cascadia Mono" w:hAnsi="Cascadia Mono" w:eastAsia="Cascadia Mono"/>
                <w:color w:val="2B91AF"/>
                <w:sz w:val="19"/>
                <w:szCs w:val="24"/>
                <w:highlight w:val="white"/>
              </w:rPr>
              <w:t>HashAlgorithmName</w:t>
            </w:r>
            <w:r>
              <w:rPr>
                <w:rFonts w:hint="default" w:ascii="Cascadia Mono" w:hAnsi="Cascadia Mono" w:eastAsia="Cascadia Mono"/>
                <w:color w:val="000000"/>
                <w:sz w:val="19"/>
                <w:szCs w:val="24"/>
                <w:highlight w:val="white"/>
              </w:rPr>
              <w:t>.SHA256);</w:t>
            </w:r>
          </w:p>
          <w:p w14:paraId="53D0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key = pbkdf2.GetBytes(aes.KeySize / 8);</w:t>
            </w:r>
          </w:p>
          <w:p w14:paraId="69F9AB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aes.Key = key;</w:t>
            </w:r>
          </w:p>
          <w:p w14:paraId="1F0659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aes.IV = iv;</w:t>
            </w:r>
          </w:p>
          <w:p w14:paraId="3A81DDD3">
            <w:pPr>
              <w:spacing w:beforeLines="0" w:afterLines="0"/>
              <w:jc w:val="left"/>
              <w:rPr>
                <w:rFonts w:hint="default" w:ascii="Cascadia Mono" w:hAnsi="Cascadia Mono" w:eastAsia="Cascadia Mono"/>
                <w:color w:val="000000"/>
                <w:sz w:val="19"/>
                <w:szCs w:val="24"/>
                <w:highlight w:val="white"/>
              </w:rPr>
            </w:pPr>
          </w:p>
          <w:p w14:paraId="0D2382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decryptor = aes.CreateDecryptor())</w:t>
            </w:r>
          </w:p>
          <w:p w14:paraId="0737A4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49BB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decryptedPrivateKey = decryptor.TransformFinalBlock(encryptedPrivateKey, 0, encryptedPrivateKey.Length);</w:t>
            </w:r>
          </w:p>
          <w:p w14:paraId="22C24A9F">
            <w:pPr>
              <w:tabs>
                <w:tab w:val="left" w:pos="567"/>
              </w:tabs>
              <w:suppressAutoHyphens/>
              <w:autoSpaceDN w:val="0"/>
              <w:jc w:val="both"/>
              <w:textAlignment w:val="baseline"/>
              <w:rPr>
                <w:rFonts w:hint="default" w:ascii="Cascadia Mono" w:hAnsi="Cascadia Mono" w:eastAsia="Cascadia Mono"/>
                <w:color w:val="000000"/>
                <w:sz w:val="19"/>
                <w:szCs w:val="24"/>
                <w:highlight w:val="white"/>
                <w:lang w:val="en-GB"/>
              </w:rPr>
            </w:pPr>
            <w:r>
              <w:rPr>
                <w:rFonts w:hint="default" w:ascii="Cascadia Mono" w:hAnsi="Cascadia Mono" w:eastAsia="Cascadia Mono"/>
                <w:color w:val="000000"/>
                <w:sz w:val="19"/>
                <w:szCs w:val="24"/>
                <w:highlight w:val="white"/>
              </w:rPr>
              <w:t>}</w:t>
            </w:r>
          </w:p>
        </w:tc>
      </w:tr>
    </w:tbl>
    <w:p w14:paraId="3167F1EE">
      <w:pPr>
        <w:tabs>
          <w:tab w:val="left" w:pos="567"/>
        </w:tabs>
        <w:suppressAutoHyphens/>
        <w:autoSpaceDN w:val="0"/>
        <w:spacing w:before="120" w:after="120" w:line="276" w:lineRule="auto"/>
        <w:jc w:val="center"/>
        <w:textAlignment w:val="baseline"/>
        <w:rPr>
          <w:rFonts w:hint="default" w:ascii="Arial" w:hAnsi="Arial" w:cs="Arial"/>
          <w:i/>
          <w:iCs/>
          <w:lang w:val="pl-PL"/>
        </w:rPr>
      </w:pPr>
      <w:r>
        <w:rPr>
          <w:rFonts w:hint="default" w:ascii="Arial" w:hAnsi="Arial" w:cs="Arial"/>
          <w:i/>
          <w:iCs/>
          <w:lang w:val="pl-PL"/>
        </w:rPr>
        <w:t>Private key decryption</w:t>
      </w:r>
    </w:p>
    <w:p w14:paraId="36CDEA05">
      <w:pPr>
        <w:tabs>
          <w:tab w:val="left" w:pos="567"/>
        </w:tabs>
        <w:suppressAutoHyphens/>
        <w:autoSpaceDN w:val="0"/>
        <w:spacing w:before="120" w:after="120" w:line="276" w:lineRule="auto"/>
        <w:jc w:val="center"/>
        <w:textAlignment w:val="baseline"/>
        <w:rPr>
          <w:rFonts w:hint="default" w:ascii="Arial" w:hAnsi="Arial" w:cs="Arial"/>
          <w:i/>
          <w:iCs/>
          <w:lang w:val="pl-P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6"/>
      </w:tblGrid>
      <w:tr w14:paraId="25FF8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6" w:type="dxa"/>
          </w:tcPr>
          <w:p w14:paraId="4439B3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xml:space="preserve">[] publicKeyBytes =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.ReadAllBytes(publicKeyPath);</w:t>
            </w:r>
          </w:p>
          <w:p w14:paraId="430045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RSA</w:t>
            </w:r>
            <w:r>
              <w:rPr>
                <w:rFonts w:hint="default" w:ascii="Cascadia Mono" w:hAnsi="Cascadia Mono" w:eastAsia="Cascadia Mono"/>
                <w:color w:val="000000"/>
                <w:sz w:val="19"/>
                <w:szCs w:val="24"/>
                <w:highlight w:val="white"/>
              </w:rPr>
              <w:t xml:space="preserve"> rsa = </w:t>
            </w:r>
            <w:r>
              <w:rPr>
                <w:rFonts w:hint="default" w:ascii="Cascadia Mono" w:hAnsi="Cascadia Mono" w:eastAsia="Cascadia Mono"/>
                <w:color w:val="2B91AF"/>
                <w:sz w:val="19"/>
                <w:szCs w:val="24"/>
                <w:highlight w:val="white"/>
              </w:rPr>
              <w:t>RSA</w:t>
            </w:r>
            <w:r>
              <w:rPr>
                <w:rFonts w:hint="default" w:ascii="Cascadia Mono" w:hAnsi="Cascadia Mono" w:eastAsia="Cascadia Mono"/>
                <w:color w:val="000000"/>
                <w:sz w:val="19"/>
                <w:szCs w:val="24"/>
                <w:highlight w:val="white"/>
              </w:rPr>
              <w:t>.Create();</w:t>
            </w:r>
          </w:p>
          <w:p w14:paraId="5411CD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rsa.ImportSubjectPublicKeyInfo(publicKeyBytes, </w:t>
            </w:r>
            <w:r>
              <w:rPr>
                <w:rFonts w:hint="default" w:ascii="Cascadia Mono" w:hAnsi="Cascadia Mono" w:eastAsia="Cascadia Mono"/>
                <w:color w:val="0000FF"/>
                <w:sz w:val="19"/>
                <w:szCs w:val="24"/>
                <w:highlight w:val="white"/>
              </w:rPr>
              <w:t>out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_</w:t>
            </w:r>
            <w:r>
              <w:rPr>
                <w:rFonts w:hint="default" w:ascii="Cascadia Mono" w:hAnsi="Cascadia Mono" w:eastAsia="Cascadia Mono"/>
                <w:color w:val="000000"/>
                <w:sz w:val="19"/>
                <w:szCs w:val="24"/>
                <w:highlight w:val="white"/>
              </w:rPr>
              <w:t>);</w:t>
            </w:r>
          </w:p>
          <w:p w14:paraId="1A764A39">
            <w:pPr>
              <w:spacing w:beforeLines="0" w:afterLines="0"/>
              <w:jc w:val="left"/>
              <w:rPr>
                <w:rFonts w:hint="default" w:ascii="Cascadia Mono" w:hAnsi="Cascadia Mono" w:eastAsia="Cascadia Mono"/>
                <w:color w:val="000000"/>
                <w:sz w:val="19"/>
                <w:szCs w:val="24"/>
                <w:highlight w:val="white"/>
              </w:rPr>
            </w:pPr>
          </w:p>
          <w:p w14:paraId="7F6673BD">
            <w:pPr>
              <w:tabs>
                <w:tab w:val="left" w:pos="567"/>
              </w:tabs>
              <w:suppressAutoHyphens/>
              <w:autoSpaceDN w:val="0"/>
              <w:jc w:val="both"/>
              <w:textAlignment w:val="baseline"/>
              <w:rPr>
                <w:rFonts w:hint="default" w:ascii="Cascadia Mono" w:hAnsi="Cascadia Mono" w:eastAsia="Cascadia Mono"/>
                <w:color w:val="000000"/>
                <w:sz w:val="19"/>
                <w:szCs w:val="24"/>
                <w:highlight w:val="white"/>
                <w:lang w:val="en-GB"/>
              </w:rPr>
            </w:pP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isValid = rsa.VerifyHash(hash, signatureBytes, </w:t>
            </w:r>
            <w:r>
              <w:rPr>
                <w:rFonts w:hint="default" w:ascii="Cascadia Mono" w:hAnsi="Cascadia Mono" w:eastAsia="Cascadia Mono"/>
                <w:color w:val="2B91AF"/>
                <w:sz w:val="19"/>
                <w:szCs w:val="24"/>
                <w:highlight w:val="white"/>
              </w:rPr>
              <w:t>HashAlgorithmName</w:t>
            </w:r>
            <w:r>
              <w:rPr>
                <w:rFonts w:hint="default" w:ascii="Cascadia Mono" w:hAnsi="Cascadia Mono" w:eastAsia="Cascadia Mono"/>
                <w:color w:val="000000"/>
                <w:sz w:val="19"/>
                <w:szCs w:val="24"/>
                <w:highlight w:val="white"/>
              </w:rPr>
              <w:t xml:space="preserve">.SHA256, </w:t>
            </w:r>
            <w:r>
              <w:rPr>
                <w:rFonts w:hint="default" w:ascii="Cascadia Mono" w:hAnsi="Cascadia Mono" w:eastAsia="Cascadia Mono"/>
                <w:color w:val="2B91AF"/>
                <w:sz w:val="19"/>
                <w:szCs w:val="24"/>
                <w:highlight w:val="white"/>
              </w:rPr>
              <w:t>RSASignaturePadding</w:t>
            </w:r>
            <w:r>
              <w:rPr>
                <w:rFonts w:hint="default" w:ascii="Cascadia Mono" w:hAnsi="Cascadia Mono" w:eastAsia="Cascadia Mono"/>
                <w:color w:val="000000"/>
                <w:sz w:val="19"/>
                <w:szCs w:val="24"/>
                <w:highlight w:val="white"/>
              </w:rPr>
              <w:t>.Pkcs1);</w:t>
            </w:r>
          </w:p>
        </w:tc>
      </w:tr>
    </w:tbl>
    <w:p w14:paraId="23BA0EC5">
      <w:pPr>
        <w:tabs>
          <w:tab w:val="left" w:pos="567"/>
        </w:tabs>
        <w:suppressAutoHyphens/>
        <w:autoSpaceDN w:val="0"/>
        <w:spacing w:before="120" w:after="120" w:line="276" w:lineRule="auto"/>
        <w:jc w:val="center"/>
        <w:textAlignment w:val="baseline"/>
        <w:rPr>
          <w:rFonts w:hint="default" w:ascii="Arial" w:hAnsi="Arial" w:cs="Arial"/>
          <w:i/>
          <w:iCs/>
          <w:lang w:val="pl-PL"/>
        </w:rPr>
      </w:pPr>
      <w:r>
        <w:rPr>
          <w:rFonts w:hint="default" w:ascii="Arial" w:hAnsi="Arial" w:cs="Arial"/>
          <w:i/>
          <w:iCs/>
          <w:lang w:val="pl-PL"/>
        </w:rPr>
        <w:t>Signature verification</w:t>
      </w:r>
    </w:p>
    <w:p w14:paraId="6A981FB0">
      <w:pPr>
        <w:pStyle w:val="15"/>
        <w:tabs>
          <w:tab w:val="left" w:pos="567"/>
        </w:tabs>
        <w:suppressAutoHyphens/>
        <w:autoSpaceDN w:val="0"/>
        <w:spacing w:before="120" w:after="120" w:line="276" w:lineRule="auto"/>
        <w:ind w:left="0" w:leftChars="0" w:firstLine="0" w:firstLineChars="0"/>
        <w:jc w:val="both"/>
        <w:textAlignment w:val="baseline"/>
        <w:rPr>
          <w:rFonts w:hint="default" w:ascii="Arial" w:hAnsi="Arial" w:cs="Arial"/>
          <w:lang w:val="en-GB"/>
        </w:rPr>
      </w:pPr>
      <w:bookmarkStart w:id="0" w:name="_GoBack"/>
      <w:bookmarkEnd w:id="0"/>
    </w:p>
    <w:p w14:paraId="4C7C7547">
      <w:pPr>
        <w:pStyle w:val="15"/>
        <w:numPr>
          <w:ilvl w:val="1"/>
          <w:numId w:val="3"/>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 xml:space="preserve">Results </w:t>
      </w:r>
    </w:p>
    <w:p w14:paraId="5B6DA3A9">
      <w:pPr>
        <w:pStyle w:val="15"/>
        <w:tabs>
          <w:tab w:val="left" w:pos="567"/>
        </w:tabs>
        <w:suppressAutoHyphens/>
        <w:autoSpaceDN w:val="0"/>
        <w:spacing w:before="120" w:after="120" w:line="276" w:lineRule="auto"/>
        <w:ind w:left="405"/>
        <w:jc w:val="both"/>
        <w:textAlignment w:val="baseline"/>
        <w:rPr>
          <w:rStyle w:val="11"/>
          <w:rFonts w:hint="default" w:ascii="Arial" w:hAnsi="Arial" w:cs="Arial"/>
          <w:lang w:val="pl-PL"/>
        </w:rPr>
      </w:pPr>
      <w:r>
        <w:rPr>
          <w:rFonts w:hint="default" w:ascii="Arial" w:hAnsi="Arial" w:cs="Arial"/>
          <w:b/>
          <w:bCs/>
          <w:lang w:val="pl-PL"/>
        </w:rPr>
        <w:t>GitHub repository:</w:t>
      </w:r>
      <w:r>
        <w:rPr>
          <w:rFonts w:hint="default" w:ascii="Arial" w:hAnsi="Arial" w:cs="Arial"/>
          <w:lang w:val="pl-PL"/>
        </w:rPr>
        <w:t xml:space="preserve"> </w:t>
      </w:r>
      <w:r>
        <w:rPr>
          <w:rStyle w:val="11"/>
          <w:rFonts w:hint="default" w:ascii="Arial" w:hAnsi="Arial" w:cs="Arial"/>
          <w:lang w:val="pl-PL"/>
        </w:rPr>
        <w:fldChar w:fldCharType="begin"/>
      </w:r>
      <w:r>
        <w:rPr>
          <w:rStyle w:val="11"/>
          <w:rFonts w:hint="default" w:ascii="Arial" w:hAnsi="Arial" w:cs="Arial"/>
          <w:lang w:val="pl-PL"/>
        </w:rPr>
        <w:instrText xml:space="preserve"> HYPERLINK "https://github.com/Manie-K/PDF-signer" </w:instrText>
      </w:r>
      <w:r>
        <w:rPr>
          <w:rStyle w:val="11"/>
          <w:rFonts w:hint="default" w:ascii="Arial" w:hAnsi="Arial" w:cs="Arial"/>
          <w:lang w:val="pl-PL"/>
        </w:rPr>
        <w:fldChar w:fldCharType="separate"/>
      </w:r>
      <w:r>
        <w:rPr>
          <w:rStyle w:val="11"/>
          <w:rFonts w:hint="default" w:ascii="Arial" w:hAnsi="Arial" w:cs="Arial"/>
          <w:lang w:val="pl-PL"/>
        </w:rPr>
        <w:t>https://github.com/Manie-K/PDF-signer</w:t>
      </w:r>
      <w:r>
        <w:rPr>
          <w:rStyle w:val="11"/>
          <w:rFonts w:hint="default" w:ascii="Arial" w:hAnsi="Arial" w:cs="Arial"/>
          <w:lang w:val="pl-PL"/>
        </w:rPr>
        <w:fldChar w:fldCharType="end"/>
      </w:r>
    </w:p>
    <w:p w14:paraId="0033DD06">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p>
    <w:p w14:paraId="34C23EA5">
      <w:pPr>
        <w:pStyle w:val="15"/>
        <w:tabs>
          <w:tab w:val="left" w:pos="567"/>
        </w:tabs>
        <w:suppressAutoHyphens/>
        <w:autoSpaceDN w:val="0"/>
        <w:spacing w:before="120" w:after="120" w:line="276" w:lineRule="auto"/>
        <w:ind w:left="405"/>
        <w:jc w:val="both"/>
        <w:textAlignment w:val="baseline"/>
        <w:rPr>
          <w:rFonts w:hint="default" w:ascii="Arial" w:hAnsi="Arial" w:cs="Arial"/>
          <w:b/>
          <w:bCs/>
          <w:lang w:val="pl-PL"/>
        </w:rPr>
      </w:pPr>
      <w:r>
        <w:rPr>
          <w:rFonts w:hint="default" w:ascii="Arial" w:hAnsi="Arial" w:cs="Arial"/>
          <w:b/>
          <w:bCs/>
          <w:lang w:val="pl-PL"/>
        </w:rPr>
        <w:t>Tests:</w:t>
      </w:r>
    </w:p>
    <w:p w14:paraId="36551D83">
      <w:pPr>
        <w:pStyle w:val="15"/>
        <w:tabs>
          <w:tab w:val="left" w:pos="567"/>
        </w:tabs>
        <w:suppressAutoHyphens/>
        <w:autoSpaceDN w:val="0"/>
        <w:spacing w:before="120" w:after="120" w:line="276" w:lineRule="auto"/>
        <w:ind w:left="405"/>
        <w:jc w:val="both"/>
        <w:textAlignment w:val="baseline"/>
        <w:rPr>
          <w:rFonts w:hint="default" w:ascii="Arial" w:hAnsi="Arial" w:cs="Arial"/>
          <w:lang w:val="pl-PL"/>
        </w:rPr>
      </w:pPr>
      <w:r>
        <w:rPr>
          <w:rFonts w:hint="default" w:ascii="Arial" w:hAnsi="Arial" w:cs="Arial"/>
          <w:lang w:val="pl-PL"/>
        </w:rPr>
        <w:t>Additionally, some unit test has been created.</w:t>
      </w:r>
    </w:p>
    <w:p w14:paraId="55F717EC">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p>
    <w:p w14:paraId="26C41437">
      <w:pPr>
        <w:pStyle w:val="15"/>
        <w:tabs>
          <w:tab w:val="left" w:pos="567"/>
        </w:tabs>
        <w:suppressAutoHyphens/>
        <w:autoSpaceDN w:val="0"/>
        <w:spacing w:before="120" w:after="120" w:line="276" w:lineRule="auto"/>
        <w:ind w:left="405"/>
        <w:jc w:val="both"/>
        <w:textAlignment w:val="baseline"/>
        <w:rPr>
          <w:rFonts w:hint="default" w:ascii="Arial" w:hAnsi="Arial" w:cs="Arial"/>
          <w:b/>
          <w:bCs/>
          <w:lang w:val="pl-PL"/>
        </w:rPr>
      </w:pPr>
      <w:r>
        <w:rPr>
          <w:rFonts w:hint="default" w:ascii="Arial" w:hAnsi="Arial" w:cs="Arial"/>
          <w:b/>
          <w:bCs/>
          <w:lang w:val="pl-PL"/>
        </w:rPr>
        <w:t xml:space="preserve">Application for generating keys: </w:t>
      </w:r>
    </w:p>
    <w:p w14:paraId="4AAB45ED">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rPr>
      </w:pPr>
      <w:r>
        <w:rPr>
          <w:rFonts w:hint="default" w:ascii="Arial" w:hAnsi="Arial" w:eastAsia="SimSun" w:cs="Arial"/>
          <w:sz w:val="24"/>
          <w:szCs w:val="24"/>
        </w:rPr>
        <w:t>The user provides the file save location, file names, and a PIN.</w:t>
      </w:r>
      <w:r>
        <w:rPr>
          <w:rFonts w:hint="default" w:ascii="Arial" w:hAnsi="Arial" w:eastAsia="SimSun" w:cs="Arial"/>
          <w:sz w:val="24"/>
          <w:szCs w:val="24"/>
        </w:rPr>
        <w:br w:type="textWrapping"/>
      </w:r>
      <w:r>
        <w:rPr>
          <w:rFonts w:hint="default" w:ascii="Arial" w:hAnsi="Arial" w:eastAsia="SimSun" w:cs="Arial"/>
          <w:sz w:val="24"/>
          <w:szCs w:val="24"/>
        </w:rPr>
        <w:t>The application then generates an RSA key pair (public and private keys) using a 4096-bit key and a cryptographically secure pseudorandom number generator.</w:t>
      </w:r>
      <w:r>
        <w:rPr>
          <w:rFonts w:hint="default" w:ascii="Arial" w:hAnsi="Arial" w:eastAsia="SimSun" w:cs="Arial"/>
          <w:sz w:val="24"/>
          <w:szCs w:val="24"/>
        </w:rPr>
        <w:br w:type="textWrapping"/>
      </w:r>
      <w:r>
        <w:rPr>
          <w:rFonts w:hint="default" w:ascii="Arial" w:hAnsi="Arial" w:eastAsia="SimSun" w:cs="Arial"/>
          <w:sz w:val="24"/>
          <w:szCs w:val="24"/>
        </w:rPr>
        <w:t>Next, the private key is encrypted using the AES algorithm with a 256-bit key derived from the hash of the user's PIN.</w:t>
      </w:r>
      <w:r>
        <w:rPr>
          <w:rFonts w:hint="default" w:ascii="Arial" w:hAnsi="Arial" w:eastAsia="SimSun" w:cs="Arial"/>
          <w:sz w:val="24"/>
          <w:szCs w:val="24"/>
        </w:rPr>
        <w:br w:type="textWrapping"/>
      </w:r>
      <w:r>
        <w:rPr>
          <w:rFonts w:hint="default" w:ascii="Arial" w:hAnsi="Arial" w:eastAsia="SimSun" w:cs="Arial"/>
          <w:sz w:val="24"/>
          <w:szCs w:val="24"/>
        </w:rPr>
        <w:t xml:space="preserve">Both the public and private keys are saved in </w:t>
      </w:r>
      <w:r>
        <w:rPr>
          <w:rFonts w:hint="default" w:ascii="Arial" w:hAnsi="Arial" w:eastAsia="SimSun" w:cs="Arial"/>
          <w:sz w:val="24"/>
          <w:szCs w:val="24"/>
          <w:lang w:val="pl-PL"/>
        </w:rPr>
        <w:t>.key</w:t>
      </w:r>
      <w:r>
        <w:rPr>
          <w:rFonts w:hint="default" w:ascii="Arial" w:hAnsi="Arial" w:eastAsia="SimSun" w:cs="Arial"/>
          <w:sz w:val="24"/>
          <w:szCs w:val="24"/>
        </w:rPr>
        <w:t xml:space="preserve"> format at the location specified by the user.</w:t>
      </w:r>
    </w:p>
    <w:p w14:paraId="77E45D9D">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lang w:val="pl-PL"/>
        </w:rPr>
      </w:pPr>
    </w:p>
    <w:p w14:paraId="6667D85E">
      <w:pPr>
        <w:pStyle w:val="15"/>
        <w:tabs>
          <w:tab w:val="left" w:pos="567"/>
        </w:tabs>
        <w:suppressAutoHyphens/>
        <w:autoSpaceDN w:val="0"/>
        <w:spacing w:before="120" w:after="120" w:line="276" w:lineRule="auto"/>
        <w:ind w:left="405"/>
        <w:jc w:val="both"/>
        <w:textAlignment w:val="baseline"/>
      </w:pPr>
      <w:r>
        <w:drawing>
          <wp:inline distT="0" distB="0" distL="114300" distR="114300">
            <wp:extent cx="4003675" cy="3011805"/>
            <wp:effectExtent l="38100" t="38100" r="53975" b="55245"/>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pic:cNvPicPr>
                      <a:picLocks noChangeAspect="1"/>
                    </pic:cNvPicPr>
                  </pic:nvPicPr>
                  <pic:blipFill>
                    <a:blip r:embed="rId7"/>
                    <a:stretch>
                      <a:fillRect/>
                    </a:stretch>
                  </pic:blipFill>
                  <pic:spPr>
                    <a:xfrm>
                      <a:off x="0" y="0"/>
                      <a:ext cx="4003675" cy="3011805"/>
                    </a:xfrm>
                    <a:prstGeom prst="rect">
                      <a:avLst/>
                    </a:prstGeom>
                    <a:noFill/>
                    <a:ln w="38100">
                      <a:solidFill>
                        <a:schemeClr val="tx1"/>
                      </a:solidFill>
                      <a:miter lim="800000"/>
                      <a:headEnd/>
                      <a:tailEnd/>
                    </a:ln>
                  </pic:spPr>
                </pic:pic>
              </a:graphicData>
            </a:graphic>
          </wp:inline>
        </w:drawing>
      </w:r>
    </w:p>
    <w:p w14:paraId="2FD36CD9">
      <w:pPr>
        <w:pStyle w:val="15"/>
        <w:tabs>
          <w:tab w:val="left" w:pos="567"/>
        </w:tabs>
        <w:suppressAutoHyphens/>
        <w:autoSpaceDN w:val="0"/>
        <w:spacing w:before="120" w:after="120" w:line="276" w:lineRule="auto"/>
        <w:ind w:left="405"/>
        <w:jc w:val="both"/>
        <w:textAlignment w:val="baseline"/>
        <w:rPr>
          <w:rFonts w:hint="default"/>
          <w:i/>
          <w:iCs/>
          <w:sz w:val="20"/>
          <w:szCs w:val="20"/>
          <w:lang w:val="pl-PL"/>
        </w:rPr>
      </w:pPr>
      <w:r>
        <w:rPr>
          <w:rFonts w:hint="default"/>
          <w:i/>
          <w:iCs/>
          <w:sz w:val="20"/>
          <w:szCs w:val="20"/>
          <w:lang w:val="pl-PL"/>
        </w:rPr>
        <w:t>Key generation application</w:t>
      </w:r>
    </w:p>
    <w:p w14:paraId="1D8BF7EF">
      <w:pPr>
        <w:pStyle w:val="15"/>
        <w:tabs>
          <w:tab w:val="left" w:pos="567"/>
        </w:tabs>
        <w:suppressAutoHyphens/>
        <w:autoSpaceDN w:val="0"/>
        <w:spacing w:before="120" w:after="120" w:line="276" w:lineRule="auto"/>
        <w:jc w:val="both"/>
        <w:textAlignment w:val="baseline"/>
        <w:rPr>
          <w:rFonts w:hint="default" w:ascii="Arial" w:hAnsi="Arial" w:eastAsia="SimSun" w:cs="Arial"/>
          <w:sz w:val="24"/>
          <w:szCs w:val="24"/>
        </w:rPr>
      </w:pPr>
    </w:p>
    <w:p w14:paraId="1FDAC7F5">
      <w:pPr>
        <w:pStyle w:val="15"/>
        <w:tabs>
          <w:tab w:val="left" w:pos="567"/>
        </w:tabs>
        <w:suppressAutoHyphens/>
        <w:autoSpaceDN w:val="0"/>
        <w:spacing w:before="120" w:after="120" w:line="276" w:lineRule="auto"/>
        <w:ind w:left="405"/>
        <w:jc w:val="both"/>
        <w:textAlignment w:val="baseline"/>
        <w:rPr>
          <w:rFonts w:hint="default" w:ascii="Arial" w:hAnsi="Arial" w:eastAsia="SimSun" w:cs="Arial"/>
          <w:b/>
          <w:bCs/>
          <w:sz w:val="24"/>
          <w:szCs w:val="24"/>
          <w:lang w:val="pl-PL"/>
        </w:rPr>
      </w:pPr>
      <w:r>
        <w:rPr>
          <w:rFonts w:hint="default" w:ascii="Arial" w:hAnsi="Arial" w:eastAsia="SimSun" w:cs="Arial"/>
          <w:b/>
          <w:bCs/>
          <w:sz w:val="24"/>
          <w:szCs w:val="24"/>
          <w:lang w:val="pl-PL"/>
        </w:rPr>
        <w:t xml:space="preserve">Application for generating and verifying qualified electronic signature: </w:t>
      </w:r>
    </w:p>
    <w:p w14:paraId="33851ED3">
      <w:pPr>
        <w:pStyle w:val="15"/>
        <w:tabs>
          <w:tab w:val="left" w:pos="567"/>
        </w:tabs>
        <w:suppressAutoHyphens/>
        <w:autoSpaceDN w:val="0"/>
        <w:spacing w:before="120" w:after="120" w:line="276" w:lineRule="auto"/>
        <w:ind w:left="0" w:leftChars="0" w:firstLine="361" w:firstLineChars="150"/>
        <w:jc w:val="both"/>
        <w:textAlignment w:val="baseline"/>
        <w:rPr>
          <w:rFonts w:hint="default" w:ascii="Arial" w:hAnsi="Arial" w:eastAsia="SimSun" w:cs="Arial"/>
          <w:b/>
          <w:bCs/>
          <w:i/>
          <w:iCs/>
          <w:sz w:val="24"/>
          <w:szCs w:val="24"/>
          <w:lang w:val="pl-PL"/>
        </w:rPr>
      </w:pPr>
      <w:r>
        <w:rPr>
          <w:rFonts w:hint="default" w:ascii="Arial" w:hAnsi="Arial" w:eastAsia="SimSun" w:cs="Arial"/>
          <w:b/>
          <w:bCs/>
          <w:i/>
          <w:iCs/>
          <w:sz w:val="24"/>
          <w:szCs w:val="24"/>
          <w:lang w:val="pl-PL"/>
        </w:rPr>
        <w:t>Generating signature:</w:t>
      </w:r>
    </w:p>
    <w:p w14:paraId="7D02CD52">
      <w:pPr>
        <w:pStyle w:val="15"/>
        <w:tabs>
          <w:tab w:val="left" w:pos="567"/>
        </w:tabs>
        <w:suppressAutoHyphens/>
        <w:autoSpaceDN w:val="0"/>
        <w:spacing w:before="120" w:after="120" w:line="276" w:lineRule="auto"/>
        <w:ind w:left="360"/>
        <w:jc w:val="both"/>
        <w:textAlignment w:val="baseline"/>
        <w:rPr>
          <w:rFonts w:hint="default" w:ascii="Arial" w:hAnsi="Arial" w:eastAsia="SimSun" w:cs="Arial"/>
          <w:sz w:val="24"/>
          <w:szCs w:val="24"/>
        </w:rPr>
      </w:pPr>
      <w:r>
        <w:rPr>
          <w:rFonts w:hint="default" w:ascii="Arial" w:hAnsi="Arial" w:eastAsia="SimSun" w:cs="Arial"/>
          <w:sz w:val="24"/>
          <w:szCs w:val="24"/>
        </w:rPr>
        <w:t>The user specifies the location of the PDF file and provides a PIN code.</w:t>
      </w:r>
      <w:r>
        <w:rPr>
          <w:rFonts w:hint="default" w:ascii="Arial" w:hAnsi="Arial" w:eastAsia="SimSun" w:cs="Arial"/>
          <w:sz w:val="24"/>
          <w:szCs w:val="24"/>
        </w:rPr>
        <w:br w:type="textWrapping"/>
      </w:r>
      <w:r>
        <w:rPr>
          <w:rFonts w:hint="default" w:ascii="Arial" w:hAnsi="Arial" w:eastAsia="SimSun" w:cs="Arial"/>
          <w:sz w:val="24"/>
          <w:szCs w:val="24"/>
        </w:rPr>
        <w:t>The application automatically locates the private key stored on a connected USB drive.</w:t>
      </w:r>
      <w:r>
        <w:rPr>
          <w:rFonts w:hint="default" w:ascii="Arial" w:hAnsi="Arial" w:eastAsia="SimSun" w:cs="Arial"/>
          <w:sz w:val="24"/>
          <w:szCs w:val="24"/>
        </w:rPr>
        <w:br w:type="textWrapping"/>
      </w:r>
      <w:r>
        <w:rPr>
          <w:rFonts w:hint="default" w:ascii="Arial" w:hAnsi="Arial" w:eastAsia="SimSun" w:cs="Arial"/>
          <w:sz w:val="24"/>
          <w:szCs w:val="24"/>
        </w:rPr>
        <w:t>Using the provided PIN, the private key is decrypted and a SHA-256 hash of the PDF file is generated.</w:t>
      </w:r>
      <w:r>
        <w:rPr>
          <w:rFonts w:hint="default" w:ascii="Arial" w:hAnsi="Arial" w:eastAsia="SimSun" w:cs="Arial"/>
          <w:sz w:val="24"/>
          <w:szCs w:val="24"/>
        </w:rPr>
        <w:br w:type="textWrapping"/>
      </w:r>
      <w:r>
        <w:rPr>
          <w:rFonts w:hint="default" w:ascii="Arial" w:hAnsi="Arial" w:eastAsia="SimSun" w:cs="Arial"/>
          <w:sz w:val="24"/>
          <w:szCs w:val="24"/>
        </w:rPr>
        <w:t>This hash is then signed using the decrypted 4096-bit RSA private key.</w:t>
      </w:r>
      <w:r>
        <w:rPr>
          <w:rFonts w:hint="default" w:ascii="Arial" w:hAnsi="Arial" w:eastAsia="SimSun" w:cs="Arial"/>
          <w:sz w:val="24"/>
          <w:szCs w:val="24"/>
        </w:rPr>
        <w:br w:type="textWrapping"/>
      </w:r>
      <w:r>
        <w:rPr>
          <w:rFonts w:hint="default" w:ascii="Arial" w:hAnsi="Arial" w:eastAsia="SimSun" w:cs="Arial"/>
          <w:sz w:val="24"/>
          <w:szCs w:val="24"/>
        </w:rPr>
        <w:t>The resulting digital signature is embedded in the PDF file, which is saved in the same location as the original document.</w:t>
      </w:r>
    </w:p>
    <w:p w14:paraId="137725DB">
      <w:pPr>
        <w:pStyle w:val="15"/>
        <w:tabs>
          <w:tab w:val="left" w:pos="567"/>
        </w:tabs>
        <w:suppressAutoHyphens/>
        <w:autoSpaceDN w:val="0"/>
        <w:spacing w:before="120" w:after="120" w:line="276" w:lineRule="auto"/>
        <w:ind w:left="360"/>
        <w:jc w:val="both"/>
        <w:textAlignment w:val="baseline"/>
        <w:rPr>
          <w:rFonts w:hint="default" w:ascii="Arial" w:hAnsi="Arial" w:eastAsia="SimSun" w:cs="Arial"/>
          <w:sz w:val="24"/>
          <w:szCs w:val="24"/>
        </w:rPr>
      </w:pPr>
    </w:p>
    <w:p w14:paraId="7925D44A">
      <w:pPr>
        <w:pStyle w:val="15"/>
        <w:tabs>
          <w:tab w:val="left" w:pos="567"/>
        </w:tabs>
        <w:suppressAutoHyphens/>
        <w:autoSpaceDN w:val="0"/>
        <w:spacing w:before="120" w:after="120" w:line="276" w:lineRule="auto"/>
        <w:ind w:left="360"/>
        <w:jc w:val="both"/>
        <w:textAlignment w:val="baseline"/>
      </w:pPr>
      <w:r>
        <w:drawing>
          <wp:inline distT="0" distB="0" distL="114300" distR="114300">
            <wp:extent cx="3816350" cy="2872105"/>
            <wp:effectExtent l="38100" t="38100" r="50800" b="42545"/>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2"/>
                    <pic:cNvPicPr>
                      <a:picLocks noChangeAspect="1"/>
                    </pic:cNvPicPr>
                  </pic:nvPicPr>
                  <pic:blipFill>
                    <a:blip r:embed="rId8"/>
                    <a:stretch>
                      <a:fillRect/>
                    </a:stretch>
                  </pic:blipFill>
                  <pic:spPr>
                    <a:xfrm>
                      <a:off x="0" y="0"/>
                      <a:ext cx="3816350" cy="2872105"/>
                    </a:xfrm>
                    <a:prstGeom prst="rect">
                      <a:avLst/>
                    </a:prstGeom>
                    <a:noFill/>
                    <a:ln w="38100">
                      <a:solidFill>
                        <a:schemeClr val="tx1"/>
                      </a:solidFill>
                      <a:miter lim="800000"/>
                      <a:headEnd/>
                      <a:tailEnd/>
                    </a:ln>
                  </pic:spPr>
                </pic:pic>
              </a:graphicData>
            </a:graphic>
          </wp:inline>
        </w:drawing>
      </w:r>
    </w:p>
    <w:p w14:paraId="15D1A7F0">
      <w:pPr>
        <w:pStyle w:val="15"/>
        <w:tabs>
          <w:tab w:val="left" w:pos="567"/>
        </w:tabs>
        <w:suppressAutoHyphens/>
        <w:autoSpaceDN w:val="0"/>
        <w:spacing w:before="120" w:after="120" w:line="276" w:lineRule="auto"/>
        <w:ind w:left="360"/>
        <w:jc w:val="both"/>
        <w:textAlignment w:val="baseline"/>
        <w:rPr>
          <w:rFonts w:hint="default"/>
          <w:i/>
          <w:iCs/>
          <w:sz w:val="20"/>
          <w:szCs w:val="20"/>
          <w:lang w:val="pl-PL"/>
        </w:rPr>
      </w:pPr>
      <w:r>
        <w:rPr>
          <w:rFonts w:hint="default"/>
          <w:i/>
          <w:iCs/>
          <w:sz w:val="20"/>
          <w:szCs w:val="20"/>
          <w:lang w:val="pl-PL"/>
        </w:rPr>
        <w:t>PDF signer application - Sign PDF tab</w:t>
      </w:r>
    </w:p>
    <w:p w14:paraId="20BA91F1">
      <w:pPr>
        <w:pStyle w:val="15"/>
        <w:tabs>
          <w:tab w:val="left" w:pos="567"/>
        </w:tabs>
        <w:suppressAutoHyphens/>
        <w:autoSpaceDN w:val="0"/>
        <w:spacing w:before="120" w:after="120" w:line="276" w:lineRule="auto"/>
        <w:ind w:left="360"/>
        <w:jc w:val="both"/>
        <w:textAlignment w:val="baseline"/>
        <w:rPr>
          <w:rFonts w:hint="default" w:ascii="Arial" w:hAnsi="Arial" w:eastAsia="SimSun" w:cs="Arial"/>
          <w:sz w:val="24"/>
          <w:szCs w:val="24"/>
        </w:rPr>
      </w:pPr>
    </w:p>
    <w:p w14:paraId="21E17FE6">
      <w:pPr>
        <w:pStyle w:val="15"/>
        <w:tabs>
          <w:tab w:val="left" w:pos="567"/>
        </w:tabs>
        <w:suppressAutoHyphens/>
        <w:autoSpaceDN w:val="0"/>
        <w:spacing w:before="120" w:after="120" w:line="276" w:lineRule="auto"/>
        <w:ind w:left="360"/>
        <w:jc w:val="both"/>
        <w:textAlignment w:val="baseline"/>
        <w:rPr>
          <w:rFonts w:hint="default" w:ascii="Arial" w:hAnsi="Arial" w:eastAsia="SimSun" w:cs="Arial"/>
          <w:b/>
          <w:bCs/>
          <w:i/>
          <w:iCs/>
          <w:sz w:val="24"/>
          <w:szCs w:val="24"/>
          <w:lang w:val="pl-PL"/>
        </w:rPr>
      </w:pPr>
      <w:r>
        <w:rPr>
          <w:rFonts w:hint="default" w:ascii="Arial" w:hAnsi="Arial" w:eastAsia="SimSun" w:cs="Arial"/>
          <w:b/>
          <w:bCs/>
          <w:i/>
          <w:iCs/>
          <w:sz w:val="24"/>
          <w:szCs w:val="24"/>
          <w:lang w:val="pl-PL"/>
        </w:rPr>
        <w:t>Verifying signature:</w:t>
      </w:r>
    </w:p>
    <w:p w14:paraId="6D0A7DF6">
      <w:pPr>
        <w:pStyle w:val="15"/>
        <w:tabs>
          <w:tab w:val="left" w:pos="567"/>
        </w:tabs>
        <w:suppressAutoHyphens/>
        <w:autoSpaceDN w:val="0"/>
        <w:spacing w:before="120" w:after="120" w:line="276" w:lineRule="auto"/>
        <w:ind w:left="360"/>
        <w:jc w:val="both"/>
        <w:textAlignment w:val="baseline"/>
        <w:rPr>
          <w:rFonts w:hint="default" w:ascii="Arial" w:hAnsi="Arial" w:eastAsia="SimSun" w:cs="Arial"/>
          <w:sz w:val="24"/>
          <w:szCs w:val="24"/>
          <w:lang w:val="pl-PL"/>
        </w:rPr>
      </w:pPr>
      <w:r>
        <w:rPr>
          <w:rFonts w:hint="default" w:ascii="Arial" w:hAnsi="Arial" w:eastAsia="SimSun" w:cs="Arial"/>
          <w:sz w:val="24"/>
          <w:szCs w:val="24"/>
        </w:rPr>
        <w:t>The user specifies the location of the signed PDF file and provides the corresponding public key.</w:t>
      </w:r>
      <w:r>
        <w:rPr>
          <w:rFonts w:hint="default" w:ascii="Arial" w:hAnsi="Arial" w:eastAsia="SimSun" w:cs="Arial"/>
          <w:sz w:val="24"/>
          <w:szCs w:val="24"/>
        </w:rPr>
        <w:br w:type="textWrapping"/>
      </w:r>
      <w:r>
        <w:rPr>
          <w:rFonts w:hint="default" w:ascii="Arial" w:hAnsi="Arial" w:eastAsia="SimSun" w:cs="Arial"/>
          <w:sz w:val="24"/>
          <w:szCs w:val="24"/>
        </w:rPr>
        <w:t>The application extracts the digital signature from the PDF document.</w:t>
      </w:r>
      <w:r>
        <w:rPr>
          <w:rFonts w:hint="default" w:ascii="Arial" w:hAnsi="Arial" w:eastAsia="SimSun" w:cs="Arial"/>
          <w:sz w:val="24"/>
          <w:szCs w:val="24"/>
        </w:rPr>
        <w:br w:type="textWrapping"/>
      </w:r>
      <w:r>
        <w:rPr>
          <w:rFonts w:hint="default" w:ascii="Arial" w:hAnsi="Arial" w:eastAsia="SimSun" w:cs="Arial"/>
          <w:sz w:val="24"/>
          <w:szCs w:val="24"/>
        </w:rPr>
        <w:t>It then generates a SHA-256 hash of the PDF content, excluding the signature.</w:t>
      </w:r>
      <w:r>
        <w:rPr>
          <w:rFonts w:hint="default" w:ascii="Arial" w:hAnsi="Arial" w:eastAsia="SimSun" w:cs="Arial"/>
          <w:sz w:val="24"/>
          <w:szCs w:val="24"/>
        </w:rPr>
        <w:br w:type="textWrapping"/>
      </w:r>
      <w:r>
        <w:rPr>
          <w:rFonts w:hint="default" w:ascii="Arial" w:hAnsi="Arial" w:eastAsia="SimSun" w:cs="Arial"/>
          <w:sz w:val="24"/>
          <w:szCs w:val="24"/>
        </w:rPr>
        <w:t>Using the public key, the application decrypts the signature and compares it with the computed hash.</w:t>
      </w:r>
      <w:r>
        <w:rPr>
          <w:rFonts w:hint="default" w:ascii="Arial" w:hAnsi="Arial" w:eastAsia="SimSun" w:cs="Arial"/>
          <w:sz w:val="24"/>
          <w:szCs w:val="24"/>
        </w:rPr>
        <w:br w:type="textWrapping"/>
      </w:r>
      <w:r>
        <w:rPr>
          <w:rFonts w:hint="default" w:ascii="Arial" w:hAnsi="Arial" w:eastAsia="SimSun" w:cs="Arial"/>
          <w:sz w:val="24"/>
          <w:szCs w:val="24"/>
        </w:rPr>
        <w:t>The result of the verification is displayed in the application window.</w:t>
      </w:r>
    </w:p>
    <w:p w14:paraId="48428881">
      <w:pPr>
        <w:pStyle w:val="15"/>
        <w:tabs>
          <w:tab w:val="left" w:pos="567"/>
        </w:tabs>
        <w:suppressAutoHyphens/>
        <w:autoSpaceDN w:val="0"/>
        <w:spacing w:before="120" w:after="120" w:line="276" w:lineRule="auto"/>
        <w:ind w:left="360"/>
        <w:jc w:val="both"/>
        <w:textAlignment w:val="baseline"/>
        <w:rPr>
          <w:rFonts w:hint="default" w:ascii="SimSun" w:hAnsi="SimSun" w:eastAsia="SimSun" w:cs="SimSun"/>
          <w:sz w:val="24"/>
          <w:szCs w:val="24"/>
          <w:lang w:val="en-GB"/>
        </w:rPr>
      </w:pPr>
    </w:p>
    <w:p w14:paraId="1DC7907D">
      <w:pPr>
        <w:pStyle w:val="15"/>
        <w:tabs>
          <w:tab w:val="left" w:pos="567"/>
        </w:tabs>
        <w:suppressAutoHyphens/>
        <w:autoSpaceDN w:val="0"/>
        <w:spacing w:before="120" w:after="120" w:line="276" w:lineRule="auto"/>
        <w:ind w:left="360"/>
        <w:jc w:val="both"/>
        <w:textAlignment w:val="baseline"/>
        <w:rPr>
          <w:rFonts w:hint="default" w:ascii="SimSun" w:hAnsi="SimSun" w:eastAsia="SimSun" w:cs="SimSun"/>
          <w:sz w:val="24"/>
          <w:szCs w:val="24"/>
          <w:lang w:val="en-GB"/>
        </w:rPr>
      </w:pPr>
      <w:r>
        <w:drawing>
          <wp:inline distT="0" distB="0" distL="114300" distR="114300">
            <wp:extent cx="3817620" cy="2861945"/>
            <wp:effectExtent l="38100" t="38100" r="49530" b="52705"/>
            <wp:docPr id="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3"/>
                    <pic:cNvPicPr>
                      <a:picLocks noChangeAspect="1"/>
                    </pic:cNvPicPr>
                  </pic:nvPicPr>
                  <pic:blipFill>
                    <a:blip r:embed="rId9"/>
                    <a:stretch>
                      <a:fillRect/>
                    </a:stretch>
                  </pic:blipFill>
                  <pic:spPr>
                    <a:xfrm>
                      <a:off x="0" y="0"/>
                      <a:ext cx="3817620" cy="2861945"/>
                    </a:xfrm>
                    <a:prstGeom prst="rect">
                      <a:avLst/>
                    </a:prstGeom>
                    <a:noFill/>
                    <a:ln w="38100">
                      <a:solidFill>
                        <a:schemeClr val="tx1"/>
                      </a:solidFill>
                      <a:miter lim="800000"/>
                      <a:headEnd/>
                      <a:tailEnd/>
                    </a:ln>
                  </pic:spPr>
                </pic:pic>
              </a:graphicData>
            </a:graphic>
          </wp:inline>
        </w:drawing>
      </w:r>
    </w:p>
    <w:p w14:paraId="24F385C0">
      <w:pPr>
        <w:pStyle w:val="15"/>
        <w:tabs>
          <w:tab w:val="left" w:pos="567"/>
        </w:tabs>
        <w:suppressAutoHyphens/>
        <w:autoSpaceDN w:val="0"/>
        <w:spacing w:before="120" w:after="120" w:line="276" w:lineRule="auto"/>
        <w:ind w:left="360"/>
        <w:jc w:val="both"/>
        <w:textAlignment w:val="baseline"/>
        <w:rPr>
          <w:rFonts w:hint="default"/>
          <w:i/>
          <w:iCs/>
          <w:sz w:val="20"/>
          <w:szCs w:val="20"/>
          <w:lang w:val="pl-PL"/>
        </w:rPr>
      </w:pPr>
      <w:r>
        <w:rPr>
          <w:rFonts w:hint="default"/>
          <w:i/>
          <w:iCs/>
          <w:sz w:val="20"/>
          <w:szCs w:val="20"/>
          <w:lang w:val="pl-PL"/>
        </w:rPr>
        <w:t>PDF signer application - Verify PDF tab</w:t>
      </w:r>
    </w:p>
    <w:p w14:paraId="62F97085">
      <w:pPr>
        <w:pStyle w:val="15"/>
        <w:tabs>
          <w:tab w:val="left" w:pos="567"/>
        </w:tabs>
        <w:suppressAutoHyphens/>
        <w:autoSpaceDN w:val="0"/>
        <w:spacing w:before="120" w:after="120" w:line="276" w:lineRule="auto"/>
        <w:ind w:left="360"/>
        <w:jc w:val="both"/>
        <w:textAlignment w:val="baseline"/>
        <w:rPr>
          <w:rFonts w:hint="default" w:ascii="SimSun" w:hAnsi="SimSun" w:eastAsia="SimSun" w:cs="SimSun"/>
          <w:sz w:val="24"/>
          <w:szCs w:val="24"/>
          <w:lang w:val="en-GB"/>
        </w:rPr>
      </w:pPr>
    </w:p>
    <w:p w14:paraId="1B4E74A6">
      <w:pPr>
        <w:pStyle w:val="15"/>
        <w:numPr>
          <w:ilvl w:val="1"/>
          <w:numId w:val="3"/>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Summary</w:t>
      </w:r>
    </w:p>
    <w:p w14:paraId="2BDDD767">
      <w:pPr>
        <w:pStyle w:val="15"/>
        <w:tabs>
          <w:tab w:val="left" w:pos="567"/>
        </w:tabs>
        <w:suppressAutoHyphens/>
        <w:autoSpaceDN w:val="0"/>
        <w:spacing w:before="120" w:after="120" w:line="276" w:lineRule="auto"/>
        <w:ind w:left="360"/>
        <w:jc w:val="both"/>
        <w:textAlignment w:val="baseline"/>
        <w:rPr>
          <w:rFonts w:hint="default" w:ascii="Arial" w:hAnsi="Arial" w:cs="Arial"/>
          <w:lang w:val="pl-PL"/>
        </w:rPr>
      </w:pPr>
      <w:r>
        <w:rPr>
          <w:rFonts w:hint="default" w:ascii="Arial" w:hAnsi="Arial" w:eastAsia="SimSun" w:cs="Arial"/>
          <w:sz w:val="24"/>
          <w:szCs w:val="24"/>
          <w:lang w:val="pl-PL"/>
        </w:rPr>
        <w:t>Both the primary and additional applications are</w:t>
      </w:r>
      <w:r>
        <w:rPr>
          <w:rFonts w:hint="default" w:ascii="Arial" w:hAnsi="Arial" w:eastAsia="SimSun" w:cs="Arial"/>
          <w:sz w:val="24"/>
          <w:szCs w:val="24"/>
        </w:rPr>
        <w:t xml:space="preserve"> fully implemented and functions as intended.</w:t>
      </w:r>
      <w:r>
        <w:rPr>
          <w:rFonts w:hint="default" w:ascii="Arial" w:hAnsi="Arial" w:eastAsia="SimSun" w:cs="Arial"/>
          <w:sz w:val="24"/>
          <w:szCs w:val="24"/>
          <w:lang w:val="pl-PL"/>
        </w:rPr>
        <w:t xml:space="preserve"> The Doxygen documentation and </w:t>
      </w:r>
      <w:r>
        <w:rPr>
          <w:rFonts w:hint="default" w:ascii="Arial" w:hAnsi="Arial" w:cs="Arial"/>
          <w:lang w:val="pl-PL"/>
        </w:rPr>
        <w:t xml:space="preserve">some unit test </w:t>
      </w:r>
      <w:r>
        <w:rPr>
          <w:rFonts w:hint="default" w:ascii="Arial" w:hAnsi="Arial" w:eastAsia="SimSun" w:cs="Arial"/>
          <w:sz w:val="24"/>
          <w:szCs w:val="24"/>
          <w:lang w:val="pl-PL"/>
        </w:rPr>
        <w:t>has also been successfully created.</w:t>
      </w:r>
    </w:p>
    <w:p w14:paraId="789D4EC0">
      <w:pPr>
        <w:tabs>
          <w:tab w:val="left" w:pos="567"/>
        </w:tabs>
        <w:suppressAutoHyphens/>
        <w:autoSpaceDN w:val="0"/>
        <w:spacing w:before="120" w:after="120" w:line="276" w:lineRule="auto"/>
        <w:jc w:val="both"/>
        <w:textAlignment w:val="baseline"/>
        <w:rPr>
          <w:rFonts w:hint="default" w:ascii="Arial" w:hAnsi="Arial" w:cs="Arial"/>
          <w:lang w:val="en-GB"/>
        </w:rPr>
      </w:pPr>
    </w:p>
    <w:p w14:paraId="45E30EC4">
      <w:pPr>
        <w:pStyle w:val="15"/>
        <w:numPr>
          <w:ilvl w:val="0"/>
          <w:numId w:val="2"/>
        </w:numPr>
        <w:tabs>
          <w:tab w:val="left" w:pos="567"/>
        </w:tabs>
        <w:suppressAutoHyphens/>
        <w:autoSpaceDN w:val="0"/>
        <w:spacing w:before="120" w:after="120" w:line="276" w:lineRule="auto"/>
        <w:jc w:val="both"/>
        <w:textAlignment w:val="baseline"/>
        <w:rPr>
          <w:rFonts w:hint="default" w:ascii="Arial" w:hAnsi="Arial" w:cs="Arial"/>
          <w:b/>
          <w:sz w:val="32"/>
          <w:lang w:val="en-GB"/>
        </w:rPr>
      </w:pPr>
      <w:r>
        <w:rPr>
          <w:rFonts w:hint="default" w:ascii="Arial" w:hAnsi="Arial" w:cs="Arial"/>
          <w:b/>
          <w:sz w:val="32"/>
          <w:lang w:val="en-GB"/>
        </w:rPr>
        <w:t>Literature</w:t>
      </w:r>
    </w:p>
    <w:p w14:paraId="32BA4826">
      <w:pPr>
        <w:tabs>
          <w:tab w:val="left" w:pos="567"/>
        </w:tabs>
        <w:suppressAutoHyphens/>
        <w:autoSpaceDN w:val="0"/>
        <w:spacing w:before="120" w:after="120" w:line="276" w:lineRule="auto"/>
        <w:jc w:val="both"/>
        <w:textAlignment w:val="baseline"/>
        <w:rPr>
          <w:rFonts w:hint="default" w:ascii="Arial" w:hAnsi="Arial" w:cs="Arial"/>
          <w:lang w:val="pl-PL"/>
        </w:rPr>
      </w:pPr>
      <w:r>
        <w:rPr>
          <w:rFonts w:hint="default" w:ascii="Arial" w:hAnsi="Arial" w:cs="Arial"/>
          <w:lang w:val="en-GB"/>
        </w:rPr>
        <w:t>[1]</w:t>
      </w:r>
      <w:r>
        <w:rPr>
          <w:rFonts w:hint="default" w:ascii="Arial" w:hAnsi="Arial" w:cs="Arial"/>
          <w:lang w:val="pl-PL"/>
        </w:rPr>
        <w:t xml:space="preserve"> </w:t>
      </w:r>
      <w:r>
        <w:rPr>
          <w:rStyle w:val="11"/>
          <w:rFonts w:hint="default"/>
          <w:lang w:val="pl-PL"/>
        </w:rPr>
        <w:t>https://enauczanie.pg.edu.pl/moodle/pluginfile.php/2465479/mod_resource/content/6/ENG_SCS_2025_project_v1.pdf</w:t>
      </w:r>
    </w:p>
    <w:p w14:paraId="455EAD92">
      <w:pPr>
        <w:tabs>
          <w:tab w:val="left" w:pos="567"/>
        </w:tabs>
        <w:suppressAutoHyphens/>
        <w:autoSpaceDN w:val="0"/>
        <w:spacing w:before="120" w:after="120" w:line="276" w:lineRule="auto"/>
        <w:jc w:val="both"/>
        <w:textAlignment w:val="baseline"/>
        <w:rPr>
          <w:rFonts w:hint="default" w:ascii="Arial" w:hAnsi="Arial" w:cs="Arial"/>
          <w:lang w:val="en-GB"/>
        </w:rPr>
      </w:pPr>
      <w:r>
        <w:rPr>
          <w:rFonts w:hint="default" w:ascii="Arial" w:hAnsi="Arial" w:cs="Arial"/>
          <w:lang w:val="en-GB"/>
        </w:rPr>
        <w:t>[2]</w:t>
      </w:r>
      <w:r>
        <w:rPr>
          <w:rFonts w:hint="default" w:ascii="Arial" w:hAnsi="Arial" w:cs="Arial"/>
          <w:lang w:val="en-GB"/>
        </w:rPr>
        <w:tab/>
      </w:r>
      <w:r>
        <w:rPr>
          <w:rFonts w:hint="default" w:ascii="Calibri" w:hAnsi="Calibri" w:cs="Calibri"/>
          <w:lang w:val="en-GB"/>
        </w:rPr>
        <w:t>Online Doxygen documentation, https://www.doxygen.nl/manual/lists.html, (accessed on 01.02.2025).</w:t>
      </w:r>
    </w:p>
    <w:p w14:paraId="324121B4">
      <w:pPr>
        <w:tabs>
          <w:tab w:val="left" w:pos="567"/>
        </w:tabs>
        <w:suppressAutoHyphens/>
        <w:autoSpaceDN w:val="0"/>
        <w:spacing w:before="120" w:after="120" w:line="276" w:lineRule="auto"/>
        <w:jc w:val="both"/>
        <w:textAlignment w:val="baseline"/>
        <w:rPr>
          <w:rStyle w:val="11"/>
          <w:rFonts w:hint="default"/>
          <w:lang w:val="pl-PL"/>
        </w:rPr>
      </w:pPr>
      <w:r>
        <w:rPr>
          <w:rFonts w:hint="default" w:ascii="Arial" w:hAnsi="Arial" w:cs="Arial"/>
          <w:lang w:val="pl-PL"/>
        </w:rPr>
        <w:t xml:space="preserve">[3] </w:t>
      </w:r>
      <w:r>
        <w:rPr>
          <w:rStyle w:val="11"/>
          <w:rFonts w:hint="default"/>
          <w:lang w:val="pl-PL"/>
        </w:rPr>
        <w:fldChar w:fldCharType="begin"/>
      </w:r>
      <w:r>
        <w:rPr>
          <w:rStyle w:val="11"/>
          <w:rFonts w:hint="default"/>
          <w:lang w:val="pl-PL"/>
        </w:rPr>
        <w:instrText xml:space="preserve"> HYPERLINK "https://learn.microsoft.com/en-us/dotnet/api/system.security.cryptography?view=net-9.0" </w:instrText>
      </w:r>
      <w:r>
        <w:rPr>
          <w:rStyle w:val="11"/>
          <w:rFonts w:hint="default"/>
          <w:lang w:val="pl-PL"/>
        </w:rPr>
        <w:fldChar w:fldCharType="separate"/>
      </w:r>
      <w:r>
        <w:rPr>
          <w:rStyle w:val="11"/>
          <w:rFonts w:hint="default"/>
          <w:lang w:val="pl-PL"/>
        </w:rPr>
        <w:t>https://learn.microsoft.com/en-us/dotnet/api/system.security.cryptography?view=net-9.0</w:t>
      </w:r>
      <w:r>
        <w:rPr>
          <w:rStyle w:val="11"/>
          <w:rFonts w:hint="default"/>
          <w:lang w:val="pl-PL"/>
        </w:rPr>
        <w:fldChar w:fldCharType="end"/>
      </w:r>
    </w:p>
    <w:sectPr>
      <w:headerReference r:id="rId3" w:type="default"/>
      <w:footerReference r:id="rId4" w:type="default"/>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rbel">
    <w:panose1 w:val="020B0503020204020204"/>
    <w:charset w:val="00"/>
    <w:family w:val="auto"/>
    <w:pitch w:val="default"/>
    <w:sig w:usb0="A00002EF" w:usb1="4000A44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Algerian">
    <w:panose1 w:val="04020705040A02060702"/>
    <w:charset w:val="00"/>
    <w:family w:val="auto"/>
    <w:pitch w:val="default"/>
    <w:sig w:usb0="00000003" w:usb1="00000000" w:usb2="00000000" w:usb3="00000000" w:csb0="20000001" w:csb1="00000000"/>
  </w:font>
  <w:font w:name="Segoe UI Variable Display Semilight">
    <w:panose1 w:val="00000000000000000000"/>
    <w:charset w:val="00"/>
    <w:family w:val="auto"/>
    <w:pitch w:val="default"/>
    <w:sig w:usb0="A00002FF" w:usb1="0000000B" w:usb2="00000000" w:usb3="00000000" w:csb0="2000019F" w:csb1="00000000"/>
  </w:font>
  <w:font w:name="Cascadia Mono">
    <w:panose1 w:val="020B0609020000020004"/>
    <w:charset w:val="EE"/>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96B1DE">
    <w:pPr>
      <w:pStyle w:val="8"/>
      <w:rPr>
        <w:lang w:val="en-GB"/>
      </w:rPr>
    </w:pPr>
    <w:r>
      <w:rPr>
        <w:lang w:val="en-GB"/>
      </w:rPr>
      <w:t>___________________________________________________________________________   Security of Computer Systems – 2025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5B27C0">
    <w:pPr>
      <w:pStyle w:val="9"/>
    </w:pPr>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353C47"/>
    <w:multiLevelType w:val="multilevel"/>
    <w:tmpl w:val="5B353C47"/>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5DA3757A"/>
    <w:multiLevelType w:val="multilevel"/>
    <w:tmpl w:val="5DA3757A"/>
    <w:lvl w:ilvl="0" w:tentative="0">
      <w:start w:val="1"/>
      <w:numFmt w:val="decimal"/>
      <w:lvlText w:val="%1."/>
      <w:lvlJc w:val="left"/>
      <w:pPr>
        <w:ind w:left="405" w:hanging="405"/>
      </w:pPr>
      <w:rPr>
        <w:rFonts w:ascii="Arial" w:hAnsi="Arial" w:cs="Arial" w:eastAsiaTheme="minorHAnsi"/>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68A4307D"/>
    <w:multiLevelType w:val="multilevel"/>
    <w:tmpl w:val="68A4307D"/>
    <w:lvl w:ilvl="0" w:tentative="0">
      <w:start w:val="1"/>
      <w:numFmt w:val="decimal"/>
      <w:pStyle w:val="24"/>
      <w:lvlText w:val="[%1]"/>
      <w:lvlJc w:val="left"/>
      <w:pPr>
        <w:tabs>
          <w:tab w:val="left" w:pos="794"/>
        </w:tabs>
        <w:ind w:left="794" w:hanging="434"/>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7092"/>
    <w:rsid w:val="001600F5"/>
    <w:rsid w:val="001C4A86"/>
    <w:rsid w:val="00221A49"/>
    <w:rsid w:val="002A700E"/>
    <w:rsid w:val="002E41B5"/>
    <w:rsid w:val="002F6AE5"/>
    <w:rsid w:val="0033313A"/>
    <w:rsid w:val="00342DD9"/>
    <w:rsid w:val="003A25E5"/>
    <w:rsid w:val="0041555A"/>
    <w:rsid w:val="004B27B7"/>
    <w:rsid w:val="004B73AC"/>
    <w:rsid w:val="0050146A"/>
    <w:rsid w:val="005575DE"/>
    <w:rsid w:val="00574C31"/>
    <w:rsid w:val="0066264A"/>
    <w:rsid w:val="00695AA9"/>
    <w:rsid w:val="006A5F67"/>
    <w:rsid w:val="00725B77"/>
    <w:rsid w:val="0074090F"/>
    <w:rsid w:val="007733A3"/>
    <w:rsid w:val="007A47B3"/>
    <w:rsid w:val="007B566F"/>
    <w:rsid w:val="007E52FF"/>
    <w:rsid w:val="008C5948"/>
    <w:rsid w:val="008F1B6D"/>
    <w:rsid w:val="0092143D"/>
    <w:rsid w:val="00931461"/>
    <w:rsid w:val="009D2376"/>
    <w:rsid w:val="00AD0D2E"/>
    <w:rsid w:val="00B01755"/>
    <w:rsid w:val="00B115A2"/>
    <w:rsid w:val="00B30CF1"/>
    <w:rsid w:val="00B47D26"/>
    <w:rsid w:val="00B66035"/>
    <w:rsid w:val="00B82303"/>
    <w:rsid w:val="00B826DF"/>
    <w:rsid w:val="00B83ED5"/>
    <w:rsid w:val="00BA4FFA"/>
    <w:rsid w:val="00BF5222"/>
    <w:rsid w:val="00C45AFE"/>
    <w:rsid w:val="00C54361"/>
    <w:rsid w:val="00D40DD1"/>
    <w:rsid w:val="00D64776"/>
    <w:rsid w:val="00D9616C"/>
    <w:rsid w:val="00DB30A0"/>
    <w:rsid w:val="00E42844"/>
    <w:rsid w:val="00E43ADE"/>
    <w:rsid w:val="00F37249"/>
    <w:rsid w:val="00F56552"/>
    <w:rsid w:val="00F77FB0"/>
    <w:rsid w:val="00FA66F6"/>
    <w:rsid w:val="011D55A7"/>
    <w:rsid w:val="02FA589D"/>
    <w:rsid w:val="04B80FCA"/>
    <w:rsid w:val="072B26DA"/>
    <w:rsid w:val="093506F1"/>
    <w:rsid w:val="0990386F"/>
    <w:rsid w:val="09EA1086"/>
    <w:rsid w:val="0AE42A46"/>
    <w:rsid w:val="0D955A83"/>
    <w:rsid w:val="0DC34C1C"/>
    <w:rsid w:val="0E7D2A40"/>
    <w:rsid w:val="0EA22DFE"/>
    <w:rsid w:val="0F5F4247"/>
    <w:rsid w:val="11A02797"/>
    <w:rsid w:val="12727457"/>
    <w:rsid w:val="15F26C8F"/>
    <w:rsid w:val="1AB055BF"/>
    <w:rsid w:val="1C381EEA"/>
    <w:rsid w:val="1FE03657"/>
    <w:rsid w:val="2349571A"/>
    <w:rsid w:val="240505F8"/>
    <w:rsid w:val="268A1001"/>
    <w:rsid w:val="2B5E649A"/>
    <w:rsid w:val="2C5602CF"/>
    <w:rsid w:val="2EF6291B"/>
    <w:rsid w:val="324E27FD"/>
    <w:rsid w:val="3416648C"/>
    <w:rsid w:val="34940592"/>
    <w:rsid w:val="350E6B52"/>
    <w:rsid w:val="367B7626"/>
    <w:rsid w:val="38C40B59"/>
    <w:rsid w:val="3BFE07FA"/>
    <w:rsid w:val="40DE0484"/>
    <w:rsid w:val="418C776F"/>
    <w:rsid w:val="41FB359F"/>
    <w:rsid w:val="42BE4777"/>
    <w:rsid w:val="47613E2A"/>
    <w:rsid w:val="47AB0900"/>
    <w:rsid w:val="49FE46F2"/>
    <w:rsid w:val="49FF7D34"/>
    <w:rsid w:val="4E1103A0"/>
    <w:rsid w:val="4E8A7B66"/>
    <w:rsid w:val="4EB14562"/>
    <w:rsid w:val="510334A1"/>
    <w:rsid w:val="54C02717"/>
    <w:rsid w:val="55016556"/>
    <w:rsid w:val="572032BD"/>
    <w:rsid w:val="5D541662"/>
    <w:rsid w:val="5F4F616D"/>
    <w:rsid w:val="5F7A2F59"/>
    <w:rsid w:val="63011702"/>
    <w:rsid w:val="65AC6B2A"/>
    <w:rsid w:val="665E1732"/>
    <w:rsid w:val="69AF5F2D"/>
    <w:rsid w:val="6BB67C46"/>
    <w:rsid w:val="6F197B60"/>
    <w:rsid w:val="6F291C70"/>
    <w:rsid w:val="77C36889"/>
    <w:rsid w:val="790309FC"/>
    <w:rsid w:val="793C60F5"/>
    <w:rsid w:val="79644E7A"/>
    <w:rsid w:val="7A5B654D"/>
    <w:rsid w:val="7C3A167C"/>
    <w:rsid w:val="7F635C99"/>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pl-PL"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9"/>
    <w:semiHidden/>
    <w:unhideWhenUsed/>
    <w:qFormat/>
    <w:uiPriority w:val="99"/>
    <w:rPr>
      <w:rFonts w:ascii="Times New Roman" w:hAnsi="Times New Roman" w:cs="Times New Roman"/>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7"/>
    <w:semiHidden/>
    <w:unhideWhenUsed/>
    <w:qFormat/>
    <w:uiPriority w:val="99"/>
    <w:rPr>
      <w:sz w:val="20"/>
      <w:szCs w:val="20"/>
    </w:rPr>
  </w:style>
  <w:style w:type="paragraph" w:styleId="7">
    <w:name w:val="annotation subject"/>
    <w:basedOn w:val="6"/>
    <w:next w:val="6"/>
    <w:link w:val="18"/>
    <w:semiHidden/>
    <w:unhideWhenUsed/>
    <w:qFormat/>
    <w:uiPriority w:val="99"/>
    <w:rPr>
      <w:b/>
      <w:bCs/>
    </w:rPr>
  </w:style>
  <w:style w:type="paragraph" w:styleId="8">
    <w:name w:val="footer"/>
    <w:basedOn w:val="1"/>
    <w:link w:val="14"/>
    <w:unhideWhenUsed/>
    <w:qFormat/>
    <w:uiPriority w:val="99"/>
    <w:pPr>
      <w:tabs>
        <w:tab w:val="center" w:pos="4536"/>
        <w:tab w:val="right" w:pos="9072"/>
      </w:tabs>
    </w:pPr>
  </w:style>
  <w:style w:type="paragraph" w:styleId="9">
    <w:name w:val="header"/>
    <w:basedOn w:val="1"/>
    <w:link w:val="13"/>
    <w:unhideWhenUsed/>
    <w:qFormat/>
    <w:uiPriority w:val="99"/>
    <w:pPr>
      <w:tabs>
        <w:tab w:val="center" w:pos="4536"/>
        <w:tab w:val="right" w:pos="9072"/>
      </w:tabs>
    </w:pPr>
  </w:style>
  <w:style w:type="character" w:styleId="10">
    <w:name w:val="HTML Code"/>
    <w:basedOn w:val="2"/>
    <w:semiHidden/>
    <w:unhideWhenUsed/>
    <w:qFormat/>
    <w:uiPriority w:val="99"/>
    <w:rPr>
      <w:rFonts w:ascii="Courier New" w:hAnsi="Courier New" w:cs="Courier New"/>
      <w:sz w:val="20"/>
      <w:szCs w:val="20"/>
    </w:rPr>
  </w:style>
  <w:style w:type="character" w:styleId="11">
    <w:name w:val="Hyperlink"/>
    <w:basedOn w:val="2"/>
    <w:unhideWhenUsed/>
    <w:qFormat/>
    <w:uiPriority w:val="99"/>
    <w:rPr>
      <w:color w:val="0563C1" w:themeColor="hyperlink"/>
      <w:u w:val="single"/>
      <w14:textFill>
        <w14:solidFill>
          <w14:schemeClr w14:val="hlink"/>
        </w14:solidFill>
      </w14:textFill>
    </w:rPr>
  </w:style>
  <w:style w:type="table" w:styleId="12">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Nagłówek Znak"/>
    <w:basedOn w:val="2"/>
    <w:link w:val="9"/>
    <w:qFormat/>
    <w:uiPriority w:val="99"/>
  </w:style>
  <w:style w:type="character" w:customStyle="1" w:styleId="14">
    <w:name w:val="Stopka Znak"/>
    <w:basedOn w:val="2"/>
    <w:link w:val="8"/>
    <w:qFormat/>
    <w:uiPriority w:val="99"/>
  </w:style>
  <w:style w:type="paragraph" w:styleId="15">
    <w:name w:val="List Paragraph"/>
    <w:basedOn w:val="1"/>
    <w:qFormat/>
    <w:uiPriority w:val="0"/>
    <w:pPr>
      <w:ind w:left="720"/>
      <w:contextualSpacing/>
    </w:pPr>
  </w:style>
  <w:style w:type="paragraph" w:customStyle="1" w:styleId="16">
    <w:name w:val="Standard"/>
    <w:qFormat/>
    <w:uiPriority w:val="0"/>
    <w:pPr>
      <w:tabs>
        <w:tab w:val="left" w:pos="567"/>
      </w:tabs>
      <w:suppressAutoHyphens/>
      <w:autoSpaceDN w:val="0"/>
      <w:textAlignment w:val="baseline"/>
    </w:pPr>
    <w:rPr>
      <w:rFonts w:ascii="Arial" w:hAnsi="Arial" w:eastAsia="Times New Roman" w:cs="Arial"/>
      <w:kern w:val="3"/>
      <w:sz w:val="24"/>
      <w:szCs w:val="24"/>
      <w:lang w:val="pl-PL" w:eastAsia="zh-CN" w:bidi="ar-SA"/>
    </w:rPr>
  </w:style>
  <w:style w:type="character" w:customStyle="1" w:styleId="17">
    <w:name w:val="Tekst komentarza Znak"/>
    <w:basedOn w:val="2"/>
    <w:link w:val="6"/>
    <w:semiHidden/>
    <w:qFormat/>
    <w:uiPriority w:val="99"/>
    <w:rPr>
      <w:sz w:val="20"/>
      <w:szCs w:val="20"/>
    </w:rPr>
  </w:style>
  <w:style w:type="character" w:customStyle="1" w:styleId="18">
    <w:name w:val="Temat komentarza Znak"/>
    <w:basedOn w:val="17"/>
    <w:link w:val="7"/>
    <w:semiHidden/>
    <w:qFormat/>
    <w:uiPriority w:val="99"/>
    <w:rPr>
      <w:b/>
      <w:bCs/>
      <w:sz w:val="20"/>
      <w:szCs w:val="20"/>
    </w:rPr>
  </w:style>
  <w:style w:type="character" w:customStyle="1" w:styleId="19">
    <w:name w:val="Tekst dymka Znak"/>
    <w:basedOn w:val="2"/>
    <w:link w:val="4"/>
    <w:semiHidden/>
    <w:qFormat/>
    <w:uiPriority w:val="99"/>
    <w:rPr>
      <w:rFonts w:ascii="Times New Roman" w:hAnsi="Times New Roman" w:cs="Times New Roman"/>
      <w:sz w:val="18"/>
      <w:szCs w:val="18"/>
    </w:rPr>
  </w:style>
  <w:style w:type="paragraph" w:customStyle="1" w:styleId="20">
    <w:name w:val="Spr-tabela-naglowek"/>
    <w:basedOn w:val="1"/>
    <w:link w:val="22"/>
    <w:qFormat/>
    <w:uiPriority w:val="0"/>
    <w:pPr>
      <w:spacing w:before="60" w:after="60"/>
      <w:jc w:val="center"/>
    </w:pPr>
    <w:rPr>
      <w:rFonts w:ascii="Times New Roman" w:hAnsi="Times New Roman" w:eastAsia="MS Mincho" w:cs="Times New Roman"/>
      <w:b/>
      <w:i/>
      <w:sz w:val="20"/>
      <w:lang w:eastAsia="ja-JP"/>
    </w:rPr>
  </w:style>
  <w:style w:type="paragraph" w:customStyle="1" w:styleId="21">
    <w:name w:val="Spr-tabela-tekst"/>
    <w:basedOn w:val="1"/>
    <w:link w:val="23"/>
    <w:qFormat/>
    <w:uiPriority w:val="0"/>
    <w:pPr>
      <w:spacing w:before="60" w:after="60"/>
      <w:jc w:val="center"/>
    </w:pPr>
    <w:rPr>
      <w:rFonts w:ascii="Arial" w:hAnsi="Arial" w:eastAsia="MS Mincho" w:cs="Times New Roman"/>
      <w:sz w:val="18"/>
      <w:lang w:eastAsia="ja-JP"/>
    </w:rPr>
  </w:style>
  <w:style w:type="character" w:customStyle="1" w:styleId="22">
    <w:name w:val="Spr-tabela-naglowek Znak"/>
    <w:link w:val="20"/>
    <w:qFormat/>
    <w:uiPriority w:val="0"/>
    <w:rPr>
      <w:rFonts w:ascii="Times New Roman" w:hAnsi="Times New Roman" w:eastAsia="MS Mincho" w:cs="Times New Roman"/>
      <w:b/>
      <w:i/>
      <w:sz w:val="20"/>
      <w:lang w:eastAsia="ja-JP"/>
    </w:rPr>
  </w:style>
  <w:style w:type="character" w:customStyle="1" w:styleId="23">
    <w:name w:val="Spr-tabela-tekst Znak"/>
    <w:link w:val="21"/>
    <w:qFormat/>
    <w:uiPriority w:val="0"/>
    <w:rPr>
      <w:rFonts w:ascii="Arial" w:hAnsi="Arial" w:eastAsia="MS Mincho" w:cs="Times New Roman"/>
      <w:sz w:val="18"/>
      <w:lang w:eastAsia="ja-JP"/>
    </w:rPr>
  </w:style>
  <w:style w:type="paragraph" w:customStyle="1" w:styleId="24">
    <w:name w:val="Spr-literatura"/>
    <w:basedOn w:val="1"/>
    <w:qFormat/>
    <w:uiPriority w:val="0"/>
    <w:pPr>
      <w:numPr>
        <w:ilvl w:val="0"/>
        <w:numId w:val="1"/>
      </w:numPr>
      <w:spacing w:before="60" w:after="60" w:line="360" w:lineRule="auto"/>
      <w:jc w:val="both"/>
    </w:pPr>
    <w:rPr>
      <w:rFonts w:ascii="Times New Roman" w:hAnsi="Times New Roman" w:eastAsia="MS Mincho" w:cs="Times New Roman"/>
      <w:sz w:val="20"/>
      <w:lang w:eastAsia="ja-JP"/>
    </w:rPr>
  </w:style>
  <w:style w:type="character" w:customStyle="1" w:styleId="25">
    <w:name w:val="Unresolved Mention"/>
    <w:basedOn w:val="2"/>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datastoreItem>
</file>

<file path=docProps/app.xml><?xml version="1.0" encoding="utf-8"?>
<Properties xmlns="http://schemas.openxmlformats.org/officeDocument/2006/extended-properties" xmlns:vt="http://schemas.openxmlformats.org/officeDocument/2006/docPropsVTypes">
  <Template>Normal.dotm</Template>
  <Pages>8</Pages>
  <Words>344</Words>
  <Characters>2009</Characters>
  <Lines>8</Lines>
  <Paragraphs>2</Paragraphs>
  <TotalTime>1</TotalTime>
  <ScaleCrop>false</ScaleCrop>
  <LinksUpToDate>false</LinksUpToDate>
  <CharactersWithSpaces>2521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2019-02-23T17:56:00Z</dcterms:created>
  <dc:creator>Piotr Rajchowski</dc:creator>
  <cp:lastModifiedBy>Franek Gwarek</cp:lastModifiedBy>
  <dcterms:modified xsi:type="dcterms:W3CDTF">2025-06-09T18:50:13Z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1045-12.2.0.21179</vt:lpwstr>
  </property>
  <property fmtid="{D5CDD505-2E9C-101B-9397-08002B2CF9AE}" pid="3" name="ICV">
    <vt:lpwstr>5DD7D46773AC46CCA3F7AB0B3D296FD5_13</vt:lpwstr>
  </property>
</Properties>
</file>