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Culture Radar - Cahier des Charges Techniques</w:t>
      </w:r>
    </w:p>
    <w:p>
      <w:r>
        <w:br w:type="page"/>
      </w:r>
    </w:p>
    <w:p>
      <w:pPr>
        <w:pStyle w:val="Heading1"/>
        <w:jc w:val="left"/>
      </w:pPr>
      <w:r>
        <w:rPr>
          <w:b/>
          <w:color w:val="000000"/>
          <w:sz w:val="32"/>
        </w:rPr>
        <w:t>7. Architecture de l'information</w:t>
      </w:r>
    </w:p>
    <w:p>
      <w:pPr>
        <w:pStyle w:val="Heading2"/>
        <w:jc w:val="left"/>
      </w:pPr>
      <w:r>
        <w:rPr>
          <w:b/>
          <w:color w:val="323232"/>
          <w:sz w:val="28"/>
        </w:rPr>
        <w:t>a. Tris de cartes</w:t>
      </w:r>
    </w:p>
    <w:p/>
    <w:p>
      <w:pPr>
        <w:pStyle w:val="Heading3"/>
        <w:jc w:val="left"/>
      </w:pPr>
      <w:r>
        <w:rPr>
          <w:b/>
          <w:color w:val="646464"/>
          <w:sz w:val="24"/>
        </w:rPr>
        <w:t>Utilité du tri de cartes</w:t>
      </w:r>
    </w:p>
    <w:p>
      <w:r>
        <w:t>Le tri de cartes est une méthode UX permettant d'organiser l'information de manière intuitive pour les utilisateurs. Cette technique nous aide à comprendre comment les utilisateurs catégorisent mentalement les contenus et fonctionnalités du site.</w:t>
      </w:r>
    </w:p>
    <w:p>
      <w:pPr>
        <w:pStyle w:val="Heading3"/>
        <w:jc w:val="left"/>
      </w:pPr>
      <w:r>
        <w:rPr>
          <w:b/>
          <w:color w:val="646464"/>
          <w:sz w:val="24"/>
        </w:rPr>
        <w:t>Méthodologie appliquée</w:t>
      </w:r>
    </w:p>
    <w:p>
      <w:r>
        <w:t>• Tri ouvert : 15 participants ont organisé librement 40 cartes représentant les fonctionnalités</w:t>
      </w:r>
    </w:p>
    <w:p>
      <w:r>
        <w:t>• Tri fermé : 10 participants ont validé les catégories émergentes</w:t>
      </w:r>
    </w:p>
    <w:p>
      <w:pPr>
        <w:pStyle w:val="Heading3"/>
        <w:jc w:val="left"/>
      </w:pPr>
      <w:r>
        <w:rPr>
          <w:b/>
          <w:color w:val="646464"/>
          <w:sz w:val="24"/>
        </w:rPr>
        <w:t>Résultats des tris</w:t>
      </w:r>
    </w:p>
    <w:p>
      <w:r>
        <w:t>Catégories principales identifiées :</w:t>
      </w:r>
    </w:p>
    <w:p/>
    <w:p>
      <w:r>
        <w:t xml:space="preserve">1. </w:t>
      </w:r>
      <w:r>
        <w:rPr>
          <w:b/>
        </w:rPr>
        <w:t>Découverte</w:t>
      </w:r>
      <w:r>
        <w:t xml:space="preserve"> (87% de consensus)</w:t>
      </w:r>
    </w:p>
    <w:p>
      <w:pPr>
        <w:pStyle w:val="ListBullet"/>
      </w:pPr>
      <w:r>
        <w:t xml:space="preserve">   • Explorer les événements</w:t>
      </w:r>
    </w:p>
    <w:p>
      <w:pPr>
        <w:pStyle w:val="ListBullet"/>
      </w:pPr>
      <w:r>
        <w:t xml:space="preserve">   • Filtres par ville</w:t>
      </w:r>
    </w:p>
    <w:p>
      <w:pPr>
        <w:pStyle w:val="ListBullet"/>
      </w:pPr>
      <w:r>
        <w:t xml:space="preserve">   • Recherche avancée</w:t>
      </w:r>
    </w:p>
    <w:p>
      <w:pPr>
        <w:pStyle w:val="ListBullet"/>
      </w:pPr>
      <w:r>
        <w:t xml:space="preserve">   • Carte interactive</w:t>
      </w:r>
    </w:p>
    <w:p>
      <w:r>
        <w:t xml:space="preserve">2. </w:t>
      </w:r>
      <w:r>
        <w:rPr>
          <w:b/>
        </w:rPr>
        <w:t>Mon Espace</w:t>
      </w:r>
      <w:r>
        <w:t xml:space="preserve"> (92% de consensus)</w:t>
      </w:r>
    </w:p>
    <w:p>
      <w:pPr>
        <w:pStyle w:val="ListBullet"/>
      </w:pPr>
      <w:r>
        <w:t xml:space="preserve">   • Mes événements favoris</w:t>
      </w:r>
    </w:p>
    <w:p>
      <w:pPr>
        <w:pStyle w:val="ListBullet"/>
      </w:pPr>
      <w:r>
        <w:t xml:space="preserve">   • Calendrier personnel</w:t>
      </w:r>
    </w:p>
    <w:p>
      <w:pPr>
        <w:pStyle w:val="ListBullet"/>
      </w:pPr>
      <w:r>
        <w:t xml:space="preserve">   • Notifications</w:t>
      </w:r>
    </w:p>
    <w:p>
      <w:pPr>
        <w:pStyle w:val="ListBullet"/>
      </w:pPr>
      <w:r>
        <w:t xml:space="preserve">   • Historique</w:t>
      </w:r>
    </w:p>
    <w:p>
      <w:r>
        <w:t xml:space="preserve">3. </w:t>
      </w:r>
      <w:r>
        <w:rPr>
          <w:b/>
        </w:rPr>
        <w:t>Social</w:t>
      </w:r>
      <w:r>
        <w:t xml:space="preserve"> (78% de consensus)</w:t>
      </w:r>
    </w:p>
    <w:p>
      <w:pPr>
        <w:pStyle w:val="ListBullet"/>
      </w:pPr>
      <w:r>
        <w:t xml:space="preserve">   • Partage d'événements</w:t>
      </w:r>
    </w:p>
    <w:p>
      <w:pPr>
        <w:pStyle w:val="ListBullet"/>
      </w:pPr>
      <w:r>
        <w:t xml:space="preserve">   • Avis et commentaires</w:t>
      </w:r>
    </w:p>
    <w:p>
      <w:pPr>
        <w:pStyle w:val="ListBullet"/>
      </w:pPr>
      <w:r>
        <w:t xml:space="preserve">   • Groupes d'intérêt</w:t>
      </w:r>
    </w:p>
    <w:p>
      <w:pPr>
        <w:pStyle w:val="Heading3"/>
        <w:jc w:val="left"/>
      </w:pPr>
      <w:r>
        <w:rPr>
          <w:b/>
          <w:color w:val="646464"/>
          <w:sz w:val="24"/>
        </w:rPr>
        <w:t>Conclusions</w:t>
      </w:r>
    </w:p>
    <w:p>
      <w:r>
        <w:t>Les utilisateurs privilégient une organisation centrée sur l'action (découvrir, planifier, partager) plutôt que sur les types d'événements. Cette approche oriente notre architecture vers une expérience utilisateur task-oriented.</w:t>
      </w:r>
    </w:p>
    <w:p>
      <w:r>
        <w:br w:type="page"/>
      </w:r>
    </w:p>
    <w:p>
      <w:pPr>
        <w:pStyle w:val="Heading2"/>
        <w:jc w:val="left"/>
      </w:pPr>
      <w:r>
        <w:rPr>
          <w:b/>
          <w:color w:val="323232"/>
          <w:sz w:val="28"/>
        </w:rPr>
        <w:t>b. Arborescence</w:t>
      </w:r>
    </w:p>
    <w:p>
      <w:r>
        <w:t>Culture Radar</w:t>
      </w:r>
    </w:p>
    <w:p>
      <w:r>
        <w:t>├── Accueil</w:t>
      </w:r>
    </w:p>
    <w:p>
      <w:r>
        <w:t>│   ├── Recherche rapide</w:t>
      </w:r>
    </w:p>
    <w:p>
      <w:r>
        <w:t>│   ├── Événements du jour</w:t>
      </w:r>
    </w:p>
    <w:p>
      <w:r>
        <w:t>│   └── Catégories populaires</w:t>
      </w:r>
    </w:p>
    <w:p>
      <w:r>
        <w:t>│</w:t>
      </w:r>
    </w:p>
    <w:p>
      <w:r>
        <w:t>├── Découvrir</w:t>
      </w:r>
    </w:p>
    <w:p>
      <w:r>
        <w:t>│   ├── Tous les événements</w:t>
      </w:r>
    </w:p>
    <w:p>
      <w:r>
        <w:t>│   ├── Par catégorie</w:t>
      </w:r>
    </w:p>
    <w:p>
      <w:r>
        <w:t>│   │   ├── Concerts</w:t>
      </w:r>
    </w:p>
    <w:p>
      <w:r>
        <w:t>│   │   ├── Théâtre</w:t>
      </w:r>
    </w:p>
    <w:p>
      <w:r>
        <w:t>│   │   ├── Expositions</w:t>
      </w:r>
    </w:p>
    <w:p>
      <w:r>
        <w:t>│   │   ├── Cinéma</w:t>
      </w:r>
    </w:p>
    <w:p>
      <w:r>
        <w:t>│   │   └── Ateliers</w:t>
      </w:r>
    </w:p>
    <w:p>
      <w:r>
        <w:t>│   ├── Par localisation</w:t>
      </w:r>
    </w:p>
    <w:p>
      <w:r>
        <w:t>│   └── Événements gratuits</w:t>
      </w:r>
    </w:p>
    <w:p>
      <w:r>
        <w:t>│</w:t>
      </w:r>
    </w:p>
    <w:p>
      <w:r>
        <w:t>├── Mon Espace (connecté)</w:t>
      </w:r>
    </w:p>
    <w:p>
      <w:r>
        <w:t>│   ├── Dashboard</w:t>
      </w:r>
    </w:p>
    <w:p>
      <w:r>
        <w:t>│   ├── Mes favoris</w:t>
      </w:r>
    </w:p>
    <w:p>
      <w:r>
        <w:t>│   ├── Mon calendrier</w:t>
      </w:r>
    </w:p>
    <w:p>
      <w:r>
        <w:t>│   ├── Notifications</w:t>
      </w:r>
    </w:p>
    <w:p>
      <w:r>
        <w:t>│   └── Paramètres</w:t>
      </w:r>
    </w:p>
    <w:p>
      <w:r>
        <w:t>│</w:t>
      </w:r>
    </w:p>
    <w:p>
      <w:r>
        <w:t>└── Pages annexes</w:t>
      </w:r>
    </w:p>
    <w:p>
      <w:r>
        <w:t xml:space="preserve">    ├── À propos</w:t>
      </w:r>
    </w:p>
    <w:p>
      <w:r>
        <w:t xml:space="preserve">    ├── Contact</w:t>
      </w:r>
    </w:p>
    <w:p>
      <w:r>
        <w:t xml:space="preserve">    ├── Mentions légales</w:t>
      </w:r>
    </w:p>
    <w:p>
      <w:r>
        <w:t xml:space="preserve">    └── CGU</w:t>
      </w:r>
    </w:p>
    <w:p>
      <w:r>
        <w:br w:type="page"/>
      </w:r>
    </w:p>
    <w:p>
      <w:pPr>
        <w:pStyle w:val="Heading1"/>
        <w:jc w:val="left"/>
      </w:pPr>
      <w:r>
        <w:rPr>
          <w:b/>
          <w:color w:val="000000"/>
          <w:sz w:val="32"/>
        </w:rPr>
        <w:t>8. Cahier des clauses techniques détaillées</w:t>
      </w:r>
    </w:p>
    <w:p>
      <w:pPr>
        <w:pStyle w:val="Heading2"/>
        <w:jc w:val="left"/>
      </w:pPr>
      <w:r>
        <w:rPr>
          <w:b/>
          <w:color w:val="323232"/>
          <w:sz w:val="28"/>
        </w:rPr>
        <w:t>a. Technologies et compatibilité</w:t>
      </w:r>
    </w:p>
    <w:p>
      <w:pPr>
        <w:pStyle w:val="Heading3"/>
        <w:jc w:val="left"/>
      </w:pPr>
      <w:r>
        <w:rPr>
          <w:b/>
          <w:color w:val="646464"/>
          <w:sz w:val="24"/>
        </w:rPr>
        <w:t>Technologies Front-End</w:t>
      </w:r>
    </w:p>
    <w:p>
      <w:r>
        <w:t>• HTML5 : Structure sémantique et accessibilité</w:t>
      </w:r>
    </w:p>
    <w:p>
      <w:r>
        <w:t>• CSS3/SCSS : Styles responsives avec Grid et Flexbox</w:t>
      </w:r>
    </w:p>
    <w:p>
      <w:r>
        <w:t>• JavaScript ES6+ : Interactions dynamiques et API fetch</w:t>
      </w:r>
    </w:p>
    <w:p>
      <w:r>
        <w:t>• Progressive Web App : Fonctionnement offline</w:t>
      </w:r>
    </w:p>
    <w:p>
      <w:pPr>
        <w:pStyle w:val="Heading3"/>
        <w:jc w:val="left"/>
      </w:pPr>
      <w:r>
        <w:rPr>
          <w:b/>
          <w:color w:val="646464"/>
          <w:sz w:val="24"/>
        </w:rPr>
        <w:t>Technologies Back-End</w:t>
      </w:r>
    </w:p>
    <w:p>
      <w:r>
        <w:t>• PHP 8.1+ : Logique serveur et API REST</w:t>
      </w:r>
    </w:p>
    <w:p>
      <w:r>
        <w:t>• MySQL 8.0 : Base de données relationnelle</w:t>
      </w:r>
    </w:p>
    <w:p>
      <w:r>
        <w:t>• Redis : Cache et sessions</w:t>
      </w:r>
    </w:p>
    <w:p>
      <w:r>
        <w:t>• API REST : Architecture orientée services</w:t>
      </w:r>
    </w:p>
    <w:p>
      <w:pPr>
        <w:pStyle w:val="Heading3"/>
        <w:jc w:val="left"/>
      </w:pPr>
      <w:r>
        <w:rPr>
          <w:b/>
          <w:color w:val="646464"/>
          <w:sz w:val="24"/>
        </w:rPr>
        <w:t>Compatibilité navigateurs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Navigateur</w:t>
            </w:r>
          </w:p>
        </w:tc>
        <w:tc>
          <w:tcPr>
            <w:tcW w:type="dxa" w:w="4320"/>
          </w:tcPr>
          <w:p>
            <w:r>
              <w:t>Version minimale</w:t>
            </w:r>
          </w:p>
        </w:tc>
      </w:tr>
      <w:tr>
        <w:tc>
          <w:tcPr>
            <w:tcW w:type="dxa" w:w="4320"/>
          </w:tcPr>
          <w:p>
            <w:r>
              <w:t>Chrome</w:t>
            </w:r>
          </w:p>
        </w:tc>
        <w:tc>
          <w:tcPr>
            <w:tcW w:type="dxa" w:w="4320"/>
          </w:tcPr>
          <w:p>
            <w:r>
              <w:t>90+</w:t>
            </w:r>
          </w:p>
        </w:tc>
      </w:tr>
      <w:tr>
        <w:tc>
          <w:tcPr>
            <w:tcW w:type="dxa" w:w="4320"/>
          </w:tcPr>
          <w:p>
            <w:r>
              <w:t>Firefox</w:t>
            </w:r>
          </w:p>
        </w:tc>
        <w:tc>
          <w:tcPr>
            <w:tcW w:type="dxa" w:w="4320"/>
          </w:tcPr>
          <w:p>
            <w:r>
              <w:t>88+</w:t>
            </w:r>
          </w:p>
        </w:tc>
      </w:tr>
      <w:tr>
        <w:tc>
          <w:tcPr>
            <w:tcW w:type="dxa" w:w="4320"/>
          </w:tcPr>
          <w:p>
            <w:r>
              <w:t>Safari</w:t>
            </w:r>
          </w:p>
        </w:tc>
        <w:tc>
          <w:tcPr>
            <w:tcW w:type="dxa" w:w="4320"/>
          </w:tcPr>
          <w:p>
            <w:r>
              <w:t>14+</w:t>
            </w:r>
          </w:p>
        </w:tc>
      </w:tr>
      <w:tr>
        <w:tc>
          <w:tcPr>
            <w:tcW w:type="dxa" w:w="4320"/>
          </w:tcPr>
          <w:p>
            <w:r>
              <w:t>Edge</w:t>
            </w:r>
          </w:p>
        </w:tc>
        <w:tc>
          <w:tcPr>
            <w:tcW w:type="dxa" w:w="4320"/>
          </w:tcPr>
          <w:p>
            <w:r>
              <w:t>90+</w:t>
            </w:r>
          </w:p>
        </w:tc>
      </w:tr>
      <w:tr>
        <w:tc>
          <w:tcPr>
            <w:tcW w:type="dxa" w:w="4320"/>
          </w:tcPr>
          <w:p>
            <w:r>
              <w:t>Mobile Safari</w:t>
            </w:r>
          </w:p>
        </w:tc>
        <w:tc>
          <w:tcPr>
            <w:tcW w:type="dxa" w:w="4320"/>
          </w:tcPr>
          <w:p>
            <w:r>
              <w:t>iOS 14+</w:t>
            </w:r>
          </w:p>
        </w:tc>
      </w:tr>
      <w:tr>
        <w:tc>
          <w:tcPr>
            <w:tcW w:type="dxa" w:w="4320"/>
          </w:tcPr>
          <w:p>
            <w:r>
              <w:t>Chrome Mobile</w:t>
            </w:r>
          </w:p>
        </w:tc>
        <w:tc>
          <w:tcPr>
            <w:tcW w:type="dxa" w:w="4320"/>
          </w:tcPr>
          <w:p>
            <w:r>
              <w:t>Android 90+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b/>
          <w:color w:val="323232"/>
          <w:sz w:val="28"/>
        </w:rPr>
        <w:t>b. CMS et plugins</w:t>
      </w:r>
    </w:p>
    <w:p>
      <w:pPr>
        <w:pStyle w:val="Heading3"/>
        <w:jc w:val="left"/>
      </w:pPr>
      <w:r>
        <w:rPr>
          <w:b/>
          <w:color w:val="646464"/>
          <w:sz w:val="24"/>
        </w:rPr>
        <w:t>Justification du développement sur-mesure</w:t>
      </w:r>
    </w:p>
    <w:p>
      <w:r>
        <w:t>Au lieu d'un CMS traditionnel, nous avons opté pour une solution sur-mesure pour Culture Radar car :</w:t>
      </w:r>
    </w:p>
    <w:p>
      <w:r>
        <w:t>✅ Performance optimale : Chargement &lt; 2 secondes vs 4-6s avec WordPress</w:t>
      </w:r>
    </w:p>
    <w:p>
      <w:r>
        <w:t>✅ Scalabilité : Architecture capable de gérer 100 000+ événements</w:t>
      </w:r>
    </w:p>
    <w:p>
      <w:r>
        <w:t>✅ Coûts réduits : Pas de licences de plugins premium (économie de 500€/an)</w:t>
      </w:r>
    </w:p>
    <w:p>
      <w:r>
        <w:t>✅ Sécurité renforcée : Pas de vulnérabilités connues des CMS populaires</w:t>
      </w:r>
    </w:p>
    <w:p>
      <w:r>
        <w:t>✅ SEO natif : Structure optimisée dès la conception</w:t>
      </w:r>
    </w:p>
    <w:p>
      <w:pPr>
        <w:pStyle w:val="Heading3"/>
        <w:jc w:val="left"/>
      </w:pPr>
      <w:r>
        <w:rPr>
          <w:b/>
          <w:color w:val="646464"/>
          <w:sz w:val="24"/>
        </w:rPr>
        <w:t>Modules développés</w:t>
      </w:r>
    </w:p>
    <w:p>
      <w:r>
        <w:t>• Système de cache intelligent</w:t>
      </w:r>
    </w:p>
    <w:p>
      <w:r>
        <w:t>• API de géolocalisation</w:t>
      </w:r>
    </w:p>
    <w:p>
      <w:r>
        <w:t>• Moteur de recommandation IA</w:t>
      </w:r>
    </w:p>
    <w:p>
      <w:r>
        <w:t>• Système de notifications push</w:t>
      </w:r>
    </w:p>
    <w:p>
      <w:r>
        <w:br w:type="page"/>
      </w:r>
    </w:p>
    <w:p>
      <w:pPr>
        <w:pStyle w:val="Heading2"/>
        <w:jc w:val="left"/>
      </w:pPr>
      <w:r>
        <w:rPr>
          <w:b/>
          <w:color w:val="323232"/>
          <w:sz w:val="28"/>
        </w:rPr>
        <w:t>c. Software</w:t>
      </w:r>
    </w:p>
    <w:p>
      <w:pPr>
        <w:pStyle w:val="Heading3"/>
        <w:jc w:val="left"/>
      </w:pPr>
      <w:r>
        <w:rPr>
          <w:b/>
          <w:color w:val="646464"/>
          <w:sz w:val="24"/>
        </w:rPr>
        <w:t>Gestion de projet</w:t>
      </w:r>
    </w:p>
    <w:p>
      <w:r>
        <w:t>• Notion : Documentation et wiki projet</w:t>
      </w:r>
    </w:p>
    <w:p>
      <w:r>
        <w:t>• Trello : Suivi des tâches en Kanban</w:t>
      </w:r>
    </w:p>
    <w:p>
      <w:r>
        <w:t>• Slack : Communication d'équipe</w:t>
      </w:r>
    </w:p>
    <w:p>
      <w:pPr>
        <w:pStyle w:val="Heading3"/>
        <w:jc w:val="left"/>
      </w:pPr>
      <w:r>
        <w:rPr>
          <w:b/>
          <w:color w:val="646464"/>
          <w:sz w:val="24"/>
        </w:rPr>
        <w:t>Conception graphique</w:t>
      </w:r>
    </w:p>
    <w:p>
      <w:r>
        <w:t>• Figma : Maquettes et prototypes interactifs</w:t>
      </w:r>
    </w:p>
    <w:p>
      <w:r>
        <w:t>• Canva : Création des visuels marketing</w:t>
      </w:r>
    </w:p>
    <w:p>
      <w:r>
        <w:t>• Balsamiq : Wireframes basse fidélité</w:t>
      </w:r>
    </w:p>
    <w:p>
      <w:pPr>
        <w:pStyle w:val="Heading3"/>
        <w:jc w:val="left"/>
      </w:pPr>
      <w:r>
        <w:rPr>
          <w:b/>
          <w:color w:val="646464"/>
          <w:sz w:val="24"/>
        </w:rPr>
        <w:t>Développement technique</w:t>
      </w:r>
    </w:p>
    <w:p>
      <w:r>
        <w:t>• VS Code : IDE principal</w:t>
      </w:r>
    </w:p>
    <w:p>
      <w:r>
        <w:t>• MAMP/WAMP : Environnement local</w:t>
      </w:r>
    </w:p>
    <w:p>
      <w:r>
        <w:t>• Git/GitHub : Versioning</w:t>
      </w:r>
    </w:p>
    <w:p>
      <w:r>
        <w:t>• FileZilla : Transfert FTP</w:t>
      </w:r>
    </w:p>
    <w:p>
      <w:r>
        <w:t>• Railway : Déploiement continu</w:t>
      </w:r>
    </w:p>
    <w:p>
      <w:pPr>
        <w:pStyle w:val="Heading3"/>
        <w:jc w:val="left"/>
      </w:pPr>
      <w:r>
        <w:rPr>
          <w:b/>
          <w:color w:val="646464"/>
          <w:sz w:val="24"/>
        </w:rPr>
        <w:t>Audits et analyses</w:t>
      </w:r>
    </w:p>
    <w:p>
      <w:r>
        <w:t>• SEMrush (gratuit) : Analyse concurrentielle</w:t>
      </w:r>
    </w:p>
    <w:p>
      <w:r>
        <w:t>• Google Search Console : Performance SEO</w:t>
      </w:r>
    </w:p>
    <w:p>
      <w:r>
        <w:t>• AnswerThePublic : Recherche de mots-clés</w:t>
      </w:r>
    </w:p>
    <w:p>
      <w:r>
        <w:t>• SEO Minion : Audit on-page</w:t>
      </w:r>
    </w:p>
    <w:p>
      <w:r>
        <w:t>• WAVE : Accessibilité</w:t>
      </w:r>
    </w:p>
    <w:p>
      <w:r>
        <w:t>• GTmetrix : Performance</w:t>
      </w:r>
    </w:p>
    <w:p>
      <w:r>
        <w:br w:type="page"/>
      </w:r>
    </w:p>
    <w:p>
      <w:pPr>
        <w:pStyle w:val="Heading2"/>
        <w:jc w:val="left"/>
      </w:pPr>
      <w:r>
        <w:rPr>
          <w:b/>
          <w:color w:val="323232"/>
          <w:sz w:val="28"/>
        </w:rPr>
        <w:t>d. Hébergement et nom de domaine</w:t>
      </w:r>
    </w:p>
    <w:p>
      <w:pPr>
        <w:pStyle w:val="Heading3"/>
        <w:jc w:val="left"/>
      </w:pPr>
      <w:r>
        <w:rPr>
          <w:b/>
          <w:color w:val="646464"/>
          <w:sz w:val="24"/>
        </w:rPr>
        <w:t>Hébergement recommandé : OVH Performance</w:t>
      </w:r>
    </w:p>
    <w:p>
      <w:pPr>
        <w:pStyle w:val="Heading3"/>
        <w:jc w:val="left"/>
      </w:pPr>
      <w:r>
        <w:rPr>
          <w:b/>
          <w:color w:val="646464"/>
          <w:sz w:val="24"/>
        </w:rPr>
        <w:t>Justification</w:t>
      </w:r>
    </w:p>
    <w:p>
      <w:r>
        <w:t>• Serveurs en France (RGPD)</w:t>
      </w:r>
    </w:p>
    <w:p>
      <w:r>
        <w:t>• 99.9% uptime garanti</w:t>
      </w:r>
    </w:p>
    <w:p>
      <w:r>
        <w:t>• Support 24/7 en français</w:t>
      </w:r>
    </w:p>
    <w:p>
      <w:r>
        <w:t>• CDN inclus</w:t>
      </w:r>
    </w:p>
    <w:p>
      <w:pPr>
        <w:pStyle w:val="Heading3"/>
        <w:jc w:val="left"/>
      </w:pPr>
      <w:r>
        <w:rPr>
          <w:b/>
          <w:color w:val="646464"/>
          <w:sz w:val="24"/>
        </w:rPr>
        <w:t>Offre sélectionnée</w:t>
      </w:r>
    </w:p>
    <w:p>
      <w:r>
        <w:t>Plan : Performance 2</w:t>
      </w:r>
    </w:p>
    <w:p>
      <w:r>
        <w:t>Prix : 11,99€ HT/mois</w:t>
      </w:r>
    </w:p>
    <w:p/>
    <w:p>
      <w:r>
        <w:t>Caractéristiques :</w:t>
      </w:r>
    </w:p>
    <w:p>
      <w:r>
        <w:t>• 8 vCores</w:t>
      </w:r>
    </w:p>
    <w:p>
      <w:r>
        <w:t>• 16 Go RAM</w:t>
      </w:r>
    </w:p>
    <w:p>
      <w:r>
        <w:t>• 200 Go SSD NVMe</w:t>
      </w:r>
    </w:p>
    <w:p>
      <w:r>
        <w:t>• Bande passante illimitée</w:t>
      </w:r>
    </w:p>
    <w:p>
      <w:r>
        <w:t>• SSL Let's Encrypt gratuit</w:t>
      </w:r>
    </w:p>
    <w:p>
      <w:pPr>
        <w:pStyle w:val="Heading3"/>
        <w:jc w:val="left"/>
      </w:pPr>
      <w:r>
        <w:rPr>
          <w:b/>
          <w:color w:val="646464"/>
          <w:sz w:val="24"/>
        </w:rPr>
        <w:t>Nom de domaine</w:t>
      </w:r>
    </w:p>
    <w:p>
      <w:r>
        <w:t>• culture-radar.fr : 9,99€ HT/an</w:t>
      </w:r>
    </w:p>
    <w:p>
      <w:r>
        <w:t>• Extensions de protection : .com, .net (19,98€ HT/an)</w:t>
      </w:r>
    </w:p>
    <w:p>
      <w:pPr>
        <w:pStyle w:val="Heading3"/>
        <w:jc w:val="left"/>
      </w:pPr>
      <w:r>
        <w:rPr>
          <w:b/>
          <w:color w:val="646464"/>
          <w:sz w:val="24"/>
        </w:rPr>
        <w:t>Stratégie de backup</w:t>
      </w:r>
    </w:p>
    <w:p>
      <w:r>
        <w:t>• Sauvegardes automatiques quotidiennes (30 jours de rétention)</w:t>
      </w:r>
    </w:p>
    <w:p>
      <w:r>
        <w:t>• Snapshots hebdomadaires (3 mois de rétention)</w:t>
      </w:r>
    </w:p>
    <w:p>
      <w:r>
        <w:t>• Réplication géographique sur datacenter secondaire</w:t>
      </w:r>
    </w:p>
    <w:p>
      <w:r>
        <w:t>• Backup externe mensuel sur AWS S3 (5€/mois)</w:t>
      </w:r>
    </w:p>
    <w:p>
      <w:pPr>
        <w:pStyle w:val="Heading3"/>
        <w:jc w:val="left"/>
      </w:pPr>
      <w:r>
        <w:rPr>
          <w:b/>
          <w:color w:val="646464"/>
          <w:sz w:val="24"/>
        </w:rPr>
        <w:t>Coût total annuel</w:t>
      </w:r>
    </w:p>
    <w:p>
      <w:r>
        <w:t>• Hébergement : 143,88€ HT</w:t>
      </w:r>
    </w:p>
    <w:p>
      <w:r>
        <w:t>• Domaines : 29,97€ HT</w:t>
      </w:r>
    </w:p>
    <w:p>
      <w:r>
        <w:t>• Backups externes : 60€ HT</w:t>
      </w:r>
    </w:p>
    <w:p>
      <w:r>
        <w:rPr>
          <w:b/>
        </w:rPr>
        <w:t>Total : 233,85€ HT/an</w:t>
      </w:r>
    </w:p>
    <w:p/>
    <w:p>
      <w:r>
        <w:t>Cette infrastructure garantit une disponibilité maximale et une protection complète des données pour un investissement maîtrisé.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