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8AA5"/>
          <w:sz w:val="26"/>
        </w:rPr>
        <w:t>PRODUCT MANAGEMENT SYSTEM</w:t>
      </w:r>
    </w:p>
    <w:p>
      <w:pPr>
        <w:pStyle w:val="Title"/>
        <w:jc w:val="center"/>
      </w:pPr>
      <w:r>
        <w:t>Scenario Validation &amp; Business Rules</w:t>
      </w:r>
    </w:p>
    <w:p>
      <w:pPr>
        <w:jc w:val="center"/>
      </w:pPr>
      <w:r>
        <w:rPr>
          <w:color w:val="5A646E"/>
          <w:sz w:val="28"/>
        </w:rPr>
        <w:t>Route Delivery, Exchange, Ad-hoc Stops &amp; Ledger Behavior</w:t>
      </w:r>
    </w:p>
    <w:p/>
    <w:p>
      <w:pPr>
        <w:jc w:val="center"/>
      </w:pPr>
      <w:r>
        <w:rPr>
          <w:color w:val="5A646E"/>
          <w:sz w:val="20"/>
        </w:rPr>
        <w:t>Version 1.0  |  17 August 2026</w:t>
      </w:r>
    </w:p>
    <w:p>
      <w:pPr>
        <w:pStyle w:val="Callout"/>
        <w:jc w:val="center"/>
      </w:pPr>
      <w:r>
        <w:t>Basis: Product Management System — Complete Consolidated Design Document v1.0, plus clarified operating rules for flexible trips and return-driven shop deliveries.</w:t>
      </w:r>
    </w:p>
    <w:p>
      <w:r>
        <w:br w:type="page"/>
      </w:r>
    </w:p>
    <w:p>
      <w:pPr>
        <w:pStyle w:val="Heading1"/>
      </w:pPr>
      <w:r>
        <w:t>1. Purpose of This Document</w:t>
      </w:r>
    </w:p>
    <w:p>
      <w:r>
        <w:t>This document validates the day-to-day operating scenarios that must work before the database DDL is locked. It converts the product design into concrete business rules for routes, trips, trip stops, deliveries, returns, payments, offline synchronization, corrections, and reconciliation.</w:t>
      </w:r>
    </w:p>
    <w:p>
      <w:r>
        <w:t>The original design establishes a multi-tenant, ledger-first recurring-delivery platform. This scenario pass preserves that model and adds two operational clarifications:</w:t>
      </w:r>
    </w:p>
    <w:p>
      <w:pPr>
        <w:pStyle w:val="ListBullet"/>
        <w:spacing w:after="40"/>
      </w:pPr>
      <w:r>
        <w:t>A Route is a reusable template; a Trip is flexible and may change after dispatch.</w:t>
      </w:r>
    </w:p>
    <w:p>
      <w:pPr>
        <w:pStyle w:val="ListBullet"/>
        <w:spacing w:after="40"/>
      </w:pPr>
      <w:r>
        <w:t>Delivery staff may add an existing or new customer to an in-progress Trip when permissions allow.</w:t>
      </w:r>
    </w:p>
    <w:p>
      <w:pPr>
        <w:pStyle w:val="ListBullet"/>
        <w:spacing w:after="40"/>
      </w:pPr>
      <w:r>
        <w:t>For some shops, the quantity is not known in advance. The staff first counts empty cans at the shop and delivers the same number of full cans in exchange.</w:t>
      </w:r>
    </w:p>
    <w:p>
      <w:pPr>
        <w:pStyle w:val="Heading1"/>
      </w:pPr>
      <w:r>
        <w:t>2. Core Domain Principles</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7365D"/>
            <w:vAlign w:val="center"/>
          </w:tcPr>
          <w:p>
            <w:pPr>
              <w:spacing w:after="0"/>
            </w:pPr>
            <w:r/>
            <w:r>
              <w:rPr>
                <w:rFonts w:ascii="Aptos" w:hAnsi="Aptos"/>
                <w:b/>
                <w:color w:val="FFFFFF"/>
                <w:sz w:val="18"/>
              </w:rPr>
              <w:t>Concept</w:t>
            </w:r>
          </w:p>
        </w:tc>
        <w:tc>
          <w:tcPr>
            <w:tcW w:type="dxa" w:w="3312"/>
            <w:shd w:fill="17365D"/>
            <w:vAlign w:val="center"/>
          </w:tcPr>
          <w:p>
            <w:pPr>
              <w:spacing w:after="0"/>
            </w:pPr>
            <w:r/>
            <w:r>
              <w:rPr>
                <w:rFonts w:ascii="Aptos" w:hAnsi="Aptos"/>
                <w:b/>
                <w:color w:val="FFFFFF"/>
                <w:sz w:val="18"/>
              </w:rPr>
              <w:t>Meaning</w:t>
            </w:r>
          </w:p>
        </w:tc>
        <w:tc>
          <w:tcPr>
            <w:tcW w:type="dxa" w:w="4608"/>
            <w:shd w:fill="17365D"/>
            <w:vAlign w:val="center"/>
          </w:tcPr>
          <w:p>
            <w:pPr>
              <w:spacing w:after="0"/>
            </w:pPr>
            <w:r/>
            <w:r>
              <w:rPr>
                <w:rFonts w:ascii="Aptos" w:hAnsi="Aptos"/>
                <w:b/>
                <w:color w:val="FFFFFF"/>
                <w:sz w:val="18"/>
              </w:rPr>
              <w:t>Key Rule</w:t>
            </w:r>
          </w:p>
        </w:tc>
      </w:tr>
      <w:tr>
        <w:tc>
          <w:tcPr>
            <w:tcW w:type="dxa" w:w="1584"/>
            <w:vAlign w:val="center"/>
          </w:tcPr>
          <w:p>
            <w:pPr>
              <w:spacing w:after="0"/>
            </w:pPr>
            <w:r/>
            <w:r>
              <w:rPr>
                <w:rFonts w:ascii="Aptos" w:hAnsi="Aptos"/>
                <w:b w:val="0"/>
                <w:sz w:val="18"/>
              </w:rPr>
              <w:t>Route</w:t>
            </w:r>
          </w:p>
        </w:tc>
        <w:tc>
          <w:tcPr>
            <w:tcW w:type="dxa" w:w="3312"/>
            <w:vAlign w:val="center"/>
          </w:tcPr>
          <w:p>
            <w:pPr>
              <w:spacing w:after="0"/>
            </w:pPr>
            <w:r/>
            <w:r>
              <w:rPr>
                <w:rFonts w:ascii="Aptos" w:hAnsi="Aptos"/>
                <w:b w:val="0"/>
                <w:sz w:val="18"/>
              </w:rPr>
              <w:t>Reusable planning template</w:t>
            </w:r>
          </w:p>
        </w:tc>
        <w:tc>
          <w:tcPr>
            <w:tcW w:type="dxa" w:w="4608"/>
            <w:vAlign w:val="center"/>
          </w:tcPr>
          <w:p>
            <w:pPr>
              <w:spacing w:after="0"/>
            </w:pPr>
            <w:r/>
            <w:r>
              <w:rPr>
                <w:rFonts w:ascii="Aptos" w:hAnsi="Aptos"/>
                <w:b w:val="0"/>
                <w:sz w:val="18"/>
              </w:rPr>
              <w:t>Never treated as the immutable truth of a day.</w:t>
            </w:r>
          </w:p>
        </w:tc>
      </w:tr>
      <w:tr>
        <w:tc>
          <w:tcPr>
            <w:tcW w:type="dxa" w:w="1584"/>
            <w:shd w:fill="F6F9FB"/>
            <w:vAlign w:val="center"/>
          </w:tcPr>
          <w:p>
            <w:pPr>
              <w:spacing w:after="0"/>
            </w:pPr>
            <w:r/>
            <w:r>
              <w:rPr>
                <w:rFonts w:ascii="Aptos" w:hAnsi="Aptos"/>
                <w:b w:val="0"/>
                <w:sz w:val="18"/>
              </w:rPr>
              <w:t>RouteStopTemplate</w:t>
            </w:r>
          </w:p>
        </w:tc>
        <w:tc>
          <w:tcPr>
            <w:tcW w:type="dxa" w:w="3312"/>
            <w:shd w:fill="F6F9FB"/>
            <w:vAlign w:val="center"/>
          </w:tcPr>
          <w:p>
            <w:pPr>
              <w:spacing w:after="0"/>
            </w:pPr>
            <w:r/>
            <w:r>
              <w:rPr>
                <w:rFonts w:ascii="Aptos" w:hAnsi="Aptos"/>
                <w:b w:val="0"/>
                <w:sz w:val="18"/>
              </w:rPr>
              <w:t>Normal customer/product pattern on a route</w:t>
            </w:r>
          </w:p>
        </w:tc>
        <w:tc>
          <w:tcPr>
            <w:tcW w:type="dxa" w:w="4608"/>
            <w:shd w:fill="F6F9FB"/>
            <w:vAlign w:val="center"/>
          </w:tcPr>
          <w:p>
            <w:pPr>
              <w:spacing w:after="0"/>
            </w:pPr>
            <w:r/>
            <w:r>
              <w:rPr>
                <w:rFonts w:ascii="Aptos" w:hAnsi="Aptos"/>
                <w:b w:val="0"/>
                <w:sz w:val="18"/>
              </w:rPr>
              <w:t>May carry defaults or quantity mode, but not today's actual result.</w:t>
            </w:r>
          </w:p>
        </w:tc>
      </w:tr>
      <w:tr>
        <w:tc>
          <w:tcPr>
            <w:tcW w:type="dxa" w:w="1584"/>
            <w:vAlign w:val="center"/>
          </w:tcPr>
          <w:p>
            <w:pPr>
              <w:spacing w:after="0"/>
            </w:pPr>
            <w:r/>
            <w:r>
              <w:rPr>
                <w:rFonts w:ascii="Aptos" w:hAnsi="Aptos"/>
                <w:b w:val="0"/>
                <w:sz w:val="18"/>
              </w:rPr>
              <w:t>Trip</w:t>
            </w:r>
          </w:p>
        </w:tc>
        <w:tc>
          <w:tcPr>
            <w:tcW w:type="dxa" w:w="3312"/>
            <w:vAlign w:val="center"/>
          </w:tcPr>
          <w:p>
            <w:pPr>
              <w:spacing w:after="0"/>
            </w:pPr>
            <w:r/>
            <w:r>
              <w:rPr>
                <w:rFonts w:ascii="Aptos" w:hAnsi="Aptos"/>
                <w:b w:val="0"/>
                <w:sz w:val="18"/>
              </w:rPr>
              <w:t>One real operational run on a date/shift</w:t>
            </w:r>
          </w:p>
        </w:tc>
        <w:tc>
          <w:tcPr>
            <w:tcW w:type="dxa" w:w="4608"/>
            <w:vAlign w:val="center"/>
          </w:tcPr>
          <w:p>
            <w:pPr>
              <w:spacing w:after="0"/>
            </w:pPr>
            <w:r/>
            <w:r>
              <w:rPr>
                <w:rFonts w:ascii="Aptos" w:hAnsi="Aptos"/>
                <w:b w:val="0"/>
                <w:sz w:val="18"/>
              </w:rPr>
              <w:t>Can receive new stops and reordering while active.</w:t>
            </w:r>
          </w:p>
        </w:tc>
      </w:tr>
      <w:tr>
        <w:tc>
          <w:tcPr>
            <w:tcW w:type="dxa" w:w="1584"/>
            <w:shd w:fill="F6F9FB"/>
            <w:vAlign w:val="center"/>
          </w:tcPr>
          <w:p>
            <w:pPr>
              <w:spacing w:after="0"/>
            </w:pPr>
            <w:r/>
            <w:r>
              <w:rPr>
                <w:rFonts w:ascii="Aptos" w:hAnsi="Aptos"/>
                <w:b w:val="0"/>
                <w:sz w:val="18"/>
              </w:rPr>
              <w:t>TripStop</w:t>
            </w:r>
          </w:p>
        </w:tc>
        <w:tc>
          <w:tcPr>
            <w:tcW w:type="dxa" w:w="3312"/>
            <w:shd w:fill="F6F9FB"/>
            <w:vAlign w:val="center"/>
          </w:tcPr>
          <w:p>
            <w:pPr>
              <w:spacing w:after="0"/>
            </w:pPr>
            <w:r/>
            <w:r>
              <w:rPr>
                <w:rFonts w:ascii="Aptos" w:hAnsi="Aptos"/>
                <w:b w:val="0"/>
                <w:sz w:val="18"/>
              </w:rPr>
              <w:t>A stop intended/added for this Trip</w:t>
            </w:r>
          </w:p>
        </w:tc>
        <w:tc>
          <w:tcPr>
            <w:tcW w:type="dxa" w:w="4608"/>
            <w:shd w:fill="F6F9FB"/>
            <w:vAlign w:val="center"/>
          </w:tcPr>
          <w:p>
            <w:pPr>
              <w:spacing w:after="0"/>
            </w:pPr>
            <w:r/>
            <w:r>
              <w:rPr>
                <w:rFonts w:ascii="Aptos" w:hAnsi="Aptos"/>
                <w:b w:val="0"/>
                <w:sz w:val="18"/>
              </w:rPr>
              <w:t>Can originate from route, admin, staff, customer order, or ad-hoc need.</w:t>
            </w:r>
          </w:p>
        </w:tc>
      </w:tr>
      <w:tr>
        <w:tc>
          <w:tcPr>
            <w:tcW w:type="dxa" w:w="1584"/>
            <w:vAlign w:val="center"/>
          </w:tcPr>
          <w:p>
            <w:pPr>
              <w:spacing w:after="0"/>
            </w:pPr>
            <w:r/>
            <w:r>
              <w:rPr>
                <w:rFonts w:ascii="Aptos" w:hAnsi="Aptos"/>
                <w:b w:val="0"/>
                <w:sz w:val="18"/>
              </w:rPr>
              <w:t>StopEvent</w:t>
            </w:r>
          </w:p>
        </w:tc>
        <w:tc>
          <w:tcPr>
            <w:tcW w:type="dxa" w:w="3312"/>
            <w:vAlign w:val="center"/>
          </w:tcPr>
          <w:p>
            <w:pPr>
              <w:spacing w:after="0"/>
            </w:pPr>
            <w:r/>
            <w:r>
              <w:rPr>
                <w:rFonts w:ascii="Aptos" w:hAnsi="Aptos"/>
                <w:b w:val="0"/>
                <w:sz w:val="18"/>
              </w:rPr>
              <w:t>What actually happened at the stop</w:t>
            </w:r>
          </w:p>
        </w:tc>
        <w:tc>
          <w:tcPr>
            <w:tcW w:type="dxa" w:w="4608"/>
            <w:vAlign w:val="center"/>
          </w:tcPr>
          <w:p>
            <w:pPr>
              <w:spacing w:after="0"/>
            </w:pPr>
            <w:r/>
            <w:r>
              <w:rPr>
                <w:rFonts w:ascii="Aptos" w:hAnsi="Aptos"/>
                <w:b w:val="0"/>
                <w:sz w:val="18"/>
              </w:rPr>
              <w:t>Ground-truth operational event; offline-safe and idempotent.</w:t>
            </w:r>
          </w:p>
        </w:tc>
      </w:tr>
      <w:tr>
        <w:tc>
          <w:tcPr>
            <w:tcW w:type="dxa" w:w="1584"/>
            <w:shd w:fill="F6F9FB"/>
            <w:vAlign w:val="center"/>
          </w:tcPr>
          <w:p>
            <w:pPr>
              <w:spacing w:after="0"/>
            </w:pPr>
            <w:r/>
            <w:r>
              <w:rPr>
                <w:rFonts w:ascii="Aptos" w:hAnsi="Aptos"/>
                <w:b w:val="0"/>
                <w:sz w:val="18"/>
              </w:rPr>
              <w:t>InventoryLedgerEntry</w:t>
            </w:r>
          </w:p>
        </w:tc>
        <w:tc>
          <w:tcPr>
            <w:tcW w:type="dxa" w:w="3312"/>
            <w:shd w:fill="F6F9FB"/>
            <w:vAlign w:val="center"/>
          </w:tcPr>
          <w:p>
            <w:pPr>
              <w:spacing w:after="0"/>
            </w:pPr>
            <w:r/>
            <w:r>
              <w:rPr>
                <w:rFonts w:ascii="Aptos" w:hAnsi="Aptos"/>
                <w:b w:val="0"/>
                <w:sz w:val="18"/>
              </w:rPr>
              <w:t>Every stock movement</w:t>
            </w:r>
          </w:p>
        </w:tc>
        <w:tc>
          <w:tcPr>
            <w:tcW w:type="dxa" w:w="4608"/>
            <w:shd w:fill="F6F9FB"/>
            <w:vAlign w:val="center"/>
          </w:tcPr>
          <w:p>
            <w:pPr>
              <w:spacing w:after="0"/>
            </w:pPr>
            <w:r/>
            <w:r>
              <w:rPr>
                <w:rFonts w:ascii="Aptos" w:hAnsi="Aptos"/>
                <w:b w:val="0"/>
                <w:sz w:val="18"/>
              </w:rPr>
              <w:t>Append-only source of truth for stock.</w:t>
            </w:r>
          </w:p>
        </w:tc>
      </w:tr>
      <w:tr>
        <w:tc>
          <w:tcPr>
            <w:tcW w:type="dxa" w:w="1584"/>
            <w:vAlign w:val="center"/>
          </w:tcPr>
          <w:p>
            <w:pPr>
              <w:spacing w:after="0"/>
            </w:pPr>
            <w:r/>
            <w:r>
              <w:rPr>
                <w:rFonts w:ascii="Aptos" w:hAnsi="Aptos"/>
                <w:b w:val="0"/>
                <w:sz w:val="18"/>
              </w:rPr>
              <w:t>MoneyLedgerEntry</w:t>
            </w:r>
          </w:p>
        </w:tc>
        <w:tc>
          <w:tcPr>
            <w:tcW w:type="dxa" w:w="3312"/>
            <w:vAlign w:val="center"/>
          </w:tcPr>
          <w:p>
            <w:pPr>
              <w:spacing w:after="0"/>
            </w:pPr>
            <w:r/>
            <w:r>
              <w:rPr>
                <w:rFonts w:ascii="Aptos" w:hAnsi="Aptos"/>
                <w:b w:val="0"/>
                <w:sz w:val="18"/>
              </w:rPr>
              <w:t>Every financial/cash movement</w:t>
            </w:r>
          </w:p>
        </w:tc>
        <w:tc>
          <w:tcPr>
            <w:tcW w:type="dxa" w:w="4608"/>
            <w:vAlign w:val="center"/>
          </w:tcPr>
          <w:p>
            <w:pPr>
              <w:spacing w:after="0"/>
            </w:pPr>
            <w:r/>
            <w:r>
              <w:rPr>
                <w:rFonts w:ascii="Aptos" w:hAnsi="Aptos"/>
                <w:b w:val="0"/>
                <w:sz w:val="18"/>
              </w:rPr>
              <w:t>Append-only source of truth for balances and staff cash-in-hand.</w:t>
            </w:r>
          </w:p>
        </w:tc>
      </w:tr>
      <w:tr>
        <w:tc>
          <w:tcPr>
            <w:tcW w:type="dxa" w:w="1584"/>
            <w:shd w:fill="F6F9FB"/>
            <w:vAlign w:val="center"/>
          </w:tcPr>
          <w:p>
            <w:pPr>
              <w:spacing w:after="0"/>
            </w:pPr>
            <w:r/>
            <w:r>
              <w:rPr>
                <w:rFonts w:ascii="Aptos" w:hAnsi="Aptos"/>
                <w:b w:val="0"/>
                <w:sz w:val="18"/>
              </w:rPr>
              <w:t>Reconciliation</w:t>
            </w:r>
          </w:p>
        </w:tc>
        <w:tc>
          <w:tcPr>
            <w:tcW w:type="dxa" w:w="3312"/>
            <w:shd w:fill="F6F9FB"/>
            <w:vAlign w:val="center"/>
          </w:tcPr>
          <w:p>
            <w:pPr>
              <w:spacing w:after="0"/>
            </w:pPr>
            <w:r/>
            <w:r>
              <w:rPr>
                <w:rFonts w:ascii="Aptos" w:hAnsi="Aptos"/>
                <w:b w:val="0"/>
                <w:sz w:val="18"/>
              </w:rPr>
              <w:t>Expected vs actual verification</w:t>
            </w:r>
          </w:p>
        </w:tc>
        <w:tc>
          <w:tcPr>
            <w:tcW w:type="dxa" w:w="4608"/>
            <w:shd w:fill="F6F9FB"/>
            <w:vAlign w:val="center"/>
          </w:tcPr>
          <w:p>
            <w:pPr>
              <w:spacing w:after="0"/>
            </w:pPr>
            <w:r/>
            <w:r>
              <w:rPr>
                <w:rFonts w:ascii="Aptos" w:hAnsi="Aptos"/>
                <w:b w:val="0"/>
                <w:sz w:val="18"/>
              </w:rPr>
              <w:t>Uses ledger-derived expectations; corrections are adjustments, not silent edits.</w:t>
            </w:r>
          </w:p>
        </w:tc>
      </w:tr>
    </w:tbl>
    <w:p/>
    <w:p>
      <w:pPr>
        <w:pStyle w:val="Heading1"/>
      </w:pPr>
      <w:r>
        <w:t>3. Delivery Quantity Modes</w:t>
      </w:r>
    </w:p>
    <w:p>
      <w:r>
        <w:t>A single planned quantity field is not sufficient for all customers. The customer/product relationship or RouteStopTemplate should define how quantity is determined for a visit.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17365D"/>
            <w:vAlign w:val="center"/>
          </w:tcPr>
          <w:p>
            <w:pPr>
              <w:spacing w:after="0"/>
            </w:pPr>
            <w:r/>
            <w:r>
              <w:rPr>
                <w:rFonts w:ascii="Aptos" w:hAnsi="Aptos"/>
                <w:b/>
                <w:color w:val="FFFFFF"/>
                <w:sz w:val="18"/>
              </w:rPr>
              <w:t>Mode</w:t>
            </w:r>
          </w:p>
        </w:tc>
        <w:tc>
          <w:tcPr>
            <w:tcW w:type="dxa" w:w="3600"/>
            <w:shd w:fill="17365D"/>
            <w:vAlign w:val="center"/>
          </w:tcPr>
          <w:p>
            <w:pPr>
              <w:spacing w:after="0"/>
            </w:pPr>
            <w:r/>
            <w:r>
              <w:rPr>
                <w:rFonts w:ascii="Aptos" w:hAnsi="Aptos"/>
                <w:b/>
                <w:color w:val="FFFFFF"/>
                <w:sz w:val="18"/>
              </w:rPr>
              <w:t>Meaning</w:t>
            </w:r>
          </w:p>
        </w:tc>
        <w:tc>
          <w:tcPr>
            <w:tcW w:type="dxa" w:w="3024"/>
            <w:shd w:fill="17365D"/>
            <w:vAlign w:val="center"/>
          </w:tcPr>
          <w:p>
            <w:pPr>
              <w:spacing w:after="0"/>
            </w:pPr>
            <w:r/>
            <w:r>
              <w:rPr>
                <w:rFonts w:ascii="Aptos" w:hAnsi="Aptos"/>
                <w:b/>
                <w:color w:val="FFFFFF"/>
                <w:sz w:val="18"/>
              </w:rPr>
              <w:t>Example</w:t>
            </w:r>
          </w:p>
        </w:tc>
        <w:tc>
          <w:tcPr>
            <w:tcW w:type="dxa" w:w="2160"/>
            <w:shd w:fill="17365D"/>
            <w:vAlign w:val="center"/>
          </w:tcPr>
          <w:p>
            <w:pPr>
              <w:spacing w:after="0"/>
            </w:pPr>
            <w:r/>
            <w:r>
              <w:rPr>
                <w:rFonts w:ascii="Aptos" w:hAnsi="Aptos"/>
                <w:b/>
                <w:color w:val="FFFFFF"/>
                <w:sz w:val="18"/>
              </w:rPr>
              <w:t>planned_qty</w:t>
            </w:r>
          </w:p>
        </w:tc>
      </w:tr>
      <w:tr>
        <w:tc>
          <w:tcPr>
            <w:tcW w:type="dxa" w:w="2160"/>
            <w:vAlign w:val="center"/>
          </w:tcPr>
          <w:p>
            <w:pPr>
              <w:spacing w:after="0"/>
            </w:pPr>
            <w:r/>
            <w:r>
              <w:rPr>
                <w:rFonts w:ascii="Aptos" w:hAnsi="Aptos"/>
                <w:b w:val="0"/>
                <w:sz w:val="18"/>
              </w:rPr>
              <w:t>FIXED_PLANNED</w:t>
            </w:r>
          </w:p>
        </w:tc>
        <w:tc>
          <w:tcPr>
            <w:tcW w:type="dxa" w:w="3600"/>
            <w:vAlign w:val="center"/>
          </w:tcPr>
          <w:p>
            <w:pPr>
              <w:spacing w:after="0"/>
            </w:pPr>
            <w:r/>
            <w:r>
              <w:rPr>
                <w:rFonts w:ascii="Aptos" w:hAnsi="Aptos"/>
                <w:b w:val="0"/>
                <w:sz w:val="18"/>
              </w:rPr>
              <w:t>Quantity is normally known before departure.</w:t>
            </w:r>
          </w:p>
        </w:tc>
        <w:tc>
          <w:tcPr>
            <w:tcW w:type="dxa" w:w="3024"/>
            <w:vAlign w:val="center"/>
          </w:tcPr>
          <w:p>
            <w:pPr>
              <w:spacing w:after="0"/>
            </w:pPr>
            <w:r/>
            <w:r>
              <w:rPr>
                <w:rFonts w:ascii="Aptos" w:hAnsi="Aptos"/>
                <w:b w:val="0"/>
                <w:sz w:val="18"/>
              </w:rPr>
              <w:t>Home gets 2 cans every day.</w:t>
            </w:r>
          </w:p>
        </w:tc>
        <w:tc>
          <w:tcPr>
            <w:tcW w:type="dxa" w:w="2160"/>
            <w:vAlign w:val="center"/>
          </w:tcPr>
          <w:p>
            <w:pPr>
              <w:spacing w:after="0"/>
            </w:pPr>
            <w:r/>
            <w:r>
              <w:rPr>
                <w:rFonts w:ascii="Aptos" w:hAnsi="Aptos"/>
                <w:b w:val="0"/>
                <w:sz w:val="18"/>
              </w:rPr>
              <w:t>Usually populated.</w:t>
            </w:r>
          </w:p>
        </w:tc>
      </w:tr>
      <w:tr>
        <w:tc>
          <w:tcPr>
            <w:tcW w:type="dxa" w:w="2160"/>
            <w:shd w:fill="F6F9FB"/>
            <w:vAlign w:val="center"/>
          </w:tcPr>
          <w:p>
            <w:pPr>
              <w:spacing w:after="0"/>
            </w:pPr>
            <w:r/>
            <w:r>
              <w:rPr>
                <w:rFonts w:ascii="Aptos" w:hAnsi="Aptos"/>
                <w:b w:val="0"/>
                <w:sz w:val="18"/>
              </w:rPr>
              <w:t>RETURN_MATCHED</w:t>
            </w:r>
          </w:p>
        </w:tc>
        <w:tc>
          <w:tcPr>
            <w:tcW w:type="dxa" w:w="3600"/>
            <w:shd w:fill="F6F9FB"/>
            <w:vAlign w:val="center"/>
          </w:tcPr>
          <w:p>
            <w:pPr>
              <w:spacing w:after="0"/>
            </w:pPr>
            <w:r/>
            <w:r>
              <w:rPr>
                <w:rFonts w:ascii="Aptos" w:hAnsi="Aptos"/>
                <w:b w:val="0"/>
                <w:sz w:val="18"/>
              </w:rPr>
              <w:t>Quantity is decided at the stop from eligible empties returned.</w:t>
            </w:r>
          </w:p>
        </w:tc>
        <w:tc>
          <w:tcPr>
            <w:tcW w:type="dxa" w:w="3024"/>
            <w:shd w:fill="F6F9FB"/>
            <w:vAlign w:val="center"/>
          </w:tcPr>
          <w:p>
            <w:pPr>
              <w:spacing w:after="0"/>
            </w:pPr>
            <w:r/>
            <w:r>
              <w:rPr>
                <w:rFonts w:ascii="Aptos" w:hAnsi="Aptos"/>
                <w:b w:val="0"/>
                <w:sz w:val="18"/>
              </w:rPr>
              <w:t>Shop has 7 empty cans, receives 7 full cans.</w:t>
            </w:r>
          </w:p>
        </w:tc>
        <w:tc>
          <w:tcPr>
            <w:tcW w:type="dxa" w:w="2160"/>
            <w:shd w:fill="F6F9FB"/>
            <w:vAlign w:val="center"/>
          </w:tcPr>
          <w:p>
            <w:pPr>
              <w:spacing w:after="0"/>
            </w:pPr>
            <w:r/>
            <w:r>
              <w:rPr>
                <w:rFonts w:ascii="Aptos" w:hAnsi="Aptos"/>
                <w:b w:val="0"/>
                <w:sz w:val="18"/>
              </w:rPr>
              <w:t>May be NULL or forecast-only.</w:t>
            </w:r>
          </w:p>
        </w:tc>
      </w:tr>
      <w:tr>
        <w:tc>
          <w:tcPr>
            <w:tcW w:type="dxa" w:w="2160"/>
            <w:vAlign w:val="center"/>
          </w:tcPr>
          <w:p>
            <w:pPr>
              <w:spacing w:after="0"/>
            </w:pPr>
            <w:r/>
            <w:r>
              <w:rPr>
                <w:rFonts w:ascii="Aptos" w:hAnsi="Aptos"/>
                <w:b w:val="0"/>
                <w:sz w:val="18"/>
              </w:rPr>
              <w:t>AD_HOC</w:t>
            </w:r>
          </w:p>
        </w:tc>
        <w:tc>
          <w:tcPr>
            <w:tcW w:type="dxa" w:w="3600"/>
            <w:vAlign w:val="center"/>
          </w:tcPr>
          <w:p>
            <w:pPr>
              <w:spacing w:after="0"/>
            </w:pPr>
            <w:r/>
            <w:r>
              <w:rPr>
                <w:rFonts w:ascii="Aptos" w:hAnsi="Aptos"/>
                <w:b w:val="0"/>
                <w:sz w:val="18"/>
              </w:rPr>
              <w:t>Quantity is decided during the visit/order.</w:t>
            </w:r>
          </w:p>
        </w:tc>
        <w:tc>
          <w:tcPr>
            <w:tcW w:type="dxa" w:w="3024"/>
            <w:vAlign w:val="center"/>
          </w:tcPr>
          <w:p>
            <w:pPr>
              <w:spacing w:after="0"/>
            </w:pPr>
            <w:r/>
            <w:r>
              <w:rPr>
                <w:rFonts w:ascii="Aptos" w:hAnsi="Aptos"/>
                <w:b w:val="0"/>
                <w:sz w:val="18"/>
              </w:rPr>
              <w:t>Customer calls for 5 cans while trip is running.</w:t>
            </w:r>
          </w:p>
        </w:tc>
        <w:tc>
          <w:tcPr>
            <w:tcW w:type="dxa" w:w="2160"/>
            <w:vAlign w:val="center"/>
          </w:tcPr>
          <w:p>
            <w:pPr>
              <w:spacing w:after="0"/>
            </w:pPr>
            <w:r/>
            <w:r>
              <w:rPr>
                <w:rFonts w:ascii="Aptos" w:hAnsi="Aptos"/>
                <w:b w:val="0"/>
                <w:sz w:val="18"/>
              </w:rPr>
              <w:t>Optional until confirmed.</w:t>
            </w:r>
          </w:p>
        </w:tc>
      </w:tr>
      <w:tr>
        <w:tc>
          <w:tcPr>
            <w:tcW w:type="dxa" w:w="2160"/>
            <w:shd w:fill="F6F9FB"/>
            <w:vAlign w:val="center"/>
          </w:tcPr>
          <w:p>
            <w:pPr>
              <w:spacing w:after="0"/>
            </w:pPr>
            <w:r/>
            <w:r>
              <w:rPr>
                <w:rFonts w:ascii="Aptos" w:hAnsi="Aptos"/>
                <w:b w:val="0"/>
                <w:sz w:val="18"/>
              </w:rPr>
              <w:t>CAPPED_RETURN_MATCHED</w:t>
            </w:r>
          </w:p>
        </w:tc>
        <w:tc>
          <w:tcPr>
            <w:tcW w:type="dxa" w:w="3600"/>
            <w:shd w:fill="F6F9FB"/>
            <w:vAlign w:val="center"/>
          </w:tcPr>
          <w:p>
            <w:pPr>
              <w:spacing w:after="0"/>
            </w:pPr>
            <w:r/>
            <w:r>
              <w:rPr>
                <w:rFonts w:ascii="Aptos" w:hAnsi="Aptos"/>
                <w:b w:val="0"/>
                <w:sz w:val="18"/>
              </w:rPr>
              <w:t>Return-matched but limited by a configured maximum.</w:t>
            </w:r>
          </w:p>
        </w:tc>
        <w:tc>
          <w:tcPr>
            <w:tcW w:type="dxa" w:w="3024"/>
            <w:shd w:fill="F6F9FB"/>
            <w:vAlign w:val="center"/>
          </w:tcPr>
          <w:p>
            <w:pPr>
              <w:spacing w:after="0"/>
            </w:pPr>
            <w:r/>
            <w:r>
              <w:rPr>
                <w:rFonts w:ascii="Aptos" w:hAnsi="Aptos"/>
                <w:b w:val="0"/>
                <w:sz w:val="18"/>
              </w:rPr>
              <w:t>Shop returns 18 empties but contract max is 12/day.</w:t>
            </w:r>
          </w:p>
        </w:tc>
        <w:tc>
          <w:tcPr>
            <w:tcW w:type="dxa" w:w="2160"/>
            <w:shd w:fill="F6F9FB"/>
            <w:vAlign w:val="center"/>
          </w:tcPr>
          <w:p>
            <w:pPr>
              <w:spacing w:after="0"/>
            </w:pPr>
            <w:r/>
            <w:r>
              <w:rPr>
                <w:rFonts w:ascii="Aptos" w:hAnsi="Aptos"/>
                <w:b w:val="0"/>
                <w:sz w:val="18"/>
              </w:rPr>
              <w:t>Forecast optional; cap enforced.</w:t>
            </w:r>
          </w:p>
        </w:tc>
      </w:tr>
    </w:tbl>
    <w:p/>
    <w:p>
      <w:pPr>
        <w:pStyle w:val="Heading2"/>
      </w:pPr>
      <w:r>
        <w:t>3.1 Return-Matched Shop Rule</w:t>
      </w:r>
    </w:p>
    <w:p>
      <w:r>
        <w:t>For shop customers using RETURN_MATCHED mode, the quantity delivered is not a pre-committed number. The staff first counts valid empty containers at the stop. The system then derives the requested exchange quantity.</w:t>
      </w:r>
    </w:p>
    <w:tbl>
      <w:tblPr>
        <w:tblStyle w:val="TableGrid"/>
        <w:tblW w:type="auto" w:w="0"/>
        <w:jc w:val="center"/>
        <w:tblLook w:firstColumn="1" w:firstRow="1" w:lastColumn="0" w:lastRow="0" w:noHBand="0" w:noVBand="1" w:val="04A0"/>
      </w:tblPr>
      <w:tblGrid>
        <w:gridCol w:w="5112"/>
        <w:gridCol w:w="5112"/>
      </w:tblGrid>
      <w:tr>
        <w:tc>
          <w:tcPr>
            <w:tcW w:type="dxa" w:w="4608"/>
            <w:shd w:fill="17365D"/>
            <w:vAlign w:val="center"/>
          </w:tcPr>
          <w:p>
            <w:pPr>
              <w:spacing w:after="0"/>
            </w:pPr>
            <w:r/>
            <w:r>
              <w:rPr>
                <w:rFonts w:ascii="Aptos" w:hAnsi="Aptos"/>
                <w:b/>
                <w:color w:val="FFFFFF"/>
                <w:sz w:val="18"/>
              </w:rPr>
              <w:t>Input at Stop</w:t>
            </w:r>
          </w:p>
        </w:tc>
        <w:tc>
          <w:tcPr>
            <w:tcW w:type="dxa" w:w="3456"/>
            <w:shd w:fill="17365D"/>
            <w:vAlign w:val="center"/>
          </w:tcPr>
          <w:p>
            <w:pPr>
              <w:spacing w:after="0"/>
            </w:pPr>
            <w:r/>
            <w:r>
              <w:rPr>
                <w:rFonts w:ascii="Aptos" w:hAnsi="Aptos"/>
                <w:b/>
                <w:color w:val="FFFFFF"/>
                <w:sz w:val="18"/>
              </w:rPr>
              <w:t>Value</w:t>
            </w:r>
          </w:p>
        </w:tc>
      </w:tr>
      <w:tr>
        <w:tc>
          <w:tcPr>
            <w:tcW w:type="dxa" w:w="4608"/>
            <w:vAlign w:val="center"/>
          </w:tcPr>
          <w:p>
            <w:pPr>
              <w:spacing w:after="0"/>
            </w:pPr>
            <w:r/>
            <w:r>
              <w:rPr>
                <w:rFonts w:ascii="Aptos" w:hAnsi="Aptos"/>
                <w:b w:val="0"/>
                <w:sz w:val="18"/>
              </w:rPr>
              <w:t>Empty cans physically available</w:t>
            </w:r>
          </w:p>
        </w:tc>
        <w:tc>
          <w:tcPr>
            <w:tcW w:type="dxa" w:w="3456"/>
            <w:vAlign w:val="center"/>
          </w:tcPr>
          <w:p>
            <w:pPr>
              <w:spacing w:after="0"/>
            </w:pPr>
            <w:r/>
            <w:r>
              <w:rPr>
                <w:rFonts w:ascii="Aptos" w:hAnsi="Aptos"/>
                <w:b w:val="0"/>
                <w:sz w:val="18"/>
              </w:rPr>
              <w:t>8</w:t>
            </w:r>
          </w:p>
        </w:tc>
      </w:tr>
      <w:tr>
        <w:tc>
          <w:tcPr>
            <w:tcW w:type="dxa" w:w="4608"/>
            <w:shd w:fill="F6F9FB"/>
            <w:vAlign w:val="center"/>
          </w:tcPr>
          <w:p>
            <w:pPr>
              <w:spacing w:after="0"/>
            </w:pPr>
            <w:r/>
            <w:r>
              <w:rPr>
                <w:rFonts w:ascii="Aptos" w:hAnsi="Aptos"/>
                <w:b w:val="0"/>
                <w:sz w:val="18"/>
              </w:rPr>
              <w:t>Rejected/damaged/non-eligible empties</w:t>
            </w:r>
          </w:p>
        </w:tc>
        <w:tc>
          <w:tcPr>
            <w:tcW w:type="dxa" w:w="3456"/>
            <w:shd w:fill="F6F9FB"/>
            <w:vAlign w:val="center"/>
          </w:tcPr>
          <w:p>
            <w:pPr>
              <w:spacing w:after="0"/>
            </w:pPr>
            <w:r/>
            <w:r>
              <w:rPr>
                <w:rFonts w:ascii="Aptos" w:hAnsi="Aptos"/>
                <w:b w:val="0"/>
                <w:sz w:val="18"/>
              </w:rPr>
              <w:t>1</w:t>
            </w:r>
          </w:p>
        </w:tc>
      </w:tr>
      <w:tr>
        <w:tc>
          <w:tcPr>
            <w:tcW w:type="dxa" w:w="4608"/>
            <w:vAlign w:val="center"/>
          </w:tcPr>
          <w:p>
            <w:pPr>
              <w:spacing w:after="0"/>
            </w:pPr>
            <w:r/>
            <w:r>
              <w:rPr>
                <w:rFonts w:ascii="Aptos" w:hAnsi="Aptos"/>
                <w:b w:val="0"/>
                <w:sz w:val="18"/>
              </w:rPr>
              <w:t>Eligible empty cans</w:t>
            </w:r>
          </w:p>
        </w:tc>
        <w:tc>
          <w:tcPr>
            <w:tcW w:type="dxa" w:w="3456"/>
            <w:vAlign w:val="center"/>
          </w:tcPr>
          <w:p>
            <w:pPr>
              <w:spacing w:after="0"/>
            </w:pPr>
            <w:r/>
            <w:r>
              <w:rPr>
                <w:rFonts w:ascii="Aptos" w:hAnsi="Aptos"/>
                <w:b w:val="0"/>
                <w:sz w:val="18"/>
              </w:rPr>
              <w:t>7</w:t>
            </w:r>
          </w:p>
        </w:tc>
      </w:tr>
      <w:tr>
        <w:tc>
          <w:tcPr>
            <w:tcW w:type="dxa" w:w="4608"/>
            <w:shd w:fill="F6F9FB"/>
            <w:vAlign w:val="center"/>
          </w:tcPr>
          <w:p>
            <w:pPr>
              <w:spacing w:after="0"/>
            </w:pPr>
            <w:r/>
            <w:r>
              <w:rPr>
                <w:rFonts w:ascii="Aptos" w:hAnsi="Aptos"/>
                <w:b w:val="0"/>
                <w:sz w:val="18"/>
              </w:rPr>
              <w:t>Exchange ratio</w:t>
            </w:r>
          </w:p>
        </w:tc>
        <w:tc>
          <w:tcPr>
            <w:tcW w:type="dxa" w:w="3456"/>
            <w:shd w:fill="F6F9FB"/>
            <w:vAlign w:val="center"/>
          </w:tcPr>
          <w:p>
            <w:pPr>
              <w:spacing w:after="0"/>
            </w:pPr>
            <w:r/>
            <w:r>
              <w:rPr>
                <w:rFonts w:ascii="Aptos" w:hAnsi="Aptos"/>
                <w:b w:val="0"/>
                <w:sz w:val="18"/>
              </w:rPr>
              <w:t>1:1</w:t>
            </w:r>
          </w:p>
        </w:tc>
      </w:tr>
      <w:tr>
        <w:tc>
          <w:tcPr>
            <w:tcW w:type="dxa" w:w="4608"/>
            <w:vAlign w:val="center"/>
          </w:tcPr>
          <w:p>
            <w:pPr>
              <w:spacing w:after="0"/>
            </w:pPr>
            <w:r/>
            <w:r>
              <w:rPr>
                <w:rFonts w:ascii="Aptos" w:hAnsi="Aptos"/>
                <w:b w:val="0"/>
                <w:sz w:val="18"/>
              </w:rPr>
              <w:t>Requested full cans</w:t>
            </w:r>
          </w:p>
        </w:tc>
        <w:tc>
          <w:tcPr>
            <w:tcW w:type="dxa" w:w="3456"/>
            <w:vAlign w:val="center"/>
          </w:tcPr>
          <w:p>
            <w:pPr>
              <w:spacing w:after="0"/>
            </w:pPr>
            <w:r/>
            <w:r>
              <w:rPr>
                <w:rFonts w:ascii="Aptos" w:hAnsi="Aptos"/>
                <w:b w:val="0"/>
                <w:sz w:val="18"/>
              </w:rPr>
              <w:t>7</w:t>
            </w:r>
          </w:p>
        </w:tc>
      </w:tr>
      <w:tr>
        <w:tc>
          <w:tcPr>
            <w:tcW w:type="dxa" w:w="4608"/>
            <w:shd w:fill="F6F9FB"/>
            <w:vAlign w:val="center"/>
          </w:tcPr>
          <w:p>
            <w:pPr>
              <w:spacing w:after="0"/>
            </w:pPr>
            <w:r/>
            <w:r>
              <w:rPr>
                <w:rFonts w:ascii="Aptos" w:hAnsi="Aptos"/>
                <w:b w:val="0"/>
                <w:sz w:val="18"/>
              </w:rPr>
              <w:t>Vehicle full-can availability</w:t>
            </w:r>
          </w:p>
        </w:tc>
        <w:tc>
          <w:tcPr>
            <w:tcW w:type="dxa" w:w="3456"/>
            <w:shd w:fill="F6F9FB"/>
            <w:vAlign w:val="center"/>
          </w:tcPr>
          <w:p>
            <w:pPr>
              <w:spacing w:after="0"/>
            </w:pPr>
            <w:r/>
            <w:r>
              <w:rPr>
                <w:rFonts w:ascii="Aptos" w:hAnsi="Aptos"/>
                <w:b w:val="0"/>
                <w:sz w:val="18"/>
              </w:rPr>
              <w:t>10</w:t>
            </w:r>
          </w:p>
        </w:tc>
      </w:tr>
      <w:tr>
        <w:tc>
          <w:tcPr>
            <w:tcW w:type="dxa" w:w="4608"/>
            <w:vAlign w:val="center"/>
          </w:tcPr>
          <w:p>
            <w:pPr>
              <w:spacing w:after="0"/>
            </w:pPr>
            <w:r/>
            <w:r>
              <w:rPr>
                <w:rFonts w:ascii="Aptos" w:hAnsi="Aptos"/>
                <w:b w:val="0"/>
                <w:sz w:val="18"/>
              </w:rPr>
              <w:t>Actual full cans delivered</w:t>
            </w:r>
          </w:p>
        </w:tc>
        <w:tc>
          <w:tcPr>
            <w:tcW w:type="dxa" w:w="3456"/>
            <w:vAlign w:val="center"/>
          </w:tcPr>
          <w:p>
            <w:pPr>
              <w:spacing w:after="0"/>
            </w:pPr>
            <w:r/>
            <w:r>
              <w:rPr>
                <w:rFonts w:ascii="Aptos" w:hAnsi="Aptos"/>
                <w:b w:val="0"/>
                <w:sz w:val="18"/>
              </w:rPr>
              <w:t>7</w:t>
            </w:r>
          </w:p>
        </w:tc>
      </w:tr>
    </w:tbl>
    <w:p/>
    <w:p>
      <w:pPr>
        <w:pStyle w:val="Callout"/>
      </w:pPr>
      <w:r>
        <w:rPr>
          <w:b/>
        </w:rPr>
        <w:t xml:space="preserve">Business rule: </w:t>
      </w:r>
      <w:r>
        <w:t>For a 1:1 exchange customer, actual delivery quantity = eligible empty quantity, subject to stock availability, configured caps, and any approved exception.</w:t>
      </w:r>
    </w:p>
    <w:p>
      <w:pPr>
        <w:pStyle w:val="Heading2"/>
      </w:pPr>
      <w:r>
        <w:t>3.2 Planning Implication for Return-Matched Shops</w:t>
      </w:r>
    </w:p>
    <w:p>
      <w:r>
        <w:t>Although the exact shop quantity is unknown before the visit, the vehicle still needs sensible loading guidance. Therefore planning and accounting must be separated:</w:t>
      </w:r>
    </w:p>
    <w:p>
      <w:pPr>
        <w:pStyle w:val="ListBullet"/>
        <w:spacing w:after="40"/>
      </w:pPr>
      <w:r>
        <w:t>Forecast quantity may be calculated from historical average, last-N visits, weekday pattern, or an owner-entered estimate.</w:t>
      </w:r>
    </w:p>
    <w:p>
      <w:pPr>
        <w:pStyle w:val="ListBullet"/>
        <w:spacing w:after="40"/>
      </w:pPr>
      <w:r>
        <w:t>Forecast quantity is for vehicle loading/planning only.</w:t>
      </w:r>
    </w:p>
    <w:p>
      <w:pPr>
        <w:pStyle w:val="ListBullet"/>
        <w:spacing w:after="40"/>
      </w:pPr>
      <w:r>
        <w:t>Forecast quantity must never be treated as the billed or delivered quantity.</w:t>
      </w:r>
    </w:p>
    <w:p>
      <w:pPr>
        <w:pStyle w:val="ListBullet"/>
        <w:spacing w:after="40"/>
      </w:pPr>
      <w:r>
        <w:t>StopEvent actuals and ledger entries remain the source of truth.</w:t>
      </w:r>
    </w:p>
    <w:p>
      <w:pPr>
        <w:pStyle w:val="Heading1"/>
      </w:pPr>
      <w:r>
        <w:t>4. Trip Lifecycle and Edit Rules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7365D"/>
            <w:vAlign w:val="center"/>
          </w:tcPr>
          <w:p>
            <w:pPr>
              <w:spacing w:after="0"/>
            </w:pPr>
            <w:r/>
            <w:r>
              <w:rPr>
                <w:rFonts w:ascii="Aptos" w:hAnsi="Aptos"/>
                <w:b/>
                <w:color w:val="FFFFFF"/>
                <w:sz w:val="18"/>
              </w:rPr>
              <w:t>Trip Status</w:t>
            </w:r>
          </w:p>
        </w:tc>
        <w:tc>
          <w:tcPr>
            <w:tcW w:type="dxa" w:w="4032"/>
            <w:shd w:fill="17365D"/>
            <w:vAlign w:val="center"/>
          </w:tcPr>
          <w:p>
            <w:pPr>
              <w:spacing w:after="0"/>
            </w:pPr>
            <w:r/>
            <w:r>
              <w:rPr>
                <w:rFonts w:ascii="Aptos" w:hAnsi="Aptos"/>
                <w:b/>
                <w:color w:val="FFFFFF"/>
                <w:sz w:val="18"/>
              </w:rPr>
              <w:t>Allowed</w:t>
            </w:r>
          </w:p>
        </w:tc>
        <w:tc>
          <w:tcPr>
            <w:tcW w:type="dxa" w:w="3312"/>
            <w:shd w:fill="17365D"/>
            <w:vAlign w:val="center"/>
          </w:tcPr>
          <w:p>
            <w:pPr>
              <w:spacing w:after="0"/>
            </w:pPr>
            <w:r/>
            <w:r>
              <w:rPr>
                <w:rFonts w:ascii="Aptos" w:hAnsi="Aptos"/>
                <w:b/>
                <w:color w:val="FFFFFF"/>
                <w:sz w:val="18"/>
              </w:rPr>
              <w:t>Restricted / Notes</w:t>
            </w:r>
          </w:p>
        </w:tc>
      </w:tr>
      <w:tr>
        <w:tc>
          <w:tcPr>
            <w:tcW w:type="dxa" w:w="2016"/>
            <w:vAlign w:val="center"/>
          </w:tcPr>
          <w:p>
            <w:pPr>
              <w:spacing w:after="0"/>
            </w:pPr>
            <w:r/>
            <w:r>
              <w:rPr>
                <w:rFonts w:ascii="Aptos" w:hAnsi="Aptos"/>
                <w:b w:val="0"/>
                <w:sz w:val="18"/>
              </w:rPr>
              <w:t>PLANNED</w:t>
            </w:r>
          </w:p>
        </w:tc>
        <w:tc>
          <w:tcPr>
            <w:tcW w:type="dxa" w:w="4032"/>
            <w:vAlign w:val="center"/>
          </w:tcPr>
          <w:p>
            <w:pPr>
              <w:spacing w:after="0"/>
            </w:pPr>
            <w:r/>
            <w:r>
              <w:rPr>
                <w:rFonts w:ascii="Aptos" w:hAnsi="Aptos"/>
                <w:b w:val="0"/>
                <w:sz w:val="18"/>
              </w:rPr>
              <w:t>Assign vehicle/staff; add/remove/reorder stops; edit planned quantities.</w:t>
            </w:r>
          </w:p>
        </w:tc>
        <w:tc>
          <w:tcPr>
            <w:tcW w:type="dxa" w:w="3312"/>
            <w:vAlign w:val="center"/>
          </w:tcPr>
          <w:p>
            <w:pPr>
              <w:spacing w:after="0"/>
            </w:pPr>
            <w:r/>
            <w:r>
              <w:rPr>
                <w:rFonts w:ascii="Aptos" w:hAnsi="Aptos"/>
                <w:b w:val="0"/>
                <w:sz w:val="18"/>
              </w:rPr>
              <w:t>No delivery StopEvents yet.</w:t>
            </w:r>
          </w:p>
        </w:tc>
      </w:tr>
      <w:tr>
        <w:tc>
          <w:tcPr>
            <w:tcW w:type="dxa" w:w="2016"/>
            <w:shd w:fill="F6F9FB"/>
            <w:vAlign w:val="center"/>
          </w:tcPr>
          <w:p>
            <w:pPr>
              <w:spacing w:after="0"/>
            </w:pPr>
            <w:r/>
            <w:r>
              <w:rPr>
                <w:rFonts w:ascii="Aptos" w:hAnsi="Aptos"/>
                <w:b w:val="0"/>
                <w:sz w:val="18"/>
              </w:rPr>
              <w:t>LOADED</w:t>
            </w:r>
          </w:p>
        </w:tc>
        <w:tc>
          <w:tcPr>
            <w:tcW w:type="dxa" w:w="4032"/>
            <w:shd w:fill="F6F9FB"/>
            <w:vAlign w:val="center"/>
          </w:tcPr>
          <w:p>
            <w:pPr>
              <w:spacing w:after="0"/>
            </w:pPr>
            <w:r/>
            <w:r>
              <w:rPr>
                <w:rFonts w:ascii="Aptos" w:hAnsi="Aptos"/>
                <w:b w:val="0"/>
                <w:sz w:val="18"/>
              </w:rPr>
              <w:t>Add/reorder stops; adjust plan; record extra loading if required.</w:t>
            </w:r>
          </w:p>
        </w:tc>
        <w:tc>
          <w:tcPr>
            <w:tcW w:type="dxa" w:w="3312"/>
            <w:shd w:fill="F6F9FB"/>
            <w:vAlign w:val="center"/>
          </w:tcPr>
          <w:p>
            <w:pPr>
              <w:spacing w:after="0"/>
            </w:pPr>
            <w:r/>
            <w:r>
              <w:rPr>
                <w:rFonts w:ascii="Aptos" w:hAnsi="Aptos"/>
                <w:b w:val="0"/>
                <w:sz w:val="18"/>
              </w:rPr>
              <w:t>Initial load already exists in inventory ledger.</w:t>
            </w:r>
          </w:p>
        </w:tc>
      </w:tr>
      <w:tr>
        <w:tc>
          <w:tcPr>
            <w:tcW w:type="dxa" w:w="2016"/>
            <w:vAlign w:val="center"/>
          </w:tcPr>
          <w:p>
            <w:pPr>
              <w:spacing w:after="0"/>
            </w:pPr>
            <w:r/>
            <w:r>
              <w:rPr>
                <w:rFonts w:ascii="Aptos" w:hAnsi="Aptos"/>
                <w:b w:val="0"/>
                <w:sz w:val="18"/>
              </w:rPr>
              <w:t>DISPATCHED</w:t>
            </w:r>
          </w:p>
        </w:tc>
        <w:tc>
          <w:tcPr>
            <w:tcW w:type="dxa" w:w="4032"/>
            <w:vAlign w:val="center"/>
          </w:tcPr>
          <w:p>
            <w:pPr>
              <w:spacing w:after="0"/>
            </w:pPr>
            <w:r/>
            <w:r>
              <w:rPr>
                <w:rFonts w:ascii="Aptos" w:hAnsi="Aptos"/>
                <w:b w:val="0"/>
                <w:sz w:val="18"/>
              </w:rPr>
              <w:t>Admin/staff may add stops if permitted.</w:t>
            </w:r>
          </w:p>
        </w:tc>
        <w:tc>
          <w:tcPr>
            <w:tcW w:type="dxa" w:w="3312"/>
            <w:vAlign w:val="center"/>
          </w:tcPr>
          <w:p>
            <w:pPr>
              <w:spacing w:after="0"/>
            </w:pPr>
            <w:r/>
            <w:r>
              <w:rPr>
                <w:rFonts w:ascii="Aptos" w:hAnsi="Aptos"/>
                <w:b w:val="0"/>
                <w:sz w:val="18"/>
              </w:rPr>
              <w:t>Vehicle and staff are operationally committed.</w:t>
            </w:r>
          </w:p>
        </w:tc>
      </w:tr>
      <w:tr>
        <w:tc>
          <w:tcPr>
            <w:tcW w:type="dxa" w:w="2016"/>
            <w:shd w:fill="F6F9FB"/>
            <w:vAlign w:val="center"/>
          </w:tcPr>
          <w:p>
            <w:pPr>
              <w:spacing w:after="0"/>
            </w:pPr>
            <w:r/>
            <w:r>
              <w:rPr>
                <w:rFonts w:ascii="Aptos" w:hAnsi="Aptos"/>
                <w:b w:val="0"/>
                <w:sz w:val="18"/>
              </w:rPr>
              <w:t>IN_PROGRESS</w:t>
            </w:r>
          </w:p>
        </w:tc>
        <w:tc>
          <w:tcPr>
            <w:tcW w:type="dxa" w:w="4032"/>
            <w:shd w:fill="F6F9FB"/>
            <w:vAlign w:val="center"/>
          </w:tcPr>
          <w:p>
            <w:pPr>
              <w:spacing w:after="0"/>
            </w:pPr>
            <w:r/>
            <w:r>
              <w:rPr>
                <w:rFonts w:ascii="Aptos" w:hAnsi="Aptos"/>
                <w:b w:val="0"/>
                <w:sz w:val="18"/>
              </w:rPr>
              <w:t>Complete/skip/reschedule stops; add/reorder pending stops; add ad-hoc customers.</w:t>
            </w:r>
          </w:p>
        </w:tc>
        <w:tc>
          <w:tcPr>
            <w:tcW w:type="dxa" w:w="3312"/>
            <w:shd w:fill="F6F9FB"/>
            <w:vAlign w:val="center"/>
          </w:tcPr>
          <w:p>
            <w:pPr>
              <w:spacing w:after="0"/>
            </w:pPr>
            <w:r/>
            <w:r>
              <w:rPr>
                <w:rFonts w:ascii="Aptos" w:hAnsi="Aptos"/>
                <w:b w:val="0"/>
                <w:sz w:val="18"/>
              </w:rPr>
              <w:t>Completed stops cannot be silently deleted.</w:t>
            </w:r>
          </w:p>
        </w:tc>
      </w:tr>
      <w:tr>
        <w:tc>
          <w:tcPr>
            <w:tcW w:type="dxa" w:w="2016"/>
            <w:vAlign w:val="center"/>
          </w:tcPr>
          <w:p>
            <w:pPr>
              <w:spacing w:after="0"/>
            </w:pPr>
            <w:r/>
            <w:r>
              <w:rPr>
                <w:rFonts w:ascii="Aptos" w:hAnsi="Aptos"/>
                <w:b w:val="0"/>
                <w:sz w:val="18"/>
              </w:rPr>
              <w:t>COMPLETED</w:t>
            </w:r>
          </w:p>
        </w:tc>
        <w:tc>
          <w:tcPr>
            <w:tcW w:type="dxa" w:w="4032"/>
            <w:vAlign w:val="center"/>
          </w:tcPr>
          <w:p>
            <w:pPr>
              <w:spacing w:after="0"/>
            </w:pPr>
            <w:r/>
            <w:r>
              <w:rPr>
                <w:rFonts w:ascii="Aptos" w:hAnsi="Aptos"/>
                <w:b w:val="0"/>
                <w:sz w:val="18"/>
              </w:rPr>
              <w:t>Review and reconcile; flag exceptions.</w:t>
            </w:r>
          </w:p>
        </w:tc>
        <w:tc>
          <w:tcPr>
            <w:tcW w:type="dxa" w:w="3312"/>
            <w:vAlign w:val="center"/>
          </w:tcPr>
          <w:p>
            <w:pPr>
              <w:spacing w:after="0"/>
            </w:pPr>
            <w:r/>
            <w:r>
              <w:rPr>
                <w:rFonts w:ascii="Aptos" w:hAnsi="Aptos"/>
                <w:b w:val="0"/>
                <w:sz w:val="18"/>
              </w:rPr>
              <w:t>Normal stop execution closed; late events follow exception flow.</w:t>
            </w:r>
          </w:p>
        </w:tc>
      </w:tr>
      <w:tr>
        <w:tc>
          <w:tcPr>
            <w:tcW w:type="dxa" w:w="2016"/>
            <w:shd w:fill="F6F9FB"/>
            <w:vAlign w:val="center"/>
          </w:tcPr>
          <w:p>
            <w:pPr>
              <w:spacing w:after="0"/>
            </w:pPr>
            <w:r/>
            <w:r>
              <w:rPr>
                <w:rFonts w:ascii="Aptos" w:hAnsi="Aptos"/>
                <w:b w:val="0"/>
                <w:sz w:val="18"/>
              </w:rPr>
              <w:t>RECONCILED</w:t>
            </w:r>
          </w:p>
        </w:tc>
        <w:tc>
          <w:tcPr>
            <w:tcW w:type="dxa" w:w="4032"/>
            <w:shd w:fill="F6F9FB"/>
            <w:vAlign w:val="center"/>
          </w:tcPr>
          <w:p>
            <w:pPr>
              <w:spacing w:after="0"/>
            </w:pPr>
            <w:r/>
            <w:r>
              <w:rPr>
                <w:rFonts w:ascii="Aptos" w:hAnsi="Aptos"/>
                <w:b w:val="0"/>
                <w:sz w:val="18"/>
              </w:rPr>
              <w:t>Read-only normal history; create explicit adjustments/reopen exceptions.</w:t>
            </w:r>
          </w:p>
        </w:tc>
        <w:tc>
          <w:tcPr>
            <w:tcW w:type="dxa" w:w="3312"/>
            <w:shd w:fill="F6F9FB"/>
            <w:vAlign w:val="center"/>
          </w:tcPr>
          <w:p>
            <w:pPr>
              <w:spacing w:after="0"/>
            </w:pPr>
            <w:r/>
            <w:r>
              <w:rPr>
                <w:rFonts w:ascii="Aptos" w:hAnsi="Aptos"/>
                <w:b w:val="0"/>
                <w:sz w:val="18"/>
              </w:rPr>
              <w:t>No silent edits to historical ledgers.</w:t>
            </w:r>
          </w:p>
        </w:tc>
      </w:tr>
    </w:tbl>
    <w:p/>
    <w:p>
      <w:pPr>
        <w:pStyle w:val="Heading1"/>
      </w:pPr>
      <w:r>
        <w:t>5. TripStop Sources</w:t>
      </w:r>
    </w:p>
    <w:tbl>
      <w:tblPr>
        <w:tblStyle w:val="TableGrid"/>
        <w:tblW w:type="auto" w:w="0"/>
        <w:jc w:val="center"/>
        <w:tblLook w:firstColumn="1" w:firstRow="1" w:lastColumn="0" w:lastRow="0" w:noHBand="0" w:noVBand="1" w:val="04A0"/>
      </w:tblPr>
      <w:tblGrid>
        <w:gridCol w:w="5112"/>
        <w:gridCol w:w="5112"/>
      </w:tblGrid>
      <w:tr>
        <w:tc>
          <w:tcPr>
            <w:tcW w:type="dxa" w:w="2880"/>
            <w:shd w:fill="17365D"/>
            <w:vAlign w:val="center"/>
          </w:tcPr>
          <w:p>
            <w:pPr>
              <w:spacing w:after="0"/>
            </w:pPr>
            <w:r/>
            <w:r>
              <w:rPr>
                <w:rFonts w:ascii="Aptos" w:hAnsi="Aptos"/>
                <w:b/>
                <w:color w:val="FFFFFF"/>
                <w:sz w:val="18"/>
              </w:rPr>
              <w:t>source</w:t>
            </w:r>
          </w:p>
        </w:tc>
        <w:tc>
          <w:tcPr>
            <w:tcW w:type="dxa" w:w="5760"/>
            <w:shd w:fill="17365D"/>
            <w:vAlign w:val="center"/>
          </w:tcPr>
          <w:p>
            <w:pPr>
              <w:spacing w:after="0"/>
            </w:pPr>
            <w:r/>
            <w:r>
              <w:rPr>
                <w:rFonts w:ascii="Aptos" w:hAnsi="Aptos"/>
                <w:b/>
                <w:color w:val="FFFFFF"/>
                <w:sz w:val="18"/>
              </w:rPr>
              <w:t>Meaning</w:t>
            </w:r>
          </w:p>
        </w:tc>
      </w:tr>
      <w:tr>
        <w:tc>
          <w:tcPr>
            <w:tcW w:type="dxa" w:w="2880"/>
            <w:vAlign w:val="center"/>
          </w:tcPr>
          <w:p>
            <w:pPr>
              <w:spacing w:after="0"/>
            </w:pPr>
            <w:r/>
            <w:r>
              <w:rPr>
                <w:rFonts w:ascii="Aptos" w:hAnsi="Aptos"/>
                <w:b w:val="0"/>
                <w:sz w:val="18"/>
              </w:rPr>
              <w:t>ROUTE</w:t>
            </w:r>
          </w:p>
        </w:tc>
        <w:tc>
          <w:tcPr>
            <w:tcW w:type="dxa" w:w="5760"/>
            <w:vAlign w:val="center"/>
          </w:tcPr>
          <w:p>
            <w:pPr>
              <w:spacing w:after="0"/>
            </w:pPr>
            <w:r/>
            <w:r>
              <w:rPr>
                <w:rFonts w:ascii="Aptos" w:hAnsi="Aptos"/>
                <w:b w:val="0"/>
                <w:sz w:val="18"/>
              </w:rPr>
              <w:t>Copied from the reusable RouteStopTemplate.</w:t>
            </w:r>
          </w:p>
        </w:tc>
      </w:tr>
      <w:tr>
        <w:tc>
          <w:tcPr>
            <w:tcW w:type="dxa" w:w="2880"/>
            <w:shd w:fill="F6F9FB"/>
            <w:vAlign w:val="center"/>
          </w:tcPr>
          <w:p>
            <w:pPr>
              <w:spacing w:after="0"/>
            </w:pPr>
            <w:r/>
            <w:r>
              <w:rPr>
                <w:rFonts w:ascii="Aptos" w:hAnsi="Aptos"/>
                <w:b w:val="0"/>
                <w:sz w:val="18"/>
              </w:rPr>
              <w:t>ADMIN_ADDED</w:t>
            </w:r>
          </w:p>
        </w:tc>
        <w:tc>
          <w:tcPr>
            <w:tcW w:type="dxa" w:w="5760"/>
            <w:shd w:fill="F6F9FB"/>
            <w:vAlign w:val="center"/>
          </w:tcPr>
          <w:p>
            <w:pPr>
              <w:spacing w:after="0"/>
            </w:pPr>
            <w:r/>
            <w:r>
              <w:rPr>
                <w:rFonts w:ascii="Aptos" w:hAnsi="Aptos"/>
                <w:b w:val="0"/>
                <w:sz w:val="18"/>
              </w:rPr>
              <w:t>Owner/admin adds a stop before or during the Trip.</w:t>
            </w:r>
          </w:p>
        </w:tc>
      </w:tr>
      <w:tr>
        <w:tc>
          <w:tcPr>
            <w:tcW w:type="dxa" w:w="2880"/>
            <w:vAlign w:val="center"/>
          </w:tcPr>
          <w:p>
            <w:pPr>
              <w:spacing w:after="0"/>
            </w:pPr>
            <w:r/>
            <w:r>
              <w:rPr>
                <w:rFonts w:ascii="Aptos" w:hAnsi="Aptos"/>
                <w:b w:val="0"/>
                <w:sz w:val="18"/>
              </w:rPr>
              <w:t>STAFF_ADDED</w:t>
            </w:r>
          </w:p>
        </w:tc>
        <w:tc>
          <w:tcPr>
            <w:tcW w:type="dxa" w:w="5760"/>
            <w:vAlign w:val="center"/>
          </w:tcPr>
          <w:p>
            <w:pPr>
              <w:spacing w:after="0"/>
            </w:pPr>
            <w:r/>
            <w:r>
              <w:rPr>
                <w:rFonts w:ascii="Aptos" w:hAnsi="Aptos"/>
                <w:b w:val="0"/>
                <w:sz w:val="18"/>
              </w:rPr>
              <w:t>Delivery staff adds an existing customer while the Trip is active.</w:t>
            </w:r>
          </w:p>
        </w:tc>
      </w:tr>
      <w:tr>
        <w:tc>
          <w:tcPr>
            <w:tcW w:type="dxa" w:w="2880"/>
            <w:shd w:fill="F6F9FB"/>
            <w:vAlign w:val="center"/>
          </w:tcPr>
          <w:p>
            <w:pPr>
              <w:spacing w:after="0"/>
            </w:pPr>
            <w:r/>
            <w:r>
              <w:rPr>
                <w:rFonts w:ascii="Aptos" w:hAnsi="Aptos"/>
                <w:b w:val="0"/>
                <w:sz w:val="18"/>
              </w:rPr>
              <w:t>CUSTOMER_ORDER</w:t>
            </w:r>
          </w:p>
        </w:tc>
        <w:tc>
          <w:tcPr>
            <w:tcW w:type="dxa" w:w="5760"/>
            <w:shd w:fill="F6F9FB"/>
            <w:vAlign w:val="center"/>
          </w:tcPr>
          <w:p>
            <w:pPr>
              <w:spacing w:after="0"/>
            </w:pPr>
            <w:r/>
            <w:r>
              <w:rPr>
                <w:rFonts w:ascii="Aptos" w:hAnsi="Aptos"/>
                <w:b w:val="0"/>
                <w:sz w:val="18"/>
              </w:rPr>
              <w:t>Stop created from a customer request/order.</w:t>
            </w:r>
          </w:p>
        </w:tc>
      </w:tr>
      <w:tr>
        <w:tc>
          <w:tcPr>
            <w:tcW w:type="dxa" w:w="2880"/>
            <w:vAlign w:val="center"/>
          </w:tcPr>
          <w:p>
            <w:pPr>
              <w:spacing w:after="0"/>
            </w:pPr>
            <w:r/>
            <w:r>
              <w:rPr>
                <w:rFonts w:ascii="Aptos" w:hAnsi="Aptos"/>
                <w:b w:val="0"/>
                <w:sz w:val="18"/>
              </w:rPr>
              <w:t>AD_HOC_NEW_CUSTOMER</w:t>
            </w:r>
          </w:p>
        </w:tc>
        <w:tc>
          <w:tcPr>
            <w:tcW w:type="dxa" w:w="5760"/>
            <w:vAlign w:val="center"/>
          </w:tcPr>
          <w:p>
            <w:pPr>
              <w:spacing w:after="0"/>
            </w:pPr>
            <w:r/>
            <w:r>
              <w:rPr>
                <w:rFonts w:ascii="Aptos" w:hAnsi="Aptos"/>
                <w:b w:val="0"/>
                <w:sz w:val="18"/>
              </w:rPr>
              <w:t>A new customer is captured during the Trip.</w:t>
            </w:r>
          </w:p>
        </w:tc>
      </w:tr>
      <w:tr>
        <w:tc>
          <w:tcPr>
            <w:tcW w:type="dxa" w:w="2880"/>
            <w:shd w:fill="F6F9FB"/>
            <w:vAlign w:val="center"/>
          </w:tcPr>
          <w:p>
            <w:pPr>
              <w:spacing w:after="0"/>
            </w:pPr>
            <w:r/>
            <w:r>
              <w:rPr>
                <w:rFonts w:ascii="Aptos" w:hAnsi="Aptos"/>
                <w:b w:val="0"/>
                <w:sz w:val="18"/>
              </w:rPr>
              <w:t>RESCHEDULED</w:t>
            </w:r>
          </w:p>
        </w:tc>
        <w:tc>
          <w:tcPr>
            <w:tcW w:type="dxa" w:w="5760"/>
            <w:shd w:fill="F6F9FB"/>
            <w:vAlign w:val="center"/>
          </w:tcPr>
          <w:p>
            <w:pPr>
              <w:spacing w:after="0"/>
            </w:pPr>
            <w:r/>
            <w:r>
              <w:rPr>
                <w:rFonts w:ascii="Aptos" w:hAnsi="Aptos"/>
                <w:b w:val="0"/>
                <w:sz w:val="18"/>
              </w:rPr>
              <w:t>Stop created because an earlier planned visit was moved.</w:t>
            </w:r>
          </w:p>
        </w:tc>
      </w:tr>
    </w:tbl>
    <w:p/>
    <w:p>
      <w:pPr>
        <w:pStyle w:val="Heading1"/>
      </w:pPr>
      <w:r>
        <w:t>6. Scenario Validation Catalogue</w:t>
      </w:r>
    </w:p>
    <w:p>
      <w:r>
        <w:t>The following scenarios are the minimum set that the domain model, APIs, mobile app, offline queue, ledgers, billing, and reconciliation must support before Sprint 0 DDL is considered stable.</w:t>
      </w:r>
    </w:p>
    <w:p>
      <w:pPr>
        <w:pStyle w:val="Heading2"/>
      </w:pPr>
      <w:r>
        <w:t>Scenario 1 — Normal Fixed-Quantity Planned Delivery</w:t>
      </w:r>
    </w:p>
    <w:p>
      <w:r>
        <w:rPr>
          <w:b/>
        </w:rPr>
        <w:t xml:space="preserve">Situation: </w:t>
      </w:r>
      <w:r>
        <w:t>A regular customer is planned for 2 full cans and exchanges 2 empties.</w:t>
      </w:r>
    </w:p>
    <w:p>
      <w:r>
        <w:rPr>
          <w:b/>
        </w:rPr>
        <w:t>Operational flow</w:t>
      </w:r>
    </w:p>
    <w:p>
      <w:pPr>
        <w:pStyle w:val="ListBullet"/>
        <w:spacing w:after="40"/>
      </w:pPr>
      <w:r>
        <w:t>TripStop is created from RouteStopTemplate with quantity_mode = FIXED_PLANNED and planned_qty = 2.</w:t>
      </w:r>
    </w:p>
    <w:p>
      <w:pPr>
        <w:pStyle w:val="ListBullet"/>
        <w:spacing w:after="40"/>
      </w:pPr>
      <w:r>
        <w:t>Staff reaches the customer and records 2 delivered, 2 empties returned, and payment if collected.</w:t>
      </w:r>
    </w:p>
    <w:p>
      <w:pPr>
        <w:pStyle w:val="ListBullet"/>
        <w:spacing w:after="40"/>
      </w:pPr>
      <w:r>
        <w:t>StopEvent is completed and TripStop becomes COMPLETED.</w:t>
      </w:r>
    </w:p>
    <w:p>
      <w:r>
        <w:rPr>
          <w:b/>
        </w:rPr>
        <w:t>Ledger / system effect</w:t>
      </w:r>
    </w:p>
    <w:p>
      <w:pPr>
        <w:pStyle w:val="ListBullet"/>
        <w:spacing w:after="40"/>
      </w:pPr>
      <w:r>
        <w:t>Inventory: Vehicle -&gt; Customer, 2 full cans.</w:t>
      </w:r>
    </w:p>
    <w:p>
      <w:pPr>
        <w:pStyle w:val="ListBullet"/>
        <w:spacing w:after="40"/>
      </w:pPr>
      <w:r>
        <w:t>Inventory: Customer -&gt; Vehicle, 2 empty cans.</w:t>
      </w:r>
    </w:p>
    <w:p>
      <w:pPr>
        <w:pStyle w:val="ListBullet"/>
        <w:spacing w:after="40"/>
      </w:pPr>
      <w:r>
        <w:t>Money ledger records any payment collected and the correct owner/staff holding context.</w:t>
      </w:r>
    </w:p>
    <w:p>
      <w:r>
        <w:rPr>
          <w:b/>
        </w:rPr>
        <w:t xml:space="preserve">Outcome: </w:t>
      </w:r>
      <w:r>
        <w:t>Delivery is fully traceable from route plan to StopEvent and ledgers.</w:t>
      </w:r>
    </w:p>
    <w:p>
      <w:pPr>
        <w:pStyle w:val="Callout"/>
      </w:pPr>
      <w:r>
        <w:rPr>
          <w:b/>
        </w:rPr>
        <w:t xml:space="preserve">Rule: </w:t>
      </w:r>
      <w:r>
        <w:t>TripStop is the plan; StopEvent is the actual; ledgers are the accounting consequence.</w:t>
      </w:r>
    </w:p>
    <w:p>
      <w:pPr>
        <w:pStyle w:val="Heading2"/>
      </w:pPr>
      <w:r>
        <w:t>Scenario 2 — Return-Matched Shop Delivery — Quantity Unknown Before Visit</w:t>
      </w:r>
    </w:p>
    <w:p>
      <w:r>
        <w:rPr>
          <w:b/>
        </w:rPr>
        <w:t xml:space="preserve">Situation: </w:t>
      </w:r>
      <w:r>
        <w:t>A shop's quantity is determined only by the number of eligible empty cans physically available at the shop.</w:t>
      </w:r>
    </w:p>
    <w:p>
      <w:r>
        <w:rPr>
          <w:b/>
        </w:rPr>
        <w:t>Operational flow</w:t>
      </w:r>
    </w:p>
    <w:p>
      <w:pPr>
        <w:pStyle w:val="ListBullet"/>
        <w:spacing w:after="40"/>
      </w:pPr>
      <w:r>
        <w:t>TripStop exists with quantity_mode = RETURN_MATCHED; planned_qty may be NULL, while forecast_qty may be present for loading.</w:t>
      </w:r>
    </w:p>
    <w:p>
      <w:pPr>
        <w:pStyle w:val="ListBullet"/>
        <w:spacing w:after="40"/>
      </w:pPr>
      <w:r>
        <w:t>At the shop, staff counts returned empties before entering delivery quantity.</w:t>
      </w:r>
    </w:p>
    <w:p>
      <w:pPr>
        <w:pStyle w:val="ListBullet"/>
        <w:spacing w:after="40"/>
      </w:pPr>
      <w:r>
        <w:t>System computes exchange_qty from eligible returned empties and exchange ratio.</w:t>
      </w:r>
    </w:p>
    <w:p>
      <w:pPr>
        <w:pStyle w:val="ListBullet"/>
        <w:spacing w:after="40"/>
      </w:pPr>
      <w:r>
        <w:t>Staff confirms full cans delivered; differences from computed exchange quantity require an explicit reason.</w:t>
      </w:r>
    </w:p>
    <w:p>
      <w:r>
        <w:rPr>
          <w:b/>
        </w:rPr>
        <w:t>Ledger / system effect</w:t>
      </w:r>
    </w:p>
    <w:p>
      <w:pPr>
        <w:pStyle w:val="ListBullet"/>
        <w:spacing w:after="40"/>
      </w:pPr>
      <w:r>
        <w:t>Inventory return entry records the actual eligible empties accepted from the shop.</w:t>
      </w:r>
    </w:p>
    <w:p>
      <w:pPr>
        <w:pStyle w:val="ListBullet"/>
        <w:spacing w:after="40"/>
      </w:pPr>
      <w:r>
        <w:t>Inventory delivery entry records the actual full cans issued.</w:t>
      </w:r>
    </w:p>
    <w:p>
      <w:pPr>
        <w:pStyle w:val="ListBullet"/>
        <w:spacing w:after="40"/>
      </w:pPr>
      <w:r>
        <w:t>Billing uses actual delivery, never forecast_qty.</w:t>
      </w:r>
    </w:p>
    <w:p>
      <w:r>
        <w:rPr>
          <w:b/>
        </w:rPr>
        <w:t xml:space="preserve">Outcome: </w:t>
      </w:r>
      <w:r>
        <w:t>The system supports true exchange-based shop operations without inventing a morning quantity.</w:t>
      </w:r>
    </w:p>
    <w:p>
      <w:pPr>
        <w:pStyle w:val="Callout"/>
      </w:pPr>
      <w:r>
        <w:rPr>
          <w:b/>
        </w:rPr>
        <w:t xml:space="preserve">Rule: </w:t>
      </w:r>
      <w:r>
        <w:t>For 1:1 RETURN_MATCHED customers, default deliverable quantity equals eligible empties returned.</w:t>
      </w:r>
    </w:p>
    <w:p>
      <w:pPr>
        <w:pStyle w:val="Heading2"/>
      </w:pPr>
      <w:r>
        <w:t>Scenario 3 — Shop Returns More Empties Than Vehicle Can Fulfil</w:t>
      </w:r>
    </w:p>
    <w:p>
      <w:r>
        <w:rPr>
          <w:b/>
        </w:rPr>
        <w:t xml:space="preserve">Situation: </w:t>
      </w:r>
      <w:r>
        <w:t>A shop has 12 eligible empty cans but the vehicle has only 8 full cans available.</w:t>
      </w:r>
    </w:p>
    <w:p>
      <w:r>
        <w:rPr>
          <w:b/>
        </w:rPr>
        <w:t>Operational flow</w:t>
      </w:r>
    </w:p>
    <w:p>
      <w:pPr>
        <w:pStyle w:val="ListBullet"/>
        <w:spacing w:after="40"/>
      </w:pPr>
      <w:r>
        <w:t>Staff records 12 eligible empties.</w:t>
      </w:r>
    </w:p>
    <w:p>
      <w:pPr>
        <w:pStyle w:val="ListBullet"/>
        <w:spacing w:after="40"/>
      </w:pPr>
      <w:r>
        <w:t>System displays requested exchange = 12 and available full stock = 8.</w:t>
      </w:r>
    </w:p>
    <w:p>
      <w:pPr>
        <w:pStyle w:val="ListBullet"/>
        <w:spacing w:after="40"/>
      </w:pPr>
      <w:r>
        <w:t>Staff delivers 8 and chooses a shortage outcome for the remaining 4: pending/backorder, next-trip, or owner-approved alternate.</w:t>
      </w:r>
    </w:p>
    <w:p>
      <w:pPr>
        <w:pStyle w:val="ListBullet"/>
        <w:spacing w:after="40"/>
      </w:pPr>
      <w:r>
        <w:t>The unresolved quantity is visible to admin and cannot disappear from reporting.</w:t>
      </w:r>
    </w:p>
    <w:p>
      <w:r>
        <w:rPr>
          <w:b/>
        </w:rPr>
        <w:t>Ledger / system effect</w:t>
      </w:r>
    </w:p>
    <w:p>
      <w:pPr>
        <w:pStyle w:val="ListBullet"/>
        <w:spacing w:after="40"/>
      </w:pPr>
      <w:r>
        <w:t>Return ledger reflects only the empties actually accepted under the configured policy.</w:t>
      </w:r>
    </w:p>
    <w:p>
      <w:pPr>
        <w:pStyle w:val="ListBullet"/>
        <w:spacing w:after="40"/>
      </w:pPr>
      <w:r>
        <w:t>Delivery ledger records 8 full cans.</w:t>
      </w:r>
    </w:p>
    <w:p>
      <w:pPr>
        <w:pStyle w:val="ListBullet"/>
        <w:spacing w:after="40"/>
      </w:pPr>
      <w:r>
        <w:t>If all 12 empties are accepted, customer container credit of 4 must be represented explicitly for future fulfilment.</w:t>
      </w:r>
    </w:p>
    <w:p>
      <w:r>
        <w:rPr>
          <w:b/>
        </w:rPr>
        <w:t xml:space="preserve">Outcome: </w:t>
      </w:r>
      <w:r>
        <w:t>Stock shortage does not corrupt the exchange position.</w:t>
      </w:r>
    </w:p>
    <w:p>
      <w:pPr>
        <w:pStyle w:val="Callout"/>
      </w:pPr>
      <w:r>
        <w:rPr>
          <w:b/>
        </w:rPr>
        <w:t xml:space="preserve">Rule: </w:t>
      </w:r>
      <w:r>
        <w:t>The design must decide whether excess empties are accepted as customer credit or only accepted up to fulfilled quantity.</w:t>
      </w:r>
    </w:p>
    <w:p>
      <w:pPr>
        <w:pStyle w:val="Heading2"/>
      </w:pPr>
      <w:r>
        <w:t>Scenario 4 — Customer Has Fewer Empties Than Fixed Plan</w:t>
      </w:r>
    </w:p>
    <w:p>
      <w:r>
        <w:rPr>
          <w:b/>
        </w:rPr>
        <w:t xml:space="preserve">Situation: </w:t>
      </w:r>
      <w:r>
        <w:t>A fixed-plan customer expects 3 cans but has only 2 empties.</w:t>
      </w:r>
    </w:p>
    <w:p>
      <w:r>
        <w:rPr>
          <w:b/>
        </w:rPr>
        <w:t>Operational flow</w:t>
      </w:r>
    </w:p>
    <w:p>
      <w:pPr>
        <w:pStyle w:val="ListBullet"/>
        <w:spacing w:after="40"/>
      </w:pPr>
      <w:r>
        <w:t>Staff records 2 empties.</w:t>
      </w:r>
    </w:p>
    <w:p>
      <w:pPr>
        <w:pStyle w:val="ListBullet"/>
        <w:spacing w:after="40"/>
      </w:pPr>
      <w:r>
        <w:t>System applies tenant/customer rule: strict exchange, allow container due, or manager override.</w:t>
      </w:r>
    </w:p>
    <w:p>
      <w:pPr>
        <w:pStyle w:val="ListBullet"/>
        <w:spacing w:after="40"/>
      </w:pPr>
      <w:r>
        <w:t>If strict, deliver 2. If due is allowed, deliver 3 and record one container outstanding.</w:t>
      </w:r>
    </w:p>
    <w:p>
      <w:r>
        <w:rPr>
          <w:b/>
        </w:rPr>
        <w:t>Ledger / system effect</w:t>
      </w:r>
    </w:p>
    <w:p>
      <w:pPr>
        <w:pStyle w:val="ListBullet"/>
        <w:spacing w:after="40"/>
      </w:pPr>
      <w:r>
        <w:t>Inventory records actual full cans delivered and empties received.</w:t>
      </w:r>
    </w:p>
    <w:p>
      <w:pPr>
        <w:pStyle w:val="ListBullet"/>
        <w:spacing w:after="40"/>
      </w:pPr>
      <w:r>
        <w:t>Any container deficit must be represented as a derived customer container balance, deposit liability, or explicit adjustment according to configuration.</w:t>
      </w:r>
    </w:p>
    <w:p>
      <w:r>
        <w:rPr>
          <w:b/>
        </w:rPr>
        <w:t xml:space="preserve">Outcome: </w:t>
      </w:r>
      <w:r>
        <w:t>The system handles real exchange imbalance without hiding it.</w:t>
      </w:r>
    </w:p>
    <w:p>
      <w:pPr>
        <w:pStyle w:val="Callout"/>
      </w:pPr>
      <w:r>
        <w:rPr>
          <w:b/>
        </w:rPr>
        <w:t xml:space="preserve">Rule: </w:t>
      </w:r>
      <w:r>
        <w:t>Exchange policy must be configurable; 1:1 does not necessarily mean the UI must hard-block all exceptions.</w:t>
      </w:r>
    </w:p>
    <w:p>
      <w:pPr>
        <w:pStyle w:val="Heading2"/>
      </w:pPr>
      <w:r>
        <w:t>Scenario 5 — Customer Returns Extra Empties</w:t>
      </w:r>
    </w:p>
    <w:p>
      <w:r>
        <w:rPr>
          <w:b/>
        </w:rPr>
        <w:t xml:space="preserve">Situation: </w:t>
      </w:r>
      <w:r>
        <w:t>A customer returns more empty cans than the day's normal delivery.</w:t>
      </w:r>
    </w:p>
    <w:p>
      <w:r>
        <w:rPr>
          <w:b/>
        </w:rPr>
        <w:t>Operational flow</w:t>
      </w:r>
    </w:p>
    <w:p>
      <w:pPr>
        <w:pStyle w:val="ListBullet"/>
        <w:spacing w:after="40"/>
      </w:pPr>
      <w:r>
        <w:t>Staff records actual empties and actual full cans independently.</w:t>
      </w:r>
    </w:p>
    <w:p>
      <w:pPr>
        <w:pStyle w:val="ListBullet"/>
        <w:spacing w:after="40"/>
      </w:pPr>
      <w:r>
        <w:t>System identifies excess returns.</w:t>
      </w:r>
    </w:p>
    <w:p>
      <w:pPr>
        <w:pStyle w:val="ListBullet"/>
        <w:spacing w:after="40"/>
      </w:pPr>
      <w:r>
        <w:t>Depending on configuration, excess creates customer container credit, reduces prior container due, or requires approval.</w:t>
      </w:r>
    </w:p>
    <w:p>
      <w:r>
        <w:rPr>
          <w:b/>
        </w:rPr>
        <w:t>Ledger / system effect</w:t>
      </w:r>
    </w:p>
    <w:p>
      <w:pPr>
        <w:pStyle w:val="ListBullet"/>
        <w:spacing w:after="40"/>
      </w:pPr>
      <w:r>
        <w:t>Inventory ledger accepts the actual empty movement.</w:t>
      </w:r>
    </w:p>
    <w:p>
      <w:pPr>
        <w:pStyle w:val="ListBullet"/>
        <w:spacing w:after="40"/>
      </w:pPr>
      <w:r>
        <w:t>Customer container position is derived from historical full-vs-empty movement.</w:t>
      </w:r>
    </w:p>
    <w:p>
      <w:r>
        <w:rPr>
          <w:b/>
        </w:rPr>
        <w:t xml:space="preserve">Outcome: </w:t>
      </w:r>
      <w:r>
        <w:t>Old exchange imbalances can be corrected transparently.</w:t>
      </w:r>
    </w:p>
    <w:p>
      <w:pPr>
        <w:pStyle w:val="Heading2"/>
      </w:pPr>
      <w:r>
        <w:t>Scenario 6 — Customer Skips Today's Delivery</w:t>
      </w:r>
    </w:p>
    <w:p>
      <w:r>
        <w:rPr>
          <w:b/>
        </w:rPr>
        <w:t xml:space="preserve">Situation: </w:t>
      </w:r>
      <w:r>
        <w:t>Customer is available but requests no delivery today.</w:t>
      </w:r>
    </w:p>
    <w:p>
      <w:r>
        <w:rPr>
          <w:b/>
        </w:rPr>
        <w:t>Operational flow</w:t>
      </w:r>
    </w:p>
    <w:p>
      <w:pPr>
        <w:pStyle w:val="ListBullet"/>
        <w:spacing w:after="40"/>
      </w:pPr>
      <w:r>
        <w:t>Staff marks TripStop as SKIPPED with reason CUSTOMER_REQUEST.</w:t>
      </w:r>
    </w:p>
    <w:p>
      <w:pPr>
        <w:pStyle w:val="ListBullet"/>
        <w:spacing w:after="40"/>
      </w:pPr>
      <w:r>
        <w:t>No StopEvent with product movement is created unless a collection/return still occurs.</w:t>
      </w:r>
    </w:p>
    <w:p>
      <w:pPr>
        <w:pStyle w:val="ListBullet"/>
        <w:spacing w:after="40"/>
      </w:pPr>
      <w:r>
        <w:t>Future RouteStopTemplate remains unchanged unless customer subscription itself is modified.</w:t>
      </w:r>
    </w:p>
    <w:p>
      <w:r>
        <w:rPr>
          <w:b/>
        </w:rPr>
        <w:t>Ledger / system effect</w:t>
      </w:r>
    </w:p>
    <w:p>
      <w:pPr>
        <w:pStyle w:val="ListBullet"/>
        <w:spacing w:after="40"/>
      </w:pPr>
      <w:r>
        <w:t>No stock or money movement for a pure skip.</w:t>
      </w:r>
    </w:p>
    <w:p>
      <w:r>
        <w:rPr>
          <w:b/>
        </w:rPr>
        <w:t xml:space="preserve">Outcome: </w:t>
      </w:r>
      <w:r>
        <w:t>Daily execution differs from recurring route without modifying the recurring template.</w:t>
      </w:r>
    </w:p>
    <w:p>
      <w:pPr>
        <w:pStyle w:val="Heading2"/>
      </w:pPr>
      <w:r>
        <w:t>Scenario 7 — Customer Not Available / Premises Closed</w:t>
      </w:r>
    </w:p>
    <w:p>
      <w:r>
        <w:rPr>
          <w:b/>
        </w:rPr>
        <w:t xml:space="preserve">Situation: </w:t>
      </w:r>
      <w:r>
        <w:t>Staff reaches the location but cannot complete the delivery.</w:t>
      </w:r>
    </w:p>
    <w:p>
      <w:r>
        <w:rPr>
          <w:b/>
        </w:rPr>
        <w:t>Operational flow</w:t>
      </w:r>
    </w:p>
    <w:p>
      <w:pPr>
        <w:pStyle w:val="ListBullet"/>
        <w:spacing w:after="40"/>
      </w:pPr>
      <w:r>
        <w:t>TripStop status becomes FAILED_VISIT or NOT_AVAILABLE with reason and timestamp.</w:t>
      </w:r>
    </w:p>
    <w:p>
      <w:pPr>
        <w:pStyle w:val="ListBullet"/>
        <w:spacing w:after="40"/>
      </w:pPr>
      <w:r>
        <w:t>Optional GPS/proof is recorded.</w:t>
      </w:r>
    </w:p>
    <w:p>
      <w:pPr>
        <w:pStyle w:val="ListBullet"/>
        <w:spacing w:after="40"/>
      </w:pPr>
      <w:r>
        <w:t>Staff/admin can reschedule by creating a new TripStop or moving it to another active Trip.</w:t>
      </w:r>
    </w:p>
    <w:p>
      <w:r>
        <w:rPr>
          <w:b/>
        </w:rPr>
        <w:t>Ledger / system effect</w:t>
      </w:r>
    </w:p>
    <w:p>
      <w:pPr>
        <w:pStyle w:val="ListBullet"/>
        <w:spacing w:after="40"/>
      </w:pPr>
      <w:r>
        <w:t>No normal inventory/money ledger entries are produced.</w:t>
      </w:r>
    </w:p>
    <w:p>
      <w:r>
        <w:rPr>
          <w:b/>
        </w:rPr>
        <w:t xml:space="preserve">Outcome: </w:t>
      </w:r>
      <w:r>
        <w:t>Failed attempts remain measurable and are not confused with customer-requested skips.</w:t>
      </w:r>
    </w:p>
    <w:p>
      <w:pPr>
        <w:pStyle w:val="Heading2"/>
      </w:pPr>
      <w:r>
        <w:t>Scenario 8 — Existing Customer Added During an Active Trip</w:t>
      </w:r>
    </w:p>
    <w:p>
      <w:r>
        <w:rPr>
          <w:b/>
        </w:rPr>
        <w:t xml:space="preserve">Situation: </w:t>
      </w:r>
      <w:r>
        <w:t>A known customer calls after dispatch and needs delivery today.</w:t>
      </w:r>
    </w:p>
    <w:p>
      <w:r>
        <w:rPr>
          <w:b/>
        </w:rPr>
        <w:t>Operational flow</w:t>
      </w:r>
    </w:p>
    <w:p>
      <w:pPr>
        <w:pStyle w:val="ListBullet"/>
        <w:spacing w:after="40"/>
      </w:pPr>
      <w:r>
        <w:t>Staff/admin searches the customer and adds a TripStop to the active Trip.</w:t>
      </w:r>
    </w:p>
    <w:p>
      <w:pPr>
        <w:pStyle w:val="ListBullet"/>
        <w:spacing w:after="40"/>
      </w:pPr>
      <w:r>
        <w:t>source = STAFF_ADDED / ADMIN_ADDED / CUSTOMER_ORDER.</w:t>
      </w:r>
    </w:p>
    <w:p>
      <w:pPr>
        <w:pStyle w:val="ListBullet"/>
        <w:spacing w:after="40"/>
      </w:pPr>
      <w:r>
        <w:t>Pending stop sequence can be inserted or reordered.</w:t>
      </w:r>
    </w:p>
    <w:p>
      <w:pPr>
        <w:pStyle w:val="ListBullet"/>
        <w:spacing w:after="40"/>
      </w:pPr>
      <w:r>
        <w:t>Product and quantity mode come from customer/product defaults but can be overridden when permitted.</w:t>
      </w:r>
    </w:p>
    <w:p>
      <w:r>
        <w:rPr>
          <w:b/>
        </w:rPr>
        <w:t>Ledger / system effect</w:t>
      </w:r>
    </w:p>
    <w:p>
      <w:pPr>
        <w:pStyle w:val="ListBullet"/>
        <w:spacing w:after="40"/>
      </w:pPr>
      <w:r>
        <w:t>No ledger movement occurs until the stop is actually executed.</w:t>
      </w:r>
    </w:p>
    <w:p>
      <w:r>
        <w:rPr>
          <w:b/>
        </w:rPr>
        <w:t xml:space="preserve">Outcome: </w:t>
      </w:r>
      <w:r>
        <w:t>Today's Trip flexes without modifying the permanent Route.</w:t>
      </w:r>
    </w:p>
    <w:p>
      <w:pPr>
        <w:pStyle w:val="Heading2"/>
      </w:pPr>
      <w:r>
        <w:t>Scenario 9 — New Customer Added by Delivery Staff</w:t>
      </w:r>
    </w:p>
    <w:p>
      <w:r>
        <w:rPr>
          <w:b/>
        </w:rPr>
        <w:t xml:space="preserve">Situation: </w:t>
      </w:r>
      <w:r>
        <w:t>Staff encounters a new customer who wants immediate delivery.</w:t>
      </w:r>
    </w:p>
    <w:p>
      <w:r>
        <w:rPr>
          <w:b/>
        </w:rPr>
        <w:t>Operational flow</w:t>
      </w:r>
    </w:p>
    <w:p>
      <w:pPr>
        <w:pStyle w:val="ListBullet"/>
        <w:spacing w:after="40"/>
      </w:pPr>
      <w:r>
        <w:t>If tenant permission allows, staff creates a lightweight customer record with minimum mandatory fields.</w:t>
      </w:r>
    </w:p>
    <w:p>
      <w:pPr>
        <w:pStyle w:val="ListBullet"/>
        <w:spacing w:after="40"/>
      </w:pPr>
      <w:r>
        <w:t>New TripStop is created with source = AD_HOC_NEW_CUSTOMER.</w:t>
      </w:r>
    </w:p>
    <w:p>
      <w:pPr>
        <w:pStyle w:val="ListBullet"/>
        <w:spacing w:after="40"/>
      </w:pPr>
      <w:r>
        <w:t>Customer may remain PENDING_PROFILE_COMPLETION for admin review.</w:t>
      </w:r>
    </w:p>
    <w:p>
      <w:pPr>
        <w:pStyle w:val="ListBullet"/>
        <w:spacing w:after="40"/>
      </w:pPr>
      <w:r>
        <w:t>Delivery proceeds using an allowed product, pricing rule, and payment method.</w:t>
      </w:r>
    </w:p>
    <w:p>
      <w:r>
        <w:rPr>
          <w:b/>
        </w:rPr>
        <w:t>Ledger / system effect</w:t>
      </w:r>
    </w:p>
    <w:p>
      <w:pPr>
        <w:pStyle w:val="ListBullet"/>
        <w:spacing w:after="40"/>
      </w:pPr>
      <w:r>
        <w:t>Ledgers reference the newly created Party/Customer ID and StopEvent.</w:t>
      </w:r>
    </w:p>
    <w:p>
      <w:r>
        <w:rPr>
          <w:b/>
        </w:rPr>
        <w:t xml:space="preserve">Outcome: </w:t>
      </w:r>
      <w:r>
        <w:t>Sales opportunity is captured without blocking field operations.</w:t>
      </w:r>
    </w:p>
    <w:p>
      <w:pPr>
        <w:pStyle w:val="Callout"/>
      </w:pPr>
      <w:r>
        <w:rPr>
          <w:b/>
        </w:rPr>
        <w:t xml:space="preserve">Rule: </w:t>
      </w:r>
      <w:r>
        <w:t>allow_staff_create_customer and approval behavior must be tenant-configurable.</w:t>
      </w:r>
    </w:p>
    <w:p>
      <w:pPr>
        <w:pStyle w:val="Heading2"/>
      </w:pPr>
      <w:r>
        <w:t>Scenario 10 — Admin Adds a Stop Remotely During Trip</w:t>
      </w:r>
    </w:p>
    <w:p>
      <w:r>
        <w:rPr>
          <w:b/>
        </w:rPr>
        <w:t xml:space="preserve">Situation: </w:t>
      </w:r>
      <w:r>
        <w:t>The owner receives a call and adds a delivery to the staff's active Trip.</w:t>
      </w:r>
    </w:p>
    <w:p>
      <w:r>
        <w:rPr>
          <w:b/>
        </w:rPr>
        <w:t>Operational flow</w:t>
      </w:r>
    </w:p>
    <w:p>
      <w:pPr>
        <w:pStyle w:val="ListBullet"/>
        <w:spacing w:after="40"/>
      </w:pPr>
      <w:r>
        <w:t>Admin creates TripStop on the server.</w:t>
      </w:r>
    </w:p>
    <w:p>
      <w:pPr>
        <w:pStyle w:val="ListBullet"/>
        <w:spacing w:after="40"/>
      </w:pPr>
      <w:r>
        <w:t>Mobile sync receives the new stop and surfaces it to staff.</w:t>
      </w:r>
    </w:p>
    <w:p>
      <w:pPr>
        <w:pStyle w:val="ListBullet"/>
        <w:spacing w:after="40"/>
      </w:pPr>
      <w:r>
        <w:t>If device is offline, stop appears when sync resumes; admin sees delivery status as not-yet-received by device until acknowledged.</w:t>
      </w:r>
    </w:p>
    <w:p>
      <w:r>
        <w:rPr>
          <w:b/>
        </w:rPr>
        <w:t>Ledger / system effect</w:t>
      </w:r>
    </w:p>
    <w:p>
      <w:pPr>
        <w:pStyle w:val="ListBullet"/>
        <w:spacing w:after="40"/>
      </w:pPr>
      <w:r>
        <w:t>No ledger entries until execution.</w:t>
      </w:r>
    </w:p>
    <w:p>
      <w:r>
        <w:rPr>
          <w:b/>
        </w:rPr>
        <w:t xml:space="preserve">Outcome: </w:t>
      </w:r>
      <w:r>
        <w:t>Admin and staff can collaborate on a live Trip without duplicating stops.</w:t>
      </w:r>
    </w:p>
    <w:p>
      <w:pPr>
        <w:pStyle w:val="Heading2"/>
      </w:pPr>
      <w:r>
        <w:t>Scenario 11 — Reorder Pending Stops</w:t>
      </w:r>
    </w:p>
    <w:p>
      <w:r>
        <w:rPr>
          <w:b/>
        </w:rPr>
        <w:t xml:space="preserve">Situation: </w:t>
      </w:r>
      <w:r>
        <w:t>Staff changes visit order because of traffic, distance, customer timing, or ad-hoc insertions.</w:t>
      </w:r>
    </w:p>
    <w:p>
      <w:r>
        <w:rPr>
          <w:b/>
        </w:rPr>
        <w:t>Operational flow</w:t>
      </w:r>
    </w:p>
    <w:p>
      <w:pPr>
        <w:pStyle w:val="ListBullet"/>
        <w:spacing w:after="40"/>
      </w:pPr>
      <w:r>
        <w:t>Only pending/unexecuted stops are freely reordered.</w:t>
      </w:r>
    </w:p>
    <w:p>
      <w:pPr>
        <w:pStyle w:val="ListBullet"/>
        <w:spacing w:after="40"/>
      </w:pPr>
      <w:r>
        <w:t>Completed stops retain historical execution time and do not need renumbering.</w:t>
      </w:r>
    </w:p>
    <w:p>
      <w:pPr>
        <w:pStyle w:val="ListBullet"/>
        <w:spacing w:after="40"/>
      </w:pPr>
      <w:r>
        <w:t>Use sortable_order / sequence values that allow insertion without rewriting the full history.</w:t>
      </w:r>
    </w:p>
    <w:p>
      <w:r>
        <w:rPr>
          <w:b/>
        </w:rPr>
        <w:t>Ledger / system effect</w:t>
      </w:r>
    </w:p>
    <w:p>
      <w:pPr>
        <w:pStyle w:val="ListBullet"/>
        <w:spacing w:after="40"/>
      </w:pPr>
      <w:r>
        <w:t>No ledger effect.</w:t>
      </w:r>
    </w:p>
    <w:p>
      <w:r>
        <w:rPr>
          <w:b/>
        </w:rPr>
        <w:t xml:space="preserve">Outcome: </w:t>
      </w:r>
      <w:r>
        <w:t>Operational route order can change while preserving historical truth.</w:t>
      </w:r>
    </w:p>
    <w:p>
      <w:pPr>
        <w:pStyle w:val="Heading2"/>
      </w:pPr>
      <w:r>
        <w:t>Scenario 12 — Partial Delivery Due to Stock Shortage</w:t>
      </w:r>
    </w:p>
    <w:p>
      <w:r>
        <w:rPr>
          <w:b/>
        </w:rPr>
        <w:t xml:space="preserve">Situation: </w:t>
      </w:r>
      <w:r>
        <w:t>Customer requests 5 cans but only 3 are available on the vehicle.</w:t>
      </w:r>
    </w:p>
    <w:p>
      <w:r>
        <w:rPr>
          <w:b/>
        </w:rPr>
        <w:t>Operational flow</w:t>
      </w:r>
    </w:p>
    <w:p>
      <w:pPr>
        <w:pStyle w:val="ListBullet"/>
        <w:spacing w:after="40"/>
      </w:pPr>
      <w:r>
        <w:t>System shows requested 5 vs available 3.</w:t>
      </w:r>
    </w:p>
    <w:p>
      <w:pPr>
        <w:pStyle w:val="ListBullet"/>
        <w:spacing w:after="40"/>
      </w:pPr>
      <w:r>
        <w:t>Staff records actual delivery 3.</w:t>
      </w:r>
    </w:p>
    <w:p>
      <w:pPr>
        <w:pStyle w:val="ListBullet"/>
        <w:spacing w:after="40"/>
      </w:pPr>
      <w:r>
        <w:t>Remaining 2 become unresolved demand using a configured status such as PARTIAL / BACKORDER / RESCHEDULED.</w:t>
      </w:r>
    </w:p>
    <w:p>
      <w:pPr>
        <w:pStyle w:val="ListBullet"/>
        <w:spacing w:after="40"/>
      </w:pPr>
      <w:r>
        <w:t>Optionally request an extra stock transfer from godown/another vehicle.</w:t>
      </w:r>
    </w:p>
    <w:p>
      <w:r>
        <w:rPr>
          <w:b/>
        </w:rPr>
        <w:t>Ledger / system effect</w:t>
      </w:r>
    </w:p>
    <w:p>
      <w:pPr>
        <w:pStyle w:val="ListBullet"/>
        <w:spacing w:after="40"/>
      </w:pPr>
      <w:r>
        <w:t>Ledger records only 3 cans delivered.</w:t>
      </w:r>
    </w:p>
    <w:p>
      <w:pPr>
        <w:pStyle w:val="ListBullet"/>
        <w:spacing w:after="40"/>
      </w:pPr>
      <w:r>
        <w:t>Any later fulfilment creates a new StopEvent/TripStop, not an edit of the first delivery.</w:t>
      </w:r>
    </w:p>
    <w:p>
      <w:r>
        <w:rPr>
          <w:b/>
        </w:rPr>
        <w:t xml:space="preserve">Outcome: </w:t>
      </w:r>
      <w:r>
        <w:t>Partial fulfilment is explicit and auditable.</w:t>
      </w:r>
    </w:p>
    <w:p>
      <w:pPr>
        <w:pStyle w:val="Heading2"/>
      </w:pPr>
      <w:r>
        <w:t>Scenario 13 — Additional Vehicle Loading Mid-Trip</w:t>
      </w:r>
    </w:p>
    <w:p>
      <w:r>
        <w:rPr>
          <w:b/>
        </w:rPr>
        <w:t xml:space="preserve">Situation: </w:t>
      </w:r>
      <w:r>
        <w:t>Vehicle returns to godown or receives an authorized stock transfer during the Trip.</w:t>
      </w:r>
    </w:p>
    <w:p>
      <w:r>
        <w:rPr>
          <w:b/>
        </w:rPr>
        <w:t>Operational flow</w:t>
      </w:r>
    </w:p>
    <w:p>
      <w:pPr>
        <w:pStyle w:val="ListBullet"/>
        <w:spacing w:after="40"/>
      </w:pPr>
      <w:r>
        <w:t>Create an additional loading/transfer event tied to the active Trip.</w:t>
      </w:r>
    </w:p>
    <w:p>
      <w:pPr>
        <w:pStyle w:val="ListBullet"/>
        <w:spacing w:after="40"/>
      </w:pPr>
      <w:r>
        <w:t>Vehicle available stock increases from ledger movement.</w:t>
      </w:r>
    </w:p>
    <w:p>
      <w:pPr>
        <w:pStyle w:val="ListBullet"/>
        <w:spacing w:after="40"/>
      </w:pPr>
      <w:r>
        <w:t>Do not overwrite the initial load quantity.</w:t>
      </w:r>
    </w:p>
    <w:p>
      <w:r>
        <w:rPr>
          <w:b/>
        </w:rPr>
        <w:t>Ledger / system effect</w:t>
      </w:r>
    </w:p>
    <w:p>
      <w:pPr>
        <w:pStyle w:val="ListBullet"/>
        <w:spacing w:after="40"/>
      </w:pPr>
      <w:r>
        <w:t>Inventory: Godown/Vehicle A -&gt; Vehicle B/current vehicle, actual transferred quantity.</w:t>
      </w:r>
    </w:p>
    <w:p>
      <w:r>
        <w:rPr>
          <w:b/>
        </w:rPr>
        <w:t xml:space="preserve">Outcome: </w:t>
      </w:r>
      <w:r>
        <w:t>Vehicle stock remains explainable even when the morning load was insufficient.</w:t>
      </w:r>
    </w:p>
    <w:p>
      <w:pPr>
        <w:pStyle w:val="Heading2"/>
      </w:pPr>
      <w:r>
        <w:t>Scenario 14 — Full Payment at Stop</w:t>
      </w:r>
    </w:p>
    <w:p>
      <w:r>
        <w:rPr>
          <w:b/>
        </w:rPr>
        <w:t xml:space="preserve">Situation: </w:t>
      </w:r>
      <w:r>
        <w:t>Customer pays the complete amount for the current delivery.</w:t>
      </w:r>
    </w:p>
    <w:p>
      <w:r>
        <w:rPr>
          <w:b/>
        </w:rPr>
        <w:t>Operational flow</w:t>
      </w:r>
    </w:p>
    <w:p>
      <w:pPr>
        <w:pStyle w:val="ListBullet"/>
        <w:spacing w:after="40"/>
      </w:pPr>
      <w:r>
        <w:t>StopEvent records payment method and amount collected.</w:t>
      </w:r>
    </w:p>
    <w:p>
      <w:pPr>
        <w:pStyle w:val="ListBullet"/>
        <w:spacing w:after="40"/>
      </w:pPr>
      <w:r>
        <w:t>Payment/collection transaction references the StopEvent or invoice/charge basis.</w:t>
      </w:r>
    </w:p>
    <w:p>
      <w:pPr>
        <w:pStyle w:val="ListBullet"/>
        <w:spacing w:after="40"/>
      </w:pPr>
      <w:r>
        <w:t>Staff cash-in-hand increases for cash payments; digital payments can route directly to tenant account.</w:t>
      </w:r>
    </w:p>
    <w:p>
      <w:r>
        <w:rPr>
          <w:b/>
        </w:rPr>
        <w:t>Ledger / system effect</w:t>
      </w:r>
    </w:p>
    <w:p>
      <w:pPr>
        <w:pStyle w:val="ListBullet"/>
        <w:spacing w:after="40"/>
      </w:pPr>
      <w:r>
        <w:t>MoneyLedger records the inflow with clear holder/account context.</w:t>
      </w:r>
    </w:p>
    <w:p>
      <w:r>
        <w:rPr>
          <w:b/>
        </w:rPr>
        <w:t xml:space="preserve">Outcome: </w:t>
      </w:r>
      <w:r>
        <w:t>Customer balance and staff cash-in-hand are derived correctly.</w:t>
      </w:r>
    </w:p>
    <w:p>
      <w:pPr>
        <w:pStyle w:val="Heading2"/>
      </w:pPr>
      <w:r>
        <w:t>Scenario 15 — Partial Payment</w:t>
      </w:r>
    </w:p>
    <w:p>
      <w:r>
        <w:rPr>
          <w:b/>
        </w:rPr>
        <w:t xml:space="preserve">Situation: </w:t>
      </w:r>
      <w:r>
        <w:t>Customer receives goods but pays only part of the amount.</w:t>
      </w:r>
    </w:p>
    <w:p>
      <w:r>
        <w:rPr>
          <w:b/>
        </w:rPr>
        <w:t>Operational flow</w:t>
      </w:r>
    </w:p>
    <w:p>
      <w:pPr>
        <w:pStyle w:val="ListBullet"/>
        <w:spacing w:after="40"/>
      </w:pPr>
      <w:r>
        <w:t>Delivery actuals are saved independently of payment.</w:t>
      </w:r>
    </w:p>
    <w:p>
      <w:pPr>
        <w:pStyle w:val="ListBullet"/>
        <w:spacing w:after="40"/>
      </w:pPr>
      <w:r>
        <w:t>Collected amount is recorded exactly.</w:t>
      </w:r>
    </w:p>
    <w:p>
      <w:pPr>
        <w:pStyle w:val="ListBullet"/>
        <w:spacing w:after="40"/>
      </w:pPr>
      <w:r>
        <w:t>Remaining receivable is derived from charges/invoices minus payments.</w:t>
      </w:r>
    </w:p>
    <w:p>
      <w:r>
        <w:rPr>
          <w:b/>
        </w:rPr>
        <w:t>Ledger / system effect</w:t>
      </w:r>
    </w:p>
    <w:p>
      <w:pPr>
        <w:pStyle w:val="ListBullet"/>
        <w:spacing w:after="40"/>
      </w:pPr>
      <w:r>
        <w:t>Money ledger records actual collection only; billing/receivable remains traceable.</w:t>
      </w:r>
    </w:p>
    <w:p>
      <w:r>
        <w:rPr>
          <w:b/>
        </w:rPr>
        <w:t xml:space="preserve">Outcome: </w:t>
      </w:r>
      <w:r>
        <w:t>Physical delivery and money collection are not incorrectly forced to match.</w:t>
      </w:r>
    </w:p>
    <w:p>
      <w:pPr>
        <w:pStyle w:val="Heading2"/>
      </w:pPr>
      <w:r>
        <w:t>Scenario 16 — Customer Pays Old Outstanding Balance</w:t>
      </w:r>
    </w:p>
    <w:p>
      <w:r>
        <w:rPr>
          <w:b/>
        </w:rPr>
        <w:t xml:space="preserve">Situation: </w:t>
      </w:r>
      <w:r>
        <w:t>Customer pays today's amount plus some or all previous dues.</w:t>
      </w:r>
    </w:p>
    <w:p>
      <w:r>
        <w:rPr>
          <w:b/>
        </w:rPr>
        <w:t>Operational flow</w:t>
      </w:r>
    </w:p>
    <w:p>
      <w:pPr>
        <w:pStyle w:val="ListBullet"/>
        <w:spacing w:after="40"/>
      </w:pPr>
      <w:r>
        <w:t>UI separates current-delivery charge from payment allocation.</w:t>
      </w:r>
    </w:p>
    <w:p>
      <w:pPr>
        <w:pStyle w:val="ListBullet"/>
        <w:spacing w:after="40"/>
      </w:pPr>
      <w:r>
        <w:t>Payment can be allocated by configured rule: oldest dues first, specific invoice, or unallocated credit.</w:t>
      </w:r>
    </w:p>
    <w:p>
      <w:pPr>
        <w:pStyle w:val="ListBullet"/>
        <w:spacing w:after="40"/>
      </w:pPr>
      <w:r>
        <w:t>Staff sees total cash collected regardless of allocation.</w:t>
      </w:r>
    </w:p>
    <w:p>
      <w:r>
        <w:rPr>
          <w:b/>
        </w:rPr>
        <w:t>Ledger / system effect</w:t>
      </w:r>
    </w:p>
    <w:p>
      <w:pPr>
        <w:pStyle w:val="ListBullet"/>
        <w:spacing w:after="40"/>
      </w:pPr>
      <w:r>
        <w:t>MoneyLedger payment references allocation details without modifying historical delivery events.</w:t>
      </w:r>
    </w:p>
    <w:p>
      <w:r>
        <w:rPr>
          <w:b/>
        </w:rPr>
        <w:t xml:space="preserve">Outcome: </w:t>
      </w:r>
      <w:r>
        <w:t>Old dues can be settled during delivery without rewriting prior StopEvents.</w:t>
      </w:r>
    </w:p>
    <w:p>
      <w:pPr>
        <w:pStyle w:val="Heading2"/>
      </w:pPr>
      <w:r>
        <w:t>Scenario 17 — Advance Payment / Customer Credit</w:t>
      </w:r>
    </w:p>
    <w:p>
      <w:r>
        <w:rPr>
          <w:b/>
        </w:rPr>
        <w:t xml:space="preserve">Situation: </w:t>
      </w:r>
      <w:r>
        <w:t>Customer pays more than current outstanding.</w:t>
      </w:r>
    </w:p>
    <w:p>
      <w:r>
        <w:rPr>
          <w:b/>
        </w:rPr>
        <w:t>Operational flow</w:t>
      </w:r>
    </w:p>
    <w:p>
      <w:pPr>
        <w:pStyle w:val="ListBullet"/>
        <w:spacing w:after="40"/>
      </w:pPr>
      <w:r>
        <w:t>System accepts the overpayment only if tenant policy permits.</w:t>
      </w:r>
    </w:p>
    <w:p>
      <w:pPr>
        <w:pStyle w:val="ListBullet"/>
        <w:spacing w:after="40"/>
      </w:pPr>
      <w:r>
        <w:t>Excess becomes customer credit/unallocated payment.</w:t>
      </w:r>
    </w:p>
    <w:p>
      <w:pPr>
        <w:pStyle w:val="ListBullet"/>
        <w:spacing w:after="40"/>
      </w:pPr>
      <w:r>
        <w:t>Future billing consumes the credit according to allocation rules.</w:t>
      </w:r>
    </w:p>
    <w:p>
      <w:r>
        <w:rPr>
          <w:b/>
        </w:rPr>
        <w:t>Ledger / system effect</w:t>
      </w:r>
    </w:p>
    <w:p>
      <w:pPr>
        <w:pStyle w:val="ListBullet"/>
        <w:spacing w:after="40"/>
      </w:pPr>
      <w:r>
        <w:t>Money ledger records the full receipt; customer credit is derived.</w:t>
      </w:r>
    </w:p>
    <w:p>
      <w:r>
        <w:rPr>
          <w:b/>
        </w:rPr>
        <w:t xml:space="preserve">Outcome: </w:t>
      </w:r>
      <w:r>
        <w:t>Advance funds remain traceable.</w:t>
      </w:r>
    </w:p>
    <w:p>
      <w:pPr>
        <w:pStyle w:val="Heading2"/>
      </w:pPr>
      <w:r>
        <w:t>Scenario 18 — Damaged / Rejected Empty Can</w:t>
      </w:r>
    </w:p>
    <w:p>
      <w:r>
        <w:rPr>
          <w:b/>
        </w:rPr>
        <w:t xml:space="preserve">Situation: </w:t>
      </w:r>
      <w:r>
        <w:t>Customer offers an empty container that is damaged or not eligible for normal exchange.</w:t>
      </w:r>
    </w:p>
    <w:p>
      <w:r>
        <w:rPr>
          <w:b/>
        </w:rPr>
        <w:t>Operational flow</w:t>
      </w:r>
    </w:p>
    <w:p>
      <w:pPr>
        <w:pStyle w:val="ListBullet"/>
        <w:spacing w:after="40"/>
      </w:pPr>
      <w:r>
        <w:t>Staff counts returned containers by condition: eligible, damaged, rejected.</w:t>
      </w:r>
    </w:p>
    <w:p>
      <w:pPr>
        <w:pStyle w:val="ListBullet"/>
        <w:spacing w:after="40"/>
      </w:pPr>
      <w:r>
        <w:t>Only eligible count contributes automatically to RETURN_MATCHED exchange quantity unless policy says otherwise.</w:t>
      </w:r>
    </w:p>
    <w:p>
      <w:pPr>
        <w:pStyle w:val="ListBullet"/>
        <w:spacing w:after="40"/>
      </w:pPr>
      <w:r>
        <w:t>Damaged accepted containers move into a damaged inventory state/location.</w:t>
      </w:r>
    </w:p>
    <w:p>
      <w:r>
        <w:rPr>
          <w:b/>
        </w:rPr>
        <w:t>Ledger / system effect</w:t>
      </w:r>
    </w:p>
    <w:p>
      <w:pPr>
        <w:pStyle w:val="ListBullet"/>
        <w:spacing w:after="40"/>
      </w:pPr>
      <w:r>
        <w:t>Inventory ledger records condition/state transition and actual movement.</w:t>
      </w:r>
    </w:p>
    <w:p>
      <w:r>
        <w:rPr>
          <w:b/>
        </w:rPr>
        <w:t xml:space="preserve">Outcome: </w:t>
      </w:r>
      <w:r>
        <w:t>Damaged containers do not silently inflate normal exchange eligibility.</w:t>
      </w:r>
    </w:p>
    <w:p>
      <w:pPr>
        <w:pStyle w:val="Heading2"/>
      </w:pPr>
      <w:r>
        <w:t>Scenario 19 — Damaged Full Can / Replacement at Customer</w:t>
      </w:r>
    </w:p>
    <w:p>
      <w:r>
        <w:rPr>
          <w:b/>
        </w:rPr>
        <w:t xml:space="preserve">Situation: </w:t>
      </w:r>
      <w:r>
        <w:t>A delivered full can is found damaged/leaking and is replaced.</w:t>
      </w:r>
    </w:p>
    <w:p>
      <w:r>
        <w:rPr>
          <w:b/>
        </w:rPr>
        <w:t>Operational flow</w:t>
      </w:r>
    </w:p>
    <w:p>
      <w:pPr>
        <w:pStyle w:val="ListBullet"/>
        <w:spacing w:after="40"/>
      </w:pPr>
      <w:r>
        <w:t>Record original delivery and replacement/return as linked events or an adjustment event.</w:t>
      </w:r>
    </w:p>
    <w:p>
      <w:pPr>
        <w:pStyle w:val="ListBullet"/>
        <w:spacing w:after="40"/>
      </w:pPr>
      <w:r>
        <w:t>Reason = DAMAGE_REPLACEMENT.</w:t>
      </w:r>
    </w:p>
    <w:p>
      <w:pPr>
        <w:pStyle w:val="ListBullet"/>
        <w:spacing w:after="40"/>
      </w:pPr>
      <w:r>
        <w:t>Do not overwrite the original StopEvent after it has been synchronized/posted.</w:t>
      </w:r>
    </w:p>
    <w:p>
      <w:r>
        <w:rPr>
          <w:b/>
        </w:rPr>
        <w:t>Ledger / system effect</w:t>
      </w:r>
    </w:p>
    <w:p>
      <w:pPr>
        <w:pStyle w:val="ListBullet"/>
        <w:spacing w:after="40"/>
      </w:pPr>
      <w:r>
        <w:t>Ledger records returned damaged item and replacement full item.</w:t>
      </w:r>
    </w:p>
    <w:p>
      <w:r>
        <w:rPr>
          <w:b/>
        </w:rPr>
        <w:t xml:space="preserve">Outcome: </w:t>
      </w:r>
      <w:r>
        <w:t>Product loss and customer service replacement are auditable.</w:t>
      </w:r>
    </w:p>
    <w:p>
      <w:pPr>
        <w:pStyle w:val="Heading2"/>
      </w:pPr>
      <w:r>
        <w:t>Scenario 20 — Staff Logs Stop Offline and Syncs Later</w:t>
      </w:r>
    </w:p>
    <w:p>
      <w:r>
        <w:rPr>
          <w:b/>
        </w:rPr>
        <w:t xml:space="preserve">Situation: </w:t>
      </w:r>
      <w:r>
        <w:t>Network is unavailable while delivery occurs.</w:t>
      </w:r>
    </w:p>
    <w:p>
      <w:r>
        <w:rPr>
          <w:b/>
        </w:rPr>
        <w:t>Operational flow</w:t>
      </w:r>
    </w:p>
    <w:p>
      <w:pPr>
        <w:pStyle w:val="ListBullet"/>
        <w:spacing w:after="40"/>
      </w:pPr>
      <w:r>
        <w:t>Mobile stores StopEvent locally with client-generated UUID and local timestamp.</w:t>
      </w:r>
    </w:p>
    <w:p>
      <w:pPr>
        <w:pStyle w:val="ListBullet"/>
        <w:spacing w:after="40"/>
      </w:pPr>
      <w:r>
        <w:t>Event enters an offline sync queue.</w:t>
      </w:r>
    </w:p>
    <w:p>
      <w:pPr>
        <w:pStyle w:val="ListBullet"/>
        <w:spacing w:after="40"/>
      </w:pPr>
      <w:r>
        <w:t>Retry uses the same client_uuid so server processing is idempotent.</w:t>
      </w:r>
    </w:p>
    <w:p>
      <w:pPr>
        <w:pStyle w:val="ListBullet"/>
        <w:spacing w:after="40"/>
      </w:pPr>
      <w:r>
        <w:t>Server acknowledges and mobile marks the local event synced.</w:t>
      </w:r>
    </w:p>
    <w:p>
      <w:r>
        <w:rPr>
          <w:b/>
        </w:rPr>
        <w:t>Ledger / system effect</w:t>
      </w:r>
    </w:p>
    <w:p>
      <w:pPr>
        <w:pStyle w:val="ListBullet"/>
        <w:spacing w:after="40"/>
      </w:pPr>
      <w:r>
        <w:t>Server generates ledger consequences exactly once.</w:t>
      </w:r>
    </w:p>
    <w:p>
      <w:r>
        <w:rPr>
          <w:b/>
        </w:rPr>
        <w:t xml:space="preserve">Outcome: </w:t>
      </w:r>
      <w:r>
        <w:t>Connectivity failure does not lose or duplicate deliveries.</w:t>
      </w:r>
    </w:p>
    <w:p>
      <w:pPr>
        <w:pStyle w:val="Heading2"/>
      </w:pPr>
      <w:r>
        <w:t>Scenario 21 — Same Offline Event Sent Twice</w:t>
      </w:r>
    </w:p>
    <w:p>
      <w:r>
        <w:rPr>
          <w:b/>
        </w:rPr>
        <w:t xml:space="preserve">Situation: </w:t>
      </w:r>
      <w:r>
        <w:t>The client retries because it did not receive the first server response.</w:t>
      </w:r>
    </w:p>
    <w:p>
      <w:r>
        <w:rPr>
          <w:b/>
        </w:rPr>
        <w:t>Operational flow</w:t>
      </w:r>
    </w:p>
    <w:p>
      <w:pPr>
        <w:pStyle w:val="ListBullet"/>
        <w:spacing w:after="40"/>
      </w:pPr>
      <w:r>
        <w:t>Server finds existing event by tenant/device/client_uuid idempotency key.</w:t>
      </w:r>
    </w:p>
    <w:p>
      <w:pPr>
        <w:pStyle w:val="ListBullet"/>
        <w:spacing w:after="40"/>
      </w:pPr>
      <w:r>
        <w:t>Server returns the already-accepted result instead of writing a second event.</w:t>
      </w:r>
    </w:p>
    <w:p>
      <w:r>
        <w:rPr>
          <w:b/>
        </w:rPr>
        <w:t>Ledger / system effect</w:t>
      </w:r>
    </w:p>
    <w:p>
      <w:pPr>
        <w:pStyle w:val="ListBullet"/>
        <w:spacing w:after="40"/>
      </w:pPr>
      <w:r>
        <w:t>No duplicate inventory or money ledger entries.</w:t>
      </w:r>
    </w:p>
    <w:p>
      <w:r>
        <w:rPr>
          <w:b/>
        </w:rPr>
        <w:t xml:space="preserve">Outcome: </w:t>
      </w:r>
      <w:r>
        <w:t>Retry safety is enforced server-side, not trusted to the client.</w:t>
      </w:r>
    </w:p>
    <w:p>
      <w:pPr>
        <w:pStyle w:val="Heading2"/>
      </w:pPr>
      <w:r>
        <w:t>Scenario 22 — Two Devices Attempt the Same TripStop</w:t>
      </w:r>
    </w:p>
    <w:p>
      <w:r>
        <w:rPr>
          <w:b/>
        </w:rPr>
        <w:t xml:space="preserve">Situation: </w:t>
      </w:r>
      <w:r>
        <w:t>A reliever or second device attempts to log the same stop.</w:t>
      </w:r>
    </w:p>
    <w:p>
      <w:r>
        <w:rPr>
          <w:b/>
        </w:rPr>
        <w:t>Operational flow</w:t>
      </w:r>
    </w:p>
    <w:p>
      <w:pPr>
        <w:pStyle w:val="ListBullet"/>
        <w:spacing w:after="40"/>
      </w:pPr>
      <w:r>
        <w:t>Server enforces stop completion/concurrency rules.</w:t>
      </w:r>
    </w:p>
    <w:p>
      <w:pPr>
        <w:pStyle w:val="ListBullet"/>
        <w:spacing w:after="40"/>
      </w:pPr>
      <w:r>
        <w:t>First valid accepted execution wins for normal completion.</w:t>
      </w:r>
    </w:p>
    <w:p>
      <w:pPr>
        <w:pStyle w:val="ListBullet"/>
        <w:spacing w:after="40"/>
      </w:pPr>
      <w:r>
        <w:t>Second device receives existing result and can create an explicit correction only through an authorized flow.</w:t>
      </w:r>
    </w:p>
    <w:p>
      <w:r>
        <w:rPr>
          <w:b/>
        </w:rPr>
        <w:t>Ledger / system effect</w:t>
      </w:r>
    </w:p>
    <w:p>
      <w:pPr>
        <w:pStyle w:val="ListBullet"/>
        <w:spacing w:after="40"/>
      </w:pPr>
      <w:r>
        <w:t>No accidental double ledger posting.</w:t>
      </w:r>
    </w:p>
    <w:p>
      <w:r>
        <w:rPr>
          <w:b/>
        </w:rPr>
        <w:t xml:space="preserve">Outcome: </w:t>
      </w:r>
      <w:r>
        <w:t>Concurrency must be resolved explicitly.</w:t>
      </w:r>
    </w:p>
    <w:p>
      <w:pPr>
        <w:pStyle w:val="Heading2"/>
      </w:pPr>
      <w:r>
        <w:t>Scenario 23 — Correction Before Reconciliation</w:t>
      </w:r>
    </w:p>
    <w:p>
      <w:r>
        <w:rPr>
          <w:b/>
        </w:rPr>
        <w:t xml:space="preserve">Situation: </w:t>
      </w:r>
      <w:r>
        <w:t>Staff realizes a synced StopEvent contains an incorrect quantity or payment before EOD close.</w:t>
      </w:r>
    </w:p>
    <w:p>
      <w:r>
        <w:rPr>
          <w:b/>
        </w:rPr>
        <w:t>Operational flow</w:t>
      </w:r>
    </w:p>
    <w:p>
      <w:pPr>
        <w:pStyle w:val="ListBullet"/>
        <w:spacing w:after="40"/>
      </w:pPr>
      <w:r>
        <w:t>Do not hard-delete or overwrite posted ledger rows.</w:t>
      </w:r>
    </w:p>
    <w:p>
      <w:pPr>
        <w:pStyle w:val="ListBullet"/>
        <w:spacing w:after="40"/>
      </w:pPr>
      <w:r>
        <w:t>Create a correction/adjustment event referencing the original.</w:t>
      </w:r>
    </w:p>
    <w:p>
      <w:pPr>
        <w:pStyle w:val="ListBullet"/>
        <w:spacing w:after="40"/>
      </w:pPr>
      <w:r>
        <w:t>UI presents the effective corrected result while retaining audit history.</w:t>
      </w:r>
    </w:p>
    <w:p>
      <w:r>
        <w:rPr>
          <w:b/>
        </w:rPr>
        <w:t>Ledger / system effect</w:t>
      </w:r>
    </w:p>
    <w:p>
      <w:pPr>
        <w:pStyle w:val="ListBullet"/>
        <w:spacing w:after="40"/>
      </w:pPr>
      <w:r>
        <w:t>Adjustment ledger entries reverse/delta the original effect as required.</w:t>
      </w:r>
    </w:p>
    <w:p>
      <w:r>
        <w:rPr>
          <w:b/>
        </w:rPr>
        <w:t xml:space="preserve">Outcome: </w:t>
      </w:r>
      <w:r>
        <w:t>Pre-reconciliation corrections remain auditable.</w:t>
      </w:r>
    </w:p>
    <w:p>
      <w:pPr>
        <w:pStyle w:val="Heading2"/>
      </w:pPr>
      <w:r>
        <w:t>Scenario 24 — Late Stop Arrives After Trip Reconciliation</w:t>
      </w:r>
    </w:p>
    <w:p>
      <w:r>
        <w:rPr>
          <w:b/>
        </w:rPr>
        <w:t xml:space="preserve">Situation: </w:t>
      </w:r>
      <w:r>
        <w:t>An offline device syncs a genuine delivery after the Trip has already been reconciled.</w:t>
      </w:r>
    </w:p>
    <w:p>
      <w:r>
        <w:rPr>
          <w:b/>
        </w:rPr>
        <w:t>Operational flow</w:t>
      </w:r>
    </w:p>
    <w:p>
      <w:pPr>
        <w:pStyle w:val="ListBullet"/>
        <w:spacing w:after="40"/>
      </w:pPr>
      <w:r>
        <w:t>Server must not silently fold it into the closed EOD.</w:t>
      </w:r>
    </w:p>
    <w:p>
      <w:pPr>
        <w:pStyle w:val="ListBullet"/>
        <w:spacing w:after="40"/>
      </w:pPr>
      <w:r>
        <w:t>Create a flagged post-reconciliation exception.</w:t>
      </w:r>
    </w:p>
    <w:p>
      <w:pPr>
        <w:pStyle w:val="ListBullet"/>
        <w:spacing w:after="40"/>
      </w:pPr>
      <w:r>
        <w:t>Authorized admin reviews and either reopens reconciliation or posts dated adjustment entries.</w:t>
      </w:r>
    </w:p>
    <w:p>
      <w:r>
        <w:rPr>
          <w:b/>
        </w:rPr>
        <w:t>Ledger / system effect</w:t>
      </w:r>
    </w:p>
    <w:p>
      <w:pPr>
        <w:pStyle w:val="ListBullet"/>
        <w:spacing w:after="40"/>
      </w:pPr>
      <w:r>
        <w:t>Ledger additions/adjustments are explicitly marked post-reconciliation.</w:t>
      </w:r>
    </w:p>
    <w:p>
      <w:r>
        <w:rPr>
          <w:b/>
        </w:rPr>
        <w:t xml:space="preserve">Outcome: </w:t>
      </w:r>
      <w:r>
        <w:t>Closed reports remain trustworthy while genuine late activity is preserved.</w:t>
      </w:r>
    </w:p>
    <w:p>
      <w:pPr>
        <w:pStyle w:val="Heading2"/>
      </w:pPr>
      <w:r>
        <w:t>Scenario 25 — Wrong Customer Selected</w:t>
      </w:r>
    </w:p>
    <w:p>
      <w:r>
        <w:rPr>
          <w:b/>
        </w:rPr>
        <w:t xml:space="preserve">Situation: </w:t>
      </w:r>
      <w:r>
        <w:t>Staff accidentally records delivery against the wrong Party.</w:t>
      </w:r>
    </w:p>
    <w:p>
      <w:r>
        <w:rPr>
          <w:b/>
        </w:rPr>
        <w:t>Operational flow</w:t>
      </w:r>
    </w:p>
    <w:p>
      <w:pPr>
        <w:pStyle w:val="ListBullet"/>
        <w:spacing w:after="40"/>
      </w:pPr>
      <w:r>
        <w:t>Correction requires an explicit transfer/reversal workflow.</w:t>
      </w:r>
    </w:p>
    <w:p>
      <w:pPr>
        <w:pStyle w:val="ListBullet"/>
        <w:spacing w:after="40"/>
      </w:pPr>
      <w:r>
        <w:t>Original event remains in audit history.</w:t>
      </w:r>
    </w:p>
    <w:p>
      <w:pPr>
        <w:pStyle w:val="ListBullet"/>
        <w:spacing w:after="40"/>
      </w:pPr>
      <w:r>
        <w:t>Correct customer receives a new corrected event or reassignment represented through adjustment records.</w:t>
      </w:r>
    </w:p>
    <w:p>
      <w:r>
        <w:rPr>
          <w:b/>
        </w:rPr>
        <w:t>Ledger / system effect</w:t>
      </w:r>
    </w:p>
    <w:p>
      <w:pPr>
        <w:pStyle w:val="ListBullet"/>
        <w:spacing w:after="40"/>
      </w:pPr>
      <w:r>
        <w:t>Ledger effect is reversed from wrong Party and re-posted to correct Party.</w:t>
      </w:r>
    </w:p>
    <w:p>
      <w:r>
        <w:rPr>
          <w:b/>
        </w:rPr>
        <w:t xml:space="preserve">Outcome: </w:t>
      </w:r>
      <w:r>
        <w:t>No destructive reassignment of historical financial/stock records.</w:t>
      </w:r>
    </w:p>
    <w:p>
      <w:pPr>
        <w:pStyle w:val="Heading2"/>
      </w:pPr>
      <w:r>
        <w:t>Scenario 26 — Trip Completed With Pending Stops</w:t>
      </w:r>
    </w:p>
    <w:p>
      <w:r>
        <w:rPr>
          <w:b/>
        </w:rPr>
        <w:t xml:space="preserve">Situation: </w:t>
      </w:r>
      <w:r>
        <w:t>Staff tries to complete a Trip while some stops remain pending.</w:t>
      </w:r>
    </w:p>
    <w:p>
      <w:r>
        <w:rPr>
          <w:b/>
        </w:rPr>
        <w:t>Operational flow</w:t>
      </w:r>
    </w:p>
    <w:p>
      <w:pPr>
        <w:pStyle w:val="ListBullet"/>
        <w:spacing w:after="40"/>
      </w:pPr>
      <w:r>
        <w:t>System summarizes pending stops.</w:t>
      </w:r>
    </w:p>
    <w:p>
      <w:pPr>
        <w:pStyle w:val="ListBullet"/>
        <w:spacing w:after="40"/>
      </w:pPr>
      <w:r>
        <w:t>Staff must classify each as skipped, failed, rescheduled, transferred to another Trip, or intentionally open under a permitted exception.</w:t>
      </w:r>
    </w:p>
    <w:p>
      <w:pPr>
        <w:pStyle w:val="ListBullet"/>
        <w:spacing w:after="40"/>
      </w:pPr>
      <w:r>
        <w:t>Trip can complete only when unresolved stops meet policy.</w:t>
      </w:r>
    </w:p>
    <w:p>
      <w:r>
        <w:rPr>
          <w:b/>
        </w:rPr>
        <w:t>Ledger / system effect</w:t>
      </w:r>
    </w:p>
    <w:p>
      <w:pPr>
        <w:pStyle w:val="ListBullet"/>
        <w:spacing w:after="40"/>
      </w:pPr>
      <w:r>
        <w:t>No automatic stock/money effect from pending stops.</w:t>
      </w:r>
    </w:p>
    <w:p>
      <w:r>
        <w:rPr>
          <w:b/>
        </w:rPr>
        <w:t xml:space="preserve">Outcome: </w:t>
      </w:r>
      <w:r>
        <w:t>Trip closure cannot hide unhandled customers.</w:t>
      </w:r>
    </w:p>
    <w:p>
      <w:pPr>
        <w:pStyle w:val="Heading2"/>
      </w:pPr>
      <w:r>
        <w:t>Scenario 27 — End-of-Day Stock Variance</w:t>
      </w:r>
    </w:p>
    <w:p>
      <w:r>
        <w:rPr>
          <w:b/>
        </w:rPr>
        <w:t xml:space="preserve">Situation: </w:t>
      </w:r>
      <w:r>
        <w:t>Ledger expects 20 full and 76 empty cans, but physical count differs.</w:t>
      </w:r>
    </w:p>
    <w:p>
      <w:r>
        <w:rPr>
          <w:b/>
        </w:rPr>
        <w:t>Operational flow</w:t>
      </w:r>
    </w:p>
    <w:p>
      <w:pPr>
        <w:pStyle w:val="ListBullet"/>
        <w:spacing w:after="40"/>
      </w:pPr>
      <w:r>
        <w:t>Staff enters physical count.</w:t>
      </w:r>
    </w:p>
    <w:p>
      <w:pPr>
        <w:pStyle w:val="ListBullet"/>
        <w:spacing w:after="40"/>
      </w:pPr>
      <w:r>
        <w:t>System shows expected vs actual by product/state.</w:t>
      </w:r>
    </w:p>
    <w:p>
      <w:pPr>
        <w:pStyle w:val="ListBullet"/>
        <w:spacing w:after="40"/>
      </w:pPr>
      <w:r>
        <w:t>Variance requires reason/comment and, based on threshold, owner approval.</w:t>
      </w:r>
    </w:p>
    <w:p>
      <w:pPr>
        <w:pStyle w:val="ListBullet"/>
        <w:spacing w:after="40"/>
      </w:pPr>
      <w:r>
        <w:t>Approved variance creates explicit adjustment/loss/damage movement.</w:t>
      </w:r>
    </w:p>
    <w:p>
      <w:r>
        <w:rPr>
          <w:b/>
        </w:rPr>
        <w:t>Ledger / system effect</w:t>
      </w:r>
    </w:p>
    <w:p>
      <w:pPr>
        <w:pStyle w:val="ListBullet"/>
        <w:spacing w:after="40"/>
      </w:pPr>
      <w:r>
        <w:t>Adjustment ledger records the approved difference; original activity remains unchanged.</w:t>
      </w:r>
    </w:p>
    <w:p>
      <w:r>
        <w:rPr>
          <w:b/>
        </w:rPr>
        <w:t xml:space="preserve">Outcome: </w:t>
      </w:r>
      <w:r>
        <w:t>Reconciliation explains variance instead of changing history to make numbers match.</w:t>
      </w:r>
    </w:p>
    <w:p>
      <w:pPr>
        <w:pStyle w:val="Heading2"/>
      </w:pPr>
      <w:r>
        <w:t>Scenario 28 — End-of-Day Cash Variance</w:t>
      </w:r>
    </w:p>
    <w:p>
      <w:r>
        <w:rPr>
          <w:b/>
        </w:rPr>
        <w:t xml:space="preserve">Situation: </w:t>
      </w:r>
      <w:r>
        <w:t>Expected staff cash-in-hand differs from physical cash handed over.</w:t>
      </w:r>
    </w:p>
    <w:p>
      <w:r>
        <w:rPr>
          <w:b/>
        </w:rPr>
        <w:t>Operational flow</w:t>
      </w:r>
    </w:p>
    <w:p>
      <w:pPr>
        <w:pStyle w:val="ListBullet"/>
        <w:spacing w:after="40"/>
      </w:pPr>
      <w:r>
        <w:t>System calculates expected cash from MoneyLedger.</w:t>
      </w:r>
    </w:p>
    <w:p>
      <w:pPr>
        <w:pStyle w:val="ListBullet"/>
        <w:spacing w:after="40"/>
      </w:pPr>
      <w:r>
        <w:t>Actual handover is recorded separately.</w:t>
      </w:r>
    </w:p>
    <w:p>
      <w:pPr>
        <w:pStyle w:val="ListBullet"/>
        <w:spacing w:after="40"/>
      </w:pPr>
      <w:r>
        <w:t>Short/excess variance requires reason and approval based on tenant policy.</w:t>
      </w:r>
    </w:p>
    <w:p>
      <w:r>
        <w:rPr>
          <w:b/>
        </w:rPr>
        <w:t>Ledger / system effect</w:t>
      </w:r>
    </w:p>
    <w:p>
      <w:pPr>
        <w:pStyle w:val="ListBullet"/>
        <w:spacing w:after="40"/>
      </w:pPr>
      <w:r>
        <w:t>Money ledger records handover and any approved shortage/excess adjustment separately.</w:t>
      </w:r>
    </w:p>
    <w:p>
      <w:r>
        <w:rPr>
          <w:b/>
        </w:rPr>
        <w:t xml:space="preserve">Outcome: </w:t>
      </w:r>
      <w:r>
        <w:t>Owner sees transparent expected-vs-actual cash.</w:t>
      </w:r>
    </w:p>
    <w:p>
      <w:pPr>
        <w:pStyle w:val="Heading2"/>
      </w:pPr>
      <w:r>
        <w:t>Scenario 29 — Staff Hands Cash to Owner / Godown</w:t>
      </w:r>
    </w:p>
    <w:p>
      <w:r>
        <w:rPr>
          <w:b/>
        </w:rPr>
        <w:t xml:space="preserve">Situation: </w:t>
      </w:r>
      <w:r>
        <w:t>Cash collected during the day is surrendered after the Trip.</w:t>
      </w:r>
    </w:p>
    <w:p>
      <w:r>
        <w:rPr>
          <w:b/>
        </w:rPr>
        <w:t>Operational flow</w:t>
      </w:r>
    </w:p>
    <w:p>
      <w:pPr>
        <w:pStyle w:val="ListBullet"/>
        <w:spacing w:after="40"/>
      </w:pPr>
      <w:r>
        <w:t>Staff enters or admin confirms handover amount.</w:t>
      </w:r>
    </w:p>
    <w:p>
      <w:pPr>
        <w:pStyle w:val="ListBullet"/>
        <w:spacing w:after="40"/>
      </w:pPr>
      <w:r>
        <w:t>Handover can be tied to Trip/reconciliation.</w:t>
      </w:r>
    </w:p>
    <w:p>
      <w:pPr>
        <w:pStyle w:val="ListBullet"/>
        <w:spacing w:after="40"/>
      </w:pPr>
      <w:r>
        <w:t>Both parties can acknowledge when required.</w:t>
      </w:r>
    </w:p>
    <w:p>
      <w:r>
        <w:rPr>
          <w:b/>
        </w:rPr>
        <w:t>Ledger / system effect</w:t>
      </w:r>
    </w:p>
    <w:p>
      <w:pPr>
        <w:pStyle w:val="ListBullet"/>
        <w:spacing w:after="40"/>
      </w:pPr>
      <w:r>
        <w:t>Money movement transfers holding context from STAFF_CASH to TENANT_CASH/GODOWN_CASH.</w:t>
      </w:r>
    </w:p>
    <w:p>
      <w:r>
        <w:rPr>
          <w:b/>
        </w:rPr>
        <w:t xml:space="preserve">Outcome: </w:t>
      </w:r>
      <w:r>
        <w:t>Staff cash-in-hand returns to the correct derived balance.</w:t>
      </w:r>
    </w:p>
    <w:p>
      <w:pPr>
        <w:pStyle w:val="Heading2"/>
      </w:pPr>
      <w:r>
        <w:t>Scenario 30 — Customer Subscription / Route Default Changes</w:t>
      </w:r>
    </w:p>
    <w:p>
      <w:r>
        <w:rPr>
          <w:b/>
        </w:rPr>
        <w:t xml:space="preserve">Situation: </w:t>
      </w:r>
      <w:r>
        <w:t>A customer's recurring quantity, quantity mode, or route changes.</w:t>
      </w:r>
    </w:p>
    <w:p>
      <w:r>
        <w:rPr>
          <w:b/>
        </w:rPr>
        <w:t>Operational flow</w:t>
      </w:r>
    </w:p>
    <w:p>
      <w:pPr>
        <w:pStyle w:val="ListBullet"/>
        <w:spacing w:after="40"/>
      </w:pPr>
      <w:r>
        <w:t>Update the future-facing customer/product subscription or RouteStopTemplate.</w:t>
      </w:r>
    </w:p>
    <w:p>
      <w:pPr>
        <w:pStyle w:val="ListBullet"/>
        <w:spacing w:after="40"/>
      </w:pPr>
      <w:r>
        <w:t>Do not rewrite completed TripStops or StopEvents.</w:t>
      </w:r>
    </w:p>
    <w:p>
      <w:pPr>
        <w:pStyle w:val="ListBullet"/>
        <w:spacing w:after="40"/>
      </w:pPr>
      <w:r>
        <w:t>Whether today's unexecuted TripStop is refreshed is an explicit user action.</w:t>
      </w:r>
    </w:p>
    <w:p>
      <w:r>
        <w:rPr>
          <w:b/>
        </w:rPr>
        <w:t>Ledger / system effect</w:t>
      </w:r>
    </w:p>
    <w:p>
      <w:pPr>
        <w:pStyle w:val="ListBullet"/>
        <w:spacing w:after="40"/>
      </w:pPr>
      <w:r>
        <w:t>No direct ledger effect until future execution.</w:t>
      </w:r>
    </w:p>
    <w:p>
      <w:r>
        <w:rPr>
          <w:b/>
        </w:rPr>
        <w:t xml:space="preserve">Outcome: </w:t>
      </w:r>
      <w:r>
        <w:t>Historical trips retain the configuration that actually applied at that time.</w:t>
      </w:r>
    </w:p>
    <w:p>
      <w:r>
        <w:br w:type="page"/>
      </w:r>
    </w:p>
    <w:p>
      <w:pPr>
        <w:pStyle w:val="Heading1"/>
      </w:pPr>
      <w:r>
        <w:t>7. Recommended TripStop Status Model</w:t>
      </w:r>
    </w:p>
    <w:tbl>
      <w:tblPr>
        <w:tblStyle w:val="TableGrid"/>
        <w:tblW w:type="auto" w:w="0"/>
        <w:jc w:val="center"/>
        <w:tblLook w:firstColumn="1" w:firstRow="1" w:lastColumn="0" w:lastRow="0" w:noHBand="0" w:noVBand="1" w:val="04A0"/>
      </w:tblPr>
      <w:tblGrid>
        <w:gridCol w:w="5112"/>
        <w:gridCol w:w="5112"/>
      </w:tblGrid>
      <w:tr>
        <w:tc>
          <w:tcPr>
            <w:tcW w:type="dxa" w:w="2304"/>
            <w:shd w:fill="17365D"/>
            <w:vAlign w:val="center"/>
          </w:tcPr>
          <w:p>
            <w:pPr>
              <w:spacing w:after="0"/>
            </w:pPr>
            <w:r/>
            <w:r>
              <w:rPr>
                <w:rFonts w:ascii="Aptos" w:hAnsi="Aptos"/>
                <w:b/>
                <w:color w:val="FFFFFF"/>
                <w:sz w:val="18"/>
              </w:rPr>
              <w:t>Status</w:t>
            </w:r>
          </w:p>
        </w:tc>
        <w:tc>
          <w:tcPr>
            <w:tcW w:type="dxa" w:w="5760"/>
            <w:shd w:fill="17365D"/>
            <w:vAlign w:val="center"/>
          </w:tcPr>
          <w:p>
            <w:pPr>
              <w:spacing w:after="0"/>
            </w:pPr>
            <w:r/>
            <w:r>
              <w:rPr>
                <w:rFonts w:ascii="Aptos" w:hAnsi="Aptos"/>
                <w:b/>
                <w:color w:val="FFFFFF"/>
                <w:sz w:val="18"/>
              </w:rPr>
              <w:t>Meaning</w:t>
            </w:r>
          </w:p>
        </w:tc>
      </w:tr>
      <w:tr>
        <w:tc>
          <w:tcPr>
            <w:tcW w:type="dxa" w:w="2304"/>
            <w:vAlign w:val="center"/>
          </w:tcPr>
          <w:p>
            <w:pPr>
              <w:spacing w:after="0"/>
            </w:pPr>
            <w:r/>
            <w:r>
              <w:rPr>
                <w:rFonts w:ascii="Aptos" w:hAnsi="Aptos"/>
                <w:b w:val="0"/>
                <w:sz w:val="18"/>
              </w:rPr>
              <w:t>PENDING</w:t>
            </w:r>
          </w:p>
        </w:tc>
        <w:tc>
          <w:tcPr>
            <w:tcW w:type="dxa" w:w="5760"/>
            <w:vAlign w:val="center"/>
          </w:tcPr>
          <w:p>
            <w:pPr>
              <w:spacing w:after="0"/>
            </w:pPr>
            <w:r/>
            <w:r>
              <w:rPr>
                <w:rFonts w:ascii="Aptos" w:hAnsi="Aptos"/>
                <w:b w:val="0"/>
                <w:sz w:val="18"/>
              </w:rPr>
              <w:t>Planned/added but not yet attempted.</w:t>
            </w:r>
          </w:p>
        </w:tc>
      </w:tr>
      <w:tr>
        <w:tc>
          <w:tcPr>
            <w:tcW w:type="dxa" w:w="2304"/>
            <w:shd w:fill="F6F9FB"/>
            <w:vAlign w:val="center"/>
          </w:tcPr>
          <w:p>
            <w:pPr>
              <w:spacing w:after="0"/>
            </w:pPr>
            <w:r/>
            <w:r>
              <w:rPr>
                <w:rFonts w:ascii="Aptos" w:hAnsi="Aptos"/>
                <w:b w:val="0"/>
                <w:sz w:val="18"/>
              </w:rPr>
              <w:t>IN_SERVICE</w:t>
            </w:r>
          </w:p>
        </w:tc>
        <w:tc>
          <w:tcPr>
            <w:tcW w:type="dxa" w:w="5760"/>
            <w:shd w:fill="F6F9FB"/>
            <w:vAlign w:val="center"/>
          </w:tcPr>
          <w:p>
            <w:pPr>
              <w:spacing w:after="0"/>
            </w:pPr>
            <w:r/>
            <w:r>
              <w:rPr>
                <w:rFonts w:ascii="Aptos" w:hAnsi="Aptos"/>
                <w:b w:val="0"/>
                <w:sz w:val="18"/>
              </w:rPr>
              <w:t>Staff is actively handling the stop; optional UI/runtime state.</w:t>
            </w:r>
          </w:p>
        </w:tc>
      </w:tr>
      <w:tr>
        <w:tc>
          <w:tcPr>
            <w:tcW w:type="dxa" w:w="2304"/>
            <w:vAlign w:val="center"/>
          </w:tcPr>
          <w:p>
            <w:pPr>
              <w:spacing w:after="0"/>
            </w:pPr>
            <w:r/>
            <w:r>
              <w:rPr>
                <w:rFonts w:ascii="Aptos" w:hAnsi="Aptos"/>
                <w:b w:val="0"/>
                <w:sz w:val="18"/>
              </w:rPr>
              <w:t>COMPLETED</w:t>
            </w:r>
          </w:p>
        </w:tc>
        <w:tc>
          <w:tcPr>
            <w:tcW w:type="dxa" w:w="5760"/>
            <w:vAlign w:val="center"/>
          </w:tcPr>
          <w:p>
            <w:pPr>
              <w:spacing w:after="0"/>
            </w:pPr>
            <w:r/>
            <w:r>
              <w:rPr>
                <w:rFonts w:ascii="Aptos" w:hAnsi="Aptos"/>
                <w:b w:val="0"/>
                <w:sz w:val="18"/>
              </w:rPr>
              <w:t>Normal delivery/collection activity finished.</w:t>
            </w:r>
          </w:p>
        </w:tc>
      </w:tr>
      <w:tr>
        <w:tc>
          <w:tcPr>
            <w:tcW w:type="dxa" w:w="2304"/>
            <w:shd w:fill="F6F9FB"/>
            <w:vAlign w:val="center"/>
          </w:tcPr>
          <w:p>
            <w:pPr>
              <w:spacing w:after="0"/>
            </w:pPr>
            <w:r/>
            <w:r>
              <w:rPr>
                <w:rFonts w:ascii="Aptos" w:hAnsi="Aptos"/>
                <w:b w:val="0"/>
                <w:sz w:val="18"/>
              </w:rPr>
              <w:t>PARTIAL</w:t>
            </w:r>
          </w:p>
        </w:tc>
        <w:tc>
          <w:tcPr>
            <w:tcW w:type="dxa" w:w="5760"/>
            <w:shd w:fill="F6F9FB"/>
            <w:vAlign w:val="center"/>
          </w:tcPr>
          <w:p>
            <w:pPr>
              <w:spacing w:after="0"/>
            </w:pPr>
            <w:r/>
            <w:r>
              <w:rPr>
                <w:rFonts w:ascii="Aptos" w:hAnsi="Aptos"/>
                <w:b w:val="0"/>
                <w:sz w:val="18"/>
              </w:rPr>
              <w:t>Some requested/exchange quantity remains unresolved.</w:t>
            </w:r>
          </w:p>
        </w:tc>
      </w:tr>
      <w:tr>
        <w:tc>
          <w:tcPr>
            <w:tcW w:type="dxa" w:w="2304"/>
            <w:vAlign w:val="center"/>
          </w:tcPr>
          <w:p>
            <w:pPr>
              <w:spacing w:after="0"/>
            </w:pPr>
            <w:r/>
            <w:r>
              <w:rPr>
                <w:rFonts w:ascii="Aptos" w:hAnsi="Aptos"/>
                <w:b w:val="0"/>
                <w:sz w:val="18"/>
              </w:rPr>
              <w:t>SKIPPED</w:t>
            </w:r>
          </w:p>
        </w:tc>
        <w:tc>
          <w:tcPr>
            <w:tcW w:type="dxa" w:w="5760"/>
            <w:vAlign w:val="center"/>
          </w:tcPr>
          <w:p>
            <w:pPr>
              <w:spacing w:after="0"/>
            </w:pPr>
            <w:r/>
            <w:r>
              <w:rPr>
                <w:rFonts w:ascii="Aptos" w:hAnsi="Aptos"/>
                <w:b w:val="0"/>
                <w:sz w:val="18"/>
              </w:rPr>
              <w:t>Intentionally skipped; no failed attempt.</w:t>
            </w:r>
          </w:p>
        </w:tc>
      </w:tr>
      <w:tr>
        <w:tc>
          <w:tcPr>
            <w:tcW w:type="dxa" w:w="2304"/>
            <w:shd w:fill="F6F9FB"/>
            <w:vAlign w:val="center"/>
          </w:tcPr>
          <w:p>
            <w:pPr>
              <w:spacing w:after="0"/>
            </w:pPr>
            <w:r/>
            <w:r>
              <w:rPr>
                <w:rFonts w:ascii="Aptos" w:hAnsi="Aptos"/>
                <w:b w:val="0"/>
                <w:sz w:val="18"/>
              </w:rPr>
              <w:t>NOT_AVAILABLE</w:t>
            </w:r>
          </w:p>
        </w:tc>
        <w:tc>
          <w:tcPr>
            <w:tcW w:type="dxa" w:w="5760"/>
            <w:shd w:fill="F6F9FB"/>
            <w:vAlign w:val="center"/>
          </w:tcPr>
          <w:p>
            <w:pPr>
              <w:spacing w:after="0"/>
            </w:pPr>
            <w:r/>
            <w:r>
              <w:rPr>
                <w:rFonts w:ascii="Aptos" w:hAnsi="Aptos"/>
                <w:b w:val="0"/>
                <w:sz w:val="18"/>
              </w:rPr>
              <w:t>Customer/premises unavailable.</w:t>
            </w:r>
          </w:p>
        </w:tc>
      </w:tr>
      <w:tr>
        <w:tc>
          <w:tcPr>
            <w:tcW w:type="dxa" w:w="2304"/>
            <w:vAlign w:val="center"/>
          </w:tcPr>
          <w:p>
            <w:pPr>
              <w:spacing w:after="0"/>
            </w:pPr>
            <w:r/>
            <w:r>
              <w:rPr>
                <w:rFonts w:ascii="Aptos" w:hAnsi="Aptos"/>
                <w:b w:val="0"/>
                <w:sz w:val="18"/>
              </w:rPr>
              <w:t>FAILED</w:t>
            </w:r>
          </w:p>
        </w:tc>
        <w:tc>
          <w:tcPr>
            <w:tcW w:type="dxa" w:w="5760"/>
            <w:vAlign w:val="center"/>
          </w:tcPr>
          <w:p>
            <w:pPr>
              <w:spacing w:after="0"/>
            </w:pPr>
            <w:r/>
            <w:r>
              <w:rPr>
                <w:rFonts w:ascii="Aptos" w:hAnsi="Aptos"/>
                <w:b w:val="0"/>
                <w:sz w:val="18"/>
              </w:rPr>
              <w:t>Attempted but could not complete for another operational reason.</w:t>
            </w:r>
          </w:p>
        </w:tc>
      </w:tr>
      <w:tr>
        <w:tc>
          <w:tcPr>
            <w:tcW w:type="dxa" w:w="2304"/>
            <w:shd w:fill="F6F9FB"/>
            <w:vAlign w:val="center"/>
          </w:tcPr>
          <w:p>
            <w:pPr>
              <w:spacing w:after="0"/>
            </w:pPr>
            <w:r/>
            <w:r>
              <w:rPr>
                <w:rFonts w:ascii="Aptos" w:hAnsi="Aptos"/>
                <w:b w:val="0"/>
                <w:sz w:val="18"/>
              </w:rPr>
              <w:t>RESCHEDULED</w:t>
            </w:r>
          </w:p>
        </w:tc>
        <w:tc>
          <w:tcPr>
            <w:tcW w:type="dxa" w:w="5760"/>
            <w:shd w:fill="F6F9FB"/>
            <w:vAlign w:val="center"/>
          </w:tcPr>
          <w:p>
            <w:pPr>
              <w:spacing w:after="0"/>
            </w:pPr>
            <w:r/>
            <w:r>
              <w:rPr>
                <w:rFonts w:ascii="Aptos" w:hAnsi="Aptos"/>
                <w:b w:val="0"/>
                <w:sz w:val="18"/>
              </w:rPr>
              <w:t>Moved to another visit/Trip; links to replacement TripStop.</w:t>
            </w:r>
          </w:p>
        </w:tc>
      </w:tr>
      <w:tr>
        <w:tc>
          <w:tcPr>
            <w:tcW w:type="dxa" w:w="2304"/>
            <w:vAlign w:val="center"/>
          </w:tcPr>
          <w:p>
            <w:pPr>
              <w:spacing w:after="0"/>
            </w:pPr>
            <w:r/>
            <w:r>
              <w:rPr>
                <w:rFonts w:ascii="Aptos" w:hAnsi="Aptos"/>
                <w:b w:val="0"/>
                <w:sz w:val="18"/>
              </w:rPr>
              <w:t>CANCELLED</w:t>
            </w:r>
          </w:p>
        </w:tc>
        <w:tc>
          <w:tcPr>
            <w:tcW w:type="dxa" w:w="5760"/>
            <w:vAlign w:val="center"/>
          </w:tcPr>
          <w:p>
            <w:pPr>
              <w:spacing w:after="0"/>
            </w:pPr>
            <w:r/>
            <w:r>
              <w:rPr>
                <w:rFonts w:ascii="Aptos" w:hAnsi="Aptos"/>
                <w:b w:val="0"/>
                <w:sz w:val="18"/>
              </w:rPr>
              <w:t>Removed by authorized user before execution for a recorded reason.</w:t>
            </w:r>
          </w:p>
        </w:tc>
      </w:tr>
    </w:tbl>
    <w:p/>
    <w:p>
      <w:pPr>
        <w:pStyle w:val="Heading1"/>
      </w:pPr>
      <w:r>
        <w:t>8. Recommended StopEvent Structure</w:t>
      </w:r>
    </w:p>
    <w:tbl>
      <w:tblPr>
        <w:tblStyle w:val="TableGrid"/>
        <w:tblW w:type="auto" w:w="0"/>
        <w:jc w:val="center"/>
        <w:tblLook w:firstColumn="1" w:firstRow="1" w:lastColumn="0" w:lastRow="0" w:noHBand="0" w:noVBand="1" w:val="04A0"/>
      </w:tblPr>
      <w:tblGrid>
        <w:gridCol w:w="5112"/>
        <w:gridCol w:w="5112"/>
      </w:tblGrid>
      <w:tr>
        <w:tc>
          <w:tcPr>
            <w:tcW w:type="dxa" w:w="2016"/>
            <w:shd w:fill="17365D"/>
            <w:vAlign w:val="center"/>
          </w:tcPr>
          <w:p>
            <w:pPr>
              <w:spacing w:after="0"/>
            </w:pPr>
            <w:r/>
            <w:r>
              <w:rPr>
                <w:rFonts w:ascii="Aptos" w:hAnsi="Aptos"/>
                <w:b/>
                <w:color w:val="FFFFFF"/>
                <w:sz w:val="18"/>
              </w:rPr>
              <w:t>Field Group</w:t>
            </w:r>
          </w:p>
        </w:tc>
        <w:tc>
          <w:tcPr>
            <w:tcW w:type="dxa" w:w="6048"/>
            <w:shd w:fill="17365D"/>
            <w:vAlign w:val="center"/>
          </w:tcPr>
          <w:p>
            <w:pPr>
              <w:spacing w:after="0"/>
            </w:pPr>
            <w:r/>
            <w:r>
              <w:rPr>
                <w:rFonts w:ascii="Aptos" w:hAnsi="Aptos"/>
                <w:b/>
                <w:color w:val="FFFFFF"/>
                <w:sz w:val="18"/>
              </w:rPr>
              <w:t>Recommended Data</w:t>
            </w:r>
          </w:p>
        </w:tc>
      </w:tr>
      <w:tr>
        <w:tc>
          <w:tcPr>
            <w:tcW w:type="dxa" w:w="2016"/>
            <w:vAlign w:val="center"/>
          </w:tcPr>
          <w:p>
            <w:pPr>
              <w:spacing w:after="0"/>
            </w:pPr>
            <w:r/>
            <w:r>
              <w:rPr>
                <w:rFonts w:ascii="Aptos" w:hAnsi="Aptos"/>
                <w:b w:val="0"/>
                <w:sz w:val="18"/>
              </w:rPr>
              <w:t>Identity</w:t>
            </w:r>
          </w:p>
        </w:tc>
        <w:tc>
          <w:tcPr>
            <w:tcW w:type="dxa" w:w="6048"/>
            <w:vAlign w:val="center"/>
          </w:tcPr>
          <w:p>
            <w:pPr>
              <w:spacing w:after="0"/>
            </w:pPr>
            <w:r/>
            <w:r>
              <w:rPr>
                <w:rFonts w:ascii="Aptos" w:hAnsi="Aptos"/>
                <w:b w:val="0"/>
                <w:sz w:val="18"/>
              </w:rPr>
              <w:t>id, tenant_id, trip_id, trip_stop_id, party_id, client_uuid</w:t>
            </w:r>
          </w:p>
        </w:tc>
      </w:tr>
      <w:tr>
        <w:tc>
          <w:tcPr>
            <w:tcW w:type="dxa" w:w="2016"/>
            <w:shd w:fill="F6F9FB"/>
            <w:vAlign w:val="center"/>
          </w:tcPr>
          <w:p>
            <w:pPr>
              <w:spacing w:after="0"/>
            </w:pPr>
            <w:r/>
            <w:r>
              <w:rPr>
                <w:rFonts w:ascii="Aptos" w:hAnsi="Aptos"/>
                <w:b w:val="0"/>
                <w:sz w:val="18"/>
              </w:rPr>
              <w:t>Product</w:t>
            </w:r>
          </w:p>
        </w:tc>
        <w:tc>
          <w:tcPr>
            <w:tcW w:type="dxa" w:w="6048"/>
            <w:shd w:fill="F6F9FB"/>
            <w:vAlign w:val="center"/>
          </w:tcPr>
          <w:p>
            <w:pPr>
              <w:spacing w:after="0"/>
            </w:pPr>
            <w:r/>
            <w:r>
              <w:rPr>
                <w:rFonts w:ascii="Aptos" w:hAnsi="Aptos"/>
                <w:b w:val="0"/>
                <w:sz w:val="18"/>
              </w:rPr>
              <w:t>product_id, quantity_mode, exchange_ratio snapshot</w:t>
            </w:r>
          </w:p>
        </w:tc>
      </w:tr>
      <w:tr>
        <w:tc>
          <w:tcPr>
            <w:tcW w:type="dxa" w:w="2016"/>
            <w:vAlign w:val="center"/>
          </w:tcPr>
          <w:p>
            <w:pPr>
              <w:spacing w:after="0"/>
            </w:pPr>
            <w:r/>
            <w:r>
              <w:rPr>
                <w:rFonts w:ascii="Aptos" w:hAnsi="Aptos"/>
                <w:b w:val="0"/>
                <w:sz w:val="18"/>
              </w:rPr>
              <w:t>Actuals</w:t>
            </w:r>
          </w:p>
        </w:tc>
        <w:tc>
          <w:tcPr>
            <w:tcW w:type="dxa" w:w="6048"/>
            <w:vAlign w:val="center"/>
          </w:tcPr>
          <w:p>
            <w:pPr>
              <w:spacing w:after="0"/>
            </w:pPr>
            <w:r/>
            <w:r>
              <w:rPr>
                <w:rFonts w:ascii="Aptos" w:hAnsi="Aptos"/>
                <w:b w:val="0"/>
                <w:sz w:val="18"/>
              </w:rPr>
              <w:t>qty_full_given, qty_empty_received_eligible, qty_empty_damaged, qty_empty_rejected</w:t>
            </w:r>
          </w:p>
        </w:tc>
      </w:tr>
      <w:tr>
        <w:tc>
          <w:tcPr>
            <w:tcW w:type="dxa" w:w="2016"/>
            <w:shd w:fill="F6F9FB"/>
            <w:vAlign w:val="center"/>
          </w:tcPr>
          <w:p>
            <w:pPr>
              <w:spacing w:after="0"/>
            </w:pPr>
            <w:r/>
            <w:r>
              <w:rPr>
                <w:rFonts w:ascii="Aptos" w:hAnsi="Aptos"/>
                <w:b w:val="0"/>
                <w:sz w:val="18"/>
              </w:rPr>
              <w:t>Payment</w:t>
            </w:r>
          </w:p>
        </w:tc>
        <w:tc>
          <w:tcPr>
            <w:tcW w:type="dxa" w:w="6048"/>
            <w:shd w:fill="F6F9FB"/>
            <w:vAlign w:val="center"/>
          </w:tcPr>
          <w:p>
            <w:pPr>
              <w:spacing w:after="0"/>
            </w:pPr>
            <w:r/>
            <w:r>
              <w:rPr>
                <w:rFonts w:ascii="Aptos" w:hAnsi="Aptos"/>
                <w:b w:val="0"/>
                <w:sz w:val="18"/>
              </w:rPr>
              <w:t>amount_collected, payment_method, allocation reference</w:t>
            </w:r>
          </w:p>
        </w:tc>
      </w:tr>
      <w:tr>
        <w:tc>
          <w:tcPr>
            <w:tcW w:type="dxa" w:w="2016"/>
            <w:vAlign w:val="center"/>
          </w:tcPr>
          <w:p>
            <w:pPr>
              <w:spacing w:after="0"/>
            </w:pPr>
            <w:r/>
            <w:r>
              <w:rPr>
                <w:rFonts w:ascii="Aptos" w:hAnsi="Aptos"/>
                <w:b w:val="0"/>
                <w:sz w:val="18"/>
              </w:rPr>
              <w:t>Execution</w:t>
            </w:r>
          </w:p>
        </w:tc>
        <w:tc>
          <w:tcPr>
            <w:tcW w:type="dxa" w:w="6048"/>
            <w:vAlign w:val="center"/>
          </w:tcPr>
          <w:p>
            <w:pPr>
              <w:spacing w:after="0"/>
            </w:pPr>
            <w:r/>
            <w:r>
              <w:rPr>
                <w:rFonts w:ascii="Aptos" w:hAnsi="Aptos"/>
                <w:b w:val="0"/>
                <w:sz w:val="18"/>
              </w:rPr>
              <w:t>performed_by, event_time_local, server_received_at, gps_stamp</w:t>
            </w:r>
          </w:p>
        </w:tc>
      </w:tr>
      <w:tr>
        <w:tc>
          <w:tcPr>
            <w:tcW w:type="dxa" w:w="2016"/>
            <w:shd w:fill="F6F9FB"/>
            <w:vAlign w:val="center"/>
          </w:tcPr>
          <w:p>
            <w:pPr>
              <w:spacing w:after="0"/>
            </w:pPr>
            <w:r/>
            <w:r>
              <w:rPr>
                <w:rFonts w:ascii="Aptos" w:hAnsi="Aptos"/>
                <w:b w:val="0"/>
                <w:sz w:val="18"/>
              </w:rPr>
              <w:t>Source/Audit</w:t>
            </w:r>
          </w:p>
        </w:tc>
        <w:tc>
          <w:tcPr>
            <w:tcW w:type="dxa" w:w="6048"/>
            <w:shd w:fill="F6F9FB"/>
            <w:vAlign w:val="center"/>
          </w:tcPr>
          <w:p>
            <w:pPr>
              <w:spacing w:after="0"/>
            </w:pPr>
            <w:r/>
            <w:r>
              <w:rPr>
                <w:rFonts w:ascii="Aptos" w:hAnsi="Aptos"/>
                <w:b w:val="0"/>
                <w:sz w:val="18"/>
              </w:rPr>
              <w:t>device_id, source, correction_of_event_id, reason_code, notes</w:t>
            </w:r>
          </w:p>
        </w:tc>
      </w:tr>
      <w:tr>
        <w:tc>
          <w:tcPr>
            <w:tcW w:type="dxa" w:w="2016"/>
            <w:vAlign w:val="center"/>
          </w:tcPr>
          <w:p>
            <w:pPr>
              <w:spacing w:after="0"/>
            </w:pPr>
            <w:r/>
            <w:r>
              <w:rPr>
                <w:rFonts w:ascii="Aptos" w:hAnsi="Aptos"/>
                <w:b w:val="0"/>
                <w:sz w:val="18"/>
              </w:rPr>
              <w:t>Sync</w:t>
            </w:r>
          </w:p>
        </w:tc>
        <w:tc>
          <w:tcPr>
            <w:tcW w:type="dxa" w:w="6048"/>
            <w:vAlign w:val="center"/>
          </w:tcPr>
          <w:p>
            <w:pPr>
              <w:spacing w:after="0"/>
            </w:pPr>
            <w:r/>
            <w:r>
              <w:rPr>
                <w:rFonts w:ascii="Aptos" w:hAnsi="Aptos"/>
                <w:b w:val="0"/>
                <w:sz w:val="18"/>
              </w:rPr>
              <w:t>sync/version metadata required for idempotency and conflict handling</w:t>
            </w:r>
          </w:p>
        </w:tc>
      </w:tr>
    </w:tbl>
    <w:p/>
    <w:p>
      <w:pPr>
        <w:pStyle w:val="Heading1"/>
      </w:pPr>
      <w:r>
        <w:t>9. Inventory Model Decision — Container State</w:t>
      </w:r>
    </w:p>
    <w:p>
      <w:r>
        <w:t>Exchange businesses need to distinguish full, empty, damaged, lost, and possibly cleaning/refill states. The consolidated design defines Product and ledger movement but does not fully specify container-state representation. This scenario pass recommends modelling state explicitly rather than creating unrelated products for every state.</w:t>
      </w:r>
    </w:p>
    <w:tbl>
      <w:tblPr>
        <w:tblStyle w:val="TableGrid"/>
        <w:tblW w:type="auto" w:w="0"/>
        <w:jc w:val="center"/>
        <w:tblLook w:firstColumn="1" w:firstRow="1" w:lastColumn="0" w:lastRow="0" w:noHBand="0" w:noVBand="1" w:val="04A0"/>
      </w:tblPr>
      <w:tblGrid>
        <w:gridCol w:w="5112"/>
        <w:gridCol w:w="5112"/>
      </w:tblGrid>
      <w:tr>
        <w:tc>
          <w:tcPr>
            <w:tcW w:type="dxa" w:w="2448"/>
            <w:shd w:fill="17365D"/>
            <w:vAlign w:val="center"/>
          </w:tcPr>
          <w:p>
            <w:pPr>
              <w:spacing w:after="0"/>
            </w:pPr>
            <w:r/>
            <w:r>
              <w:rPr>
                <w:rFonts w:ascii="Aptos" w:hAnsi="Aptos"/>
                <w:b/>
                <w:color w:val="FFFFFF"/>
                <w:sz w:val="18"/>
              </w:rPr>
              <w:t>Recommended Concept</w:t>
            </w:r>
          </w:p>
        </w:tc>
        <w:tc>
          <w:tcPr>
            <w:tcW w:type="dxa" w:w="5616"/>
            <w:shd w:fill="17365D"/>
            <w:vAlign w:val="center"/>
          </w:tcPr>
          <w:p>
            <w:pPr>
              <w:spacing w:after="0"/>
            </w:pPr>
            <w:r/>
            <w:r>
              <w:rPr>
                <w:rFonts w:ascii="Aptos" w:hAnsi="Aptos"/>
                <w:b/>
                <w:color w:val="FFFFFF"/>
                <w:sz w:val="18"/>
              </w:rPr>
              <w:t>Examples</w:t>
            </w:r>
          </w:p>
        </w:tc>
      </w:tr>
      <w:tr>
        <w:tc>
          <w:tcPr>
            <w:tcW w:type="dxa" w:w="2448"/>
            <w:vAlign w:val="center"/>
          </w:tcPr>
          <w:p>
            <w:pPr>
              <w:spacing w:after="0"/>
            </w:pPr>
            <w:r/>
            <w:r>
              <w:rPr>
                <w:rFonts w:ascii="Aptos" w:hAnsi="Aptos"/>
                <w:b w:val="0"/>
                <w:sz w:val="18"/>
              </w:rPr>
              <w:t>Product</w:t>
            </w:r>
          </w:p>
        </w:tc>
        <w:tc>
          <w:tcPr>
            <w:tcW w:type="dxa" w:w="5616"/>
            <w:vAlign w:val="center"/>
          </w:tcPr>
          <w:p>
            <w:pPr>
              <w:spacing w:after="0"/>
            </w:pPr>
            <w:r/>
            <w:r>
              <w:rPr>
                <w:rFonts w:ascii="Aptos" w:hAnsi="Aptos"/>
                <w:b w:val="0"/>
                <w:sz w:val="18"/>
              </w:rPr>
              <w:t>20L Water Can</w:t>
            </w:r>
          </w:p>
        </w:tc>
      </w:tr>
      <w:tr>
        <w:tc>
          <w:tcPr>
            <w:tcW w:type="dxa" w:w="2448"/>
            <w:shd w:fill="F6F9FB"/>
            <w:vAlign w:val="center"/>
          </w:tcPr>
          <w:p>
            <w:pPr>
              <w:spacing w:after="0"/>
            </w:pPr>
            <w:r/>
            <w:r>
              <w:rPr>
                <w:rFonts w:ascii="Aptos" w:hAnsi="Aptos"/>
                <w:b w:val="0"/>
                <w:sz w:val="18"/>
              </w:rPr>
              <w:t>Inventory State</w:t>
            </w:r>
          </w:p>
        </w:tc>
        <w:tc>
          <w:tcPr>
            <w:tcW w:type="dxa" w:w="5616"/>
            <w:shd w:fill="F6F9FB"/>
            <w:vAlign w:val="center"/>
          </w:tcPr>
          <w:p>
            <w:pPr>
              <w:spacing w:after="0"/>
            </w:pPr>
            <w:r/>
            <w:r>
              <w:rPr>
                <w:rFonts w:ascii="Aptos" w:hAnsi="Aptos"/>
                <w:b w:val="0"/>
                <w:sz w:val="18"/>
              </w:rPr>
              <w:t>FULL, EMPTY, DAMAGED, LOST, IN_CLEANING / IN_REFILL where needed</w:t>
            </w:r>
          </w:p>
        </w:tc>
      </w:tr>
      <w:tr>
        <w:tc>
          <w:tcPr>
            <w:tcW w:type="dxa" w:w="2448"/>
            <w:vAlign w:val="center"/>
          </w:tcPr>
          <w:p>
            <w:pPr>
              <w:spacing w:after="0"/>
            </w:pPr>
            <w:r/>
            <w:r>
              <w:rPr>
                <w:rFonts w:ascii="Aptos" w:hAnsi="Aptos"/>
                <w:b w:val="0"/>
                <w:sz w:val="18"/>
              </w:rPr>
              <w:t>Location</w:t>
            </w:r>
          </w:p>
        </w:tc>
        <w:tc>
          <w:tcPr>
            <w:tcW w:type="dxa" w:w="5616"/>
            <w:vAlign w:val="center"/>
          </w:tcPr>
          <w:p>
            <w:pPr>
              <w:spacing w:after="0"/>
            </w:pPr>
            <w:r/>
            <w:r>
              <w:rPr>
                <w:rFonts w:ascii="Aptos" w:hAnsi="Aptos"/>
                <w:b w:val="0"/>
                <w:sz w:val="18"/>
              </w:rPr>
              <w:t>Godown, Vehicle, Customer/Party position, Supplier, Damage area</w:t>
            </w:r>
          </w:p>
        </w:tc>
      </w:tr>
      <w:tr>
        <w:tc>
          <w:tcPr>
            <w:tcW w:type="dxa" w:w="2448"/>
            <w:shd w:fill="F6F9FB"/>
            <w:vAlign w:val="center"/>
          </w:tcPr>
          <w:p>
            <w:pPr>
              <w:spacing w:after="0"/>
            </w:pPr>
            <w:r/>
            <w:r>
              <w:rPr>
                <w:rFonts w:ascii="Aptos" w:hAnsi="Aptos"/>
                <w:b w:val="0"/>
                <w:sz w:val="18"/>
              </w:rPr>
              <w:t>Ledger Movement</w:t>
            </w:r>
          </w:p>
        </w:tc>
        <w:tc>
          <w:tcPr>
            <w:tcW w:type="dxa" w:w="5616"/>
            <w:shd w:fill="F6F9FB"/>
            <w:vAlign w:val="center"/>
          </w:tcPr>
          <w:p>
            <w:pPr>
              <w:spacing w:after="0"/>
            </w:pPr>
            <w:r/>
            <w:r>
              <w:rPr>
                <w:rFonts w:ascii="Aptos" w:hAnsi="Aptos"/>
                <w:b w:val="0"/>
                <w:sz w:val="18"/>
              </w:rPr>
              <w:t>Product + state + from_location + to_location + qty + reason/reference</w:t>
            </w:r>
          </w:p>
        </w:tc>
      </w:tr>
    </w:tbl>
    <w:p/>
    <w:p>
      <w:pPr>
        <w:pStyle w:val="Heading1"/>
      </w:pPr>
      <w:r>
        <w:t>10. Exchange / Container Balance</w:t>
      </w:r>
    </w:p>
    <w:p>
      <w:r>
        <w:t>For exchange products, the platform should be able to derive a customer's container position from historical movements. This is especially important when the business allows customers to return fewer or extra empties.</w:t>
      </w:r>
    </w:p>
    <w:tbl>
      <w:tblPr>
        <w:tblStyle w:val="TableGrid"/>
        <w:tblW w:type="auto" w:w="0"/>
        <w:jc w:val="center"/>
        <w:tblLook w:firstColumn="1" w:firstRow="1" w:lastColumn="0" w:lastRow="0" w:noHBand="0" w:noVBand="1" w:val="04A0"/>
      </w:tblPr>
      <w:tblGrid>
        <w:gridCol w:w="5112"/>
        <w:gridCol w:w="5112"/>
      </w:tblGrid>
      <w:tr>
        <w:tc>
          <w:tcPr>
            <w:tcW w:type="dxa" w:w="4320"/>
            <w:shd w:fill="17365D"/>
            <w:vAlign w:val="center"/>
          </w:tcPr>
          <w:p>
            <w:pPr>
              <w:spacing w:after="0"/>
            </w:pPr>
            <w:r/>
            <w:r>
              <w:rPr>
                <w:rFonts w:ascii="Aptos" w:hAnsi="Aptos"/>
                <w:b/>
                <w:color w:val="FFFFFF"/>
                <w:sz w:val="18"/>
              </w:rPr>
              <w:t>Example</w:t>
            </w:r>
          </w:p>
        </w:tc>
        <w:tc>
          <w:tcPr>
            <w:tcW w:type="dxa" w:w="4896"/>
            <w:shd w:fill="17365D"/>
            <w:vAlign w:val="center"/>
          </w:tcPr>
          <w:p>
            <w:pPr>
              <w:spacing w:after="0"/>
            </w:pPr>
            <w:r/>
            <w:r>
              <w:rPr>
                <w:rFonts w:ascii="Aptos" w:hAnsi="Aptos"/>
                <w:b/>
                <w:color w:val="FFFFFF"/>
                <w:sz w:val="18"/>
              </w:rPr>
              <w:t>Interpretation</w:t>
            </w:r>
          </w:p>
        </w:tc>
      </w:tr>
      <w:tr>
        <w:tc>
          <w:tcPr>
            <w:tcW w:type="dxa" w:w="4320"/>
            <w:vAlign w:val="center"/>
          </w:tcPr>
          <w:p>
            <w:pPr>
              <w:spacing w:after="0"/>
            </w:pPr>
            <w:r/>
            <w:r>
              <w:rPr>
                <w:rFonts w:ascii="Aptos" w:hAnsi="Aptos"/>
                <w:b w:val="0"/>
                <w:sz w:val="18"/>
              </w:rPr>
              <w:t>Full cans given: 10; eligible empties received: 10</w:t>
            </w:r>
          </w:p>
        </w:tc>
        <w:tc>
          <w:tcPr>
            <w:tcW w:type="dxa" w:w="4896"/>
            <w:vAlign w:val="center"/>
          </w:tcPr>
          <w:p>
            <w:pPr>
              <w:spacing w:after="0"/>
            </w:pPr>
            <w:r/>
            <w:r>
              <w:rPr>
                <w:rFonts w:ascii="Aptos" w:hAnsi="Aptos"/>
                <w:b w:val="0"/>
                <w:sz w:val="18"/>
              </w:rPr>
              <w:t>Balanced exchange position.</w:t>
            </w:r>
          </w:p>
        </w:tc>
      </w:tr>
      <w:tr>
        <w:tc>
          <w:tcPr>
            <w:tcW w:type="dxa" w:w="4320"/>
            <w:shd w:fill="F6F9FB"/>
            <w:vAlign w:val="center"/>
          </w:tcPr>
          <w:p>
            <w:pPr>
              <w:spacing w:after="0"/>
            </w:pPr>
            <w:r/>
            <w:r>
              <w:rPr>
                <w:rFonts w:ascii="Aptos" w:hAnsi="Aptos"/>
                <w:b w:val="0"/>
                <w:sz w:val="18"/>
              </w:rPr>
              <w:t>Full cans given: 10; empties received: 8</w:t>
            </w:r>
          </w:p>
        </w:tc>
        <w:tc>
          <w:tcPr>
            <w:tcW w:type="dxa" w:w="4896"/>
            <w:shd w:fill="F6F9FB"/>
            <w:vAlign w:val="center"/>
          </w:tcPr>
          <w:p>
            <w:pPr>
              <w:spacing w:after="0"/>
            </w:pPr>
            <w:r/>
            <w:r>
              <w:rPr>
                <w:rFonts w:ascii="Aptos" w:hAnsi="Aptos"/>
                <w:b w:val="0"/>
                <w:sz w:val="18"/>
              </w:rPr>
              <w:t>Customer owes/holds 2 exchange containers, subject to business policy.</w:t>
            </w:r>
          </w:p>
        </w:tc>
      </w:tr>
      <w:tr>
        <w:tc>
          <w:tcPr>
            <w:tcW w:type="dxa" w:w="4320"/>
            <w:vAlign w:val="center"/>
          </w:tcPr>
          <w:p>
            <w:pPr>
              <w:spacing w:after="0"/>
            </w:pPr>
            <w:r/>
            <w:r>
              <w:rPr>
                <w:rFonts w:ascii="Aptos" w:hAnsi="Aptos"/>
                <w:b w:val="0"/>
                <w:sz w:val="18"/>
              </w:rPr>
              <w:t>Full cans given: 8; empties received: 10</w:t>
            </w:r>
          </w:p>
        </w:tc>
        <w:tc>
          <w:tcPr>
            <w:tcW w:type="dxa" w:w="4896"/>
            <w:vAlign w:val="center"/>
          </w:tcPr>
          <w:p>
            <w:pPr>
              <w:spacing w:after="0"/>
            </w:pPr>
            <w:r/>
            <w:r>
              <w:rPr>
                <w:rFonts w:ascii="Aptos" w:hAnsi="Aptos"/>
                <w:b w:val="0"/>
                <w:sz w:val="18"/>
              </w:rPr>
              <w:t>Customer has 2 container credit / prior due reduction, subject to policy.</w:t>
            </w:r>
          </w:p>
        </w:tc>
      </w:tr>
    </w:tbl>
    <w:p/>
    <w:p>
      <w:pPr>
        <w:pStyle w:val="Heading1"/>
      </w:pPr>
      <w:r>
        <w:t>11. Permission / Tenant Configuration Flags</w:t>
      </w:r>
    </w:p>
    <w:tbl>
      <w:tblPr>
        <w:tblStyle w:val="TableGrid"/>
        <w:tblW w:type="auto" w:w="0"/>
        <w:jc w:val="center"/>
        <w:tblLook w:firstColumn="1" w:firstRow="1" w:lastColumn="0" w:lastRow="0" w:noHBand="0" w:noVBand="1" w:val="04A0"/>
      </w:tblPr>
      <w:tblGrid>
        <w:gridCol w:w="5112"/>
        <w:gridCol w:w="5112"/>
      </w:tblGrid>
      <w:tr>
        <w:tc>
          <w:tcPr>
            <w:tcW w:type="dxa" w:w="3168"/>
            <w:shd w:fill="17365D"/>
            <w:vAlign w:val="center"/>
          </w:tcPr>
          <w:p>
            <w:pPr>
              <w:spacing w:after="0"/>
            </w:pPr>
            <w:r/>
            <w:r>
              <w:rPr>
                <w:rFonts w:ascii="Aptos" w:hAnsi="Aptos"/>
                <w:b/>
                <w:color w:val="FFFFFF"/>
                <w:sz w:val="18"/>
              </w:rPr>
              <w:t>Configuration</w:t>
            </w:r>
          </w:p>
        </w:tc>
        <w:tc>
          <w:tcPr>
            <w:tcW w:type="dxa" w:w="6048"/>
            <w:shd w:fill="17365D"/>
            <w:vAlign w:val="center"/>
          </w:tcPr>
          <w:p>
            <w:pPr>
              <w:spacing w:after="0"/>
            </w:pPr>
            <w:r/>
            <w:r>
              <w:rPr>
                <w:rFonts w:ascii="Aptos" w:hAnsi="Aptos"/>
                <w:b/>
                <w:color w:val="FFFFFF"/>
                <w:sz w:val="18"/>
              </w:rPr>
              <w:t>Purpose</w:t>
            </w:r>
          </w:p>
        </w:tc>
      </w:tr>
      <w:tr>
        <w:tc>
          <w:tcPr>
            <w:tcW w:type="dxa" w:w="3168"/>
            <w:vAlign w:val="center"/>
          </w:tcPr>
          <w:p>
            <w:pPr>
              <w:spacing w:after="0"/>
            </w:pPr>
            <w:r/>
            <w:r>
              <w:rPr>
                <w:rFonts w:ascii="Aptos" w:hAnsi="Aptos"/>
                <w:b w:val="0"/>
                <w:sz w:val="18"/>
              </w:rPr>
              <w:t>allow_staff_add_trip_stop</w:t>
            </w:r>
          </w:p>
        </w:tc>
        <w:tc>
          <w:tcPr>
            <w:tcW w:type="dxa" w:w="6048"/>
            <w:vAlign w:val="center"/>
          </w:tcPr>
          <w:p>
            <w:pPr>
              <w:spacing w:after="0"/>
            </w:pPr>
            <w:r/>
            <w:r>
              <w:rPr>
                <w:rFonts w:ascii="Aptos" w:hAnsi="Aptos"/>
                <w:b w:val="0"/>
                <w:sz w:val="18"/>
              </w:rPr>
              <w:t>Delivery staff may add a stop to an active Trip.</w:t>
            </w:r>
          </w:p>
        </w:tc>
      </w:tr>
      <w:tr>
        <w:tc>
          <w:tcPr>
            <w:tcW w:type="dxa" w:w="3168"/>
            <w:shd w:fill="F6F9FB"/>
            <w:vAlign w:val="center"/>
          </w:tcPr>
          <w:p>
            <w:pPr>
              <w:spacing w:after="0"/>
            </w:pPr>
            <w:r/>
            <w:r>
              <w:rPr>
                <w:rFonts w:ascii="Aptos" w:hAnsi="Aptos"/>
                <w:b w:val="0"/>
                <w:sz w:val="18"/>
              </w:rPr>
              <w:t>allow_staff_create_customer</w:t>
            </w:r>
          </w:p>
        </w:tc>
        <w:tc>
          <w:tcPr>
            <w:tcW w:type="dxa" w:w="6048"/>
            <w:shd w:fill="F6F9FB"/>
            <w:vAlign w:val="center"/>
          </w:tcPr>
          <w:p>
            <w:pPr>
              <w:spacing w:after="0"/>
            </w:pPr>
            <w:r/>
            <w:r>
              <w:rPr>
                <w:rFonts w:ascii="Aptos" w:hAnsi="Aptos"/>
                <w:b w:val="0"/>
                <w:sz w:val="18"/>
              </w:rPr>
              <w:t>Delivery staff may create a minimal new customer.</w:t>
            </w:r>
          </w:p>
        </w:tc>
      </w:tr>
      <w:tr>
        <w:tc>
          <w:tcPr>
            <w:tcW w:type="dxa" w:w="3168"/>
            <w:vAlign w:val="center"/>
          </w:tcPr>
          <w:p>
            <w:pPr>
              <w:spacing w:after="0"/>
            </w:pPr>
            <w:r/>
            <w:r>
              <w:rPr>
                <w:rFonts w:ascii="Aptos" w:hAnsi="Aptos"/>
                <w:b w:val="0"/>
                <w:sz w:val="18"/>
              </w:rPr>
              <w:t>new_customer_requires_approval</w:t>
            </w:r>
          </w:p>
        </w:tc>
        <w:tc>
          <w:tcPr>
            <w:tcW w:type="dxa" w:w="6048"/>
            <w:vAlign w:val="center"/>
          </w:tcPr>
          <w:p>
            <w:pPr>
              <w:spacing w:after="0"/>
            </w:pPr>
            <w:r/>
            <w:r>
              <w:rPr>
                <w:rFonts w:ascii="Aptos" w:hAnsi="Aptos"/>
                <w:b w:val="0"/>
                <w:sz w:val="18"/>
              </w:rPr>
              <w:t>New field-created customer requires admin completion/approval.</w:t>
            </w:r>
          </w:p>
        </w:tc>
      </w:tr>
      <w:tr>
        <w:tc>
          <w:tcPr>
            <w:tcW w:type="dxa" w:w="3168"/>
            <w:shd w:fill="F6F9FB"/>
            <w:vAlign w:val="center"/>
          </w:tcPr>
          <w:p>
            <w:pPr>
              <w:spacing w:after="0"/>
            </w:pPr>
            <w:r/>
            <w:r>
              <w:rPr>
                <w:rFonts w:ascii="Aptos" w:hAnsi="Aptos"/>
                <w:b w:val="0"/>
                <w:sz w:val="18"/>
              </w:rPr>
              <w:t>allow_staff_reorder_pending_stops</w:t>
            </w:r>
          </w:p>
        </w:tc>
        <w:tc>
          <w:tcPr>
            <w:tcW w:type="dxa" w:w="6048"/>
            <w:shd w:fill="F6F9FB"/>
            <w:vAlign w:val="center"/>
          </w:tcPr>
          <w:p>
            <w:pPr>
              <w:spacing w:after="0"/>
            </w:pPr>
            <w:r/>
            <w:r>
              <w:rPr>
                <w:rFonts w:ascii="Aptos" w:hAnsi="Aptos"/>
                <w:b w:val="0"/>
                <w:sz w:val="18"/>
              </w:rPr>
              <w:t>Staff may optimize pending visit order.</w:t>
            </w:r>
          </w:p>
        </w:tc>
      </w:tr>
      <w:tr>
        <w:tc>
          <w:tcPr>
            <w:tcW w:type="dxa" w:w="3168"/>
            <w:vAlign w:val="center"/>
          </w:tcPr>
          <w:p>
            <w:pPr>
              <w:spacing w:after="0"/>
            </w:pPr>
            <w:r/>
            <w:r>
              <w:rPr>
                <w:rFonts w:ascii="Aptos" w:hAnsi="Aptos"/>
                <w:b w:val="0"/>
                <w:sz w:val="18"/>
              </w:rPr>
              <w:t>exchange_shortfall_policy</w:t>
            </w:r>
          </w:p>
        </w:tc>
        <w:tc>
          <w:tcPr>
            <w:tcW w:type="dxa" w:w="6048"/>
            <w:vAlign w:val="center"/>
          </w:tcPr>
          <w:p>
            <w:pPr>
              <w:spacing w:after="0"/>
            </w:pPr>
            <w:r/>
            <w:r>
              <w:rPr>
                <w:rFonts w:ascii="Aptos" w:hAnsi="Aptos"/>
                <w:b w:val="0"/>
                <w:sz w:val="18"/>
              </w:rPr>
              <w:t>STRICT / ALLOW_CONTAINER_DUE / MANAGER_OVERRIDE.</w:t>
            </w:r>
          </w:p>
        </w:tc>
      </w:tr>
      <w:tr>
        <w:tc>
          <w:tcPr>
            <w:tcW w:type="dxa" w:w="3168"/>
            <w:shd w:fill="F6F9FB"/>
            <w:vAlign w:val="center"/>
          </w:tcPr>
          <w:p>
            <w:pPr>
              <w:spacing w:after="0"/>
            </w:pPr>
            <w:r/>
            <w:r>
              <w:rPr>
                <w:rFonts w:ascii="Aptos" w:hAnsi="Aptos"/>
                <w:b w:val="0"/>
                <w:sz w:val="18"/>
              </w:rPr>
              <w:t>excess_empty_policy</w:t>
            </w:r>
          </w:p>
        </w:tc>
        <w:tc>
          <w:tcPr>
            <w:tcW w:type="dxa" w:w="6048"/>
            <w:shd w:fill="F6F9FB"/>
            <w:vAlign w:val="center"/>
          </w:tcPr>
          <w:p>
            <w:pPr>
              <w:spacing w:after="0"/>
            </w:pPr>
            <w:r/>
            <w:r>
              <w:rPr>
                <w:rFonts w:ascii="Aptos" w:hAnsi="Aptos"/>
                <w:b w:val="0"/>
                <w:sz w:val="18"/>
              </w:rPr>
              <w:t>REJECT / ACCEPT_AS_CREDIT / APPLY_TO_PRIOR_DUE.</w:t>
            </w:r>
          </w:p>
        </w:tc>
      </w:tr>
      <w:tr>
        <w:tc>
          <w:tcPr>
            <w:tcW w:type="dxa" w:w="3168"/>
            <w:vAlign w:val="center"/>
          </w:tcPr>
          <w:p>
            <w:pPr>
              <w:spacing w:after="0"/>
            </w:pPr>
            <w:r/>
            <w:r>
              <w:rPr>
                <w:rFonts w:ascii="Aptos" w:hAnsi="Aptos"/>
                <w:b w:val="0"/>
                <w:sz w:val="18"/>
              </w:rPr>
              <w:t>return_matched_max_qty</w:t>
            </w:r>
          </w:p>
        </w:tc>
        <w:tc>
          <w:tcPr>
            <w:tcW w:type="dxa" w:w="6048"/>
            <w:vAlign w:val="center"/>
          </w:tcPr>
          <w:p>
            <w:pPr>
              <w:spacing w:after="0"/>
            </w:pPr>
            <w:r/>
            <w:r>
              <w:rPr>
                <w:rFonts w:ascii="Aptos" w:hAnsi="Aptos"/>
                <w:b w:val="0"/>
                <w:sz w:val="18"/>
              </w:rPr>
              <w:t>Optional daily/visit cap for shop exchange.</w:t>
            </w:r>
          </w:p>
        </w:tc>
      </w:tr>
      <w:tr>
        <w:tc>
          <w:tcPr>
            <w:tcW w:type="dxa" w:w="3168"/>
            <w:shd w:fill="F6F9FB"/>
            <w:vAlign w:val="center"/>
          </w:tcPr>
          <w:p>
            <w:pPr>
              <w:spacing w:after="0"/>
            </w:pPr>
            <w:r/>
            <w:r>
              <w:rPr>
                <w:rFonts w:ascii="Aptos" w:hAnsi="Aptos"/>
                <w:b w:val="0"/>
                <w:sz w:val="18"/>
              </w:rPr>
              <w:t>allow_partial_fulfilment</w:t>
            </w:r>
          </w:p>
        </w:tc>
        <w:tc>
          <w:tcPr>
            <w:tcW w:type="dxa" w:w="6048"/>
            <w:shd w:fill="F6F9FB"/>
            <w:vAlign w:val="center"/>
          </w:tcPr>
          <w:p>
            <w:pPr>
              <w:spacing w:after="0"/>
            </w:pPr>
            <w:r/>
            <w:r>
              <w:rPr>
                <w:rFonts w:ascii="Aptos" w:hAnsi="Aptos"/>
                <w:b w:val="0"/>
                <w:sz w:val="18"/>
              </w:rPr>
              <w:t>Controls shortage handling.</w:t>
            </w:r>
          </w:p>
        </w:tc>
      </w:tr>
      <w:tr>
        <w:tc>
          <w:tcPr>
            <w:tcW w:type="dxa" w:w="3168"/>
            <w:vAlign w:val="center"/>
          </w:tcPr>
          <w:p>
            <w:pPr>
              <w:spacing w:after="0"/>
            </w:pPr>
            <w:r/>
            <w:r>
              <w:rPr>
                <w:rFonts w:ascii="Aptos" w:hAnsi="Aptos"/>
                <w:b w:val="0"/>
                <w:sz w:val="18"/>
              </w:rPr>
              <w:t>cash_variance_approval_threshold</w:t>
            </w:r>
          </w:p>
        </w:tc>
        <w:tc>
          <w:tcPr>
            <w:tcW w:type="dxa" w:w="6048"/>
            <w:vAlign w:val="center"/>
          </w:tcPr>
          <w:p>
            <w:pPr>
              <w:spacing w:after="0"/>
            </w:pPr>
            <w:r/>
            <w:r>
              <w:rPr>
                <w:rFonts w:ascii="Aptos" w:hAnsi="Aptos"/>
                <w:b w:val="0"/>
                <w:sz w:val="18"/>
              </w:rPr>
              <w:t>Amount above which owner approval is mandatory.</w:t>
            </w:r>
          </w:p>
        </w:tc>
      </w:tr>
      <w:tr>
        <w:tc>
          <w:tcPr>
            <w:tcW w:type="dxa" w:w="3168"/>
            <w:shd w:fill="F6F9FB"/>
            <w:vAlign w:val="center"/>
          </w:tcPr>
          <w:p>
            <w:pPr>
              <w:spacing w:after="0"/>
            </w:pPr>
            <w:r/>
            <w:r>
              <w:rPr>
                <w:rFonts w:ascii="Aptos" w:hAnsi="Aptos"/>
                <w:b w:val="0"/>
                <w:sz w:val="18"/>
              </w:rPr>
              <w:t>stock_variance_approval_threshold</w:t>
            </w:r>
          </w:p>
        </w:tc>
        <w:tc>
          <w:tcPr>
            <w:tcW w:type="dxa" w:w="6048"/>
            <w:shd w:fill="F6F9FB"/>
            <w:vAlign w:val="center"/>
          </w:tcPr>
          <w:p>
            <w:pPr>
              <w:spacing w:after="0"/>
            </w:pPr>
            <w:r/>
            <w:r>
              <w:rPr>
                <w:rFonts w:ascii="Aptos" w:hAnsi="Aptos"/>
                <w:b w:val="0"/>
                <w:sz w:val="18"/>
              </w:rPr>
              <w:t>Quantity/value threshold for stock adjustment approval.</w:t>
            </w:r>
          </w:p>
        </w:tc>
      </w:tr>
    </w:tbl>
    <w:p/>
    <w:p>
      <w:pPr>
        <w:pStyle w:val="Heading1"/>
      </w:pPr>
      <w:r>
        <w:t>12. Planning and Loading for Flexible Trips</w:t>
      </w:r>
    </w:p>
    <w:p>
      <w:r>
        <w:t>Because trips may receive last-minute stops and RETURN_MATCHED shops do not have exact morning quantities, vehicle loading cannot rely only on the sum of planned_qty.</w:t>
      </w:r>
    </w:p>
    <w:p>
      <w:pPr>
        <w:pStyle w:val="ListBullet"/>
        <w:spacing w:after="40"/>
      </w:pPr>
      <w:r>
        <w:t>Calculate expected load from fixed planned quantities.</w:t>
      </w:r>
    </w:p>
    <w:p>
      <w:pPr>
        <w:pStyle w:val="ListBullet"/>
        <w:spacing w:after="40"/>
      </w:pPr>
      <w:r>
        <w:t>Add forecast quantities for return-matched/ad-hoc-prone shops.</w:t>
      </w:r>
    </w:p>
    <w:p>
      <w:pPr>
        <w:pStyle w:val="ListBullet"/>
        <w:spacing w:after="40"/>
      </w:pPr>
      <w:r>
        <w:t>Add configurable safety/buffer stock by route, product, weekday, or vehicle.</w:t>
      </w:r>
    </w:p>
    <w:p>
      <w:pPr>
        <w:pStyle w:val="ListBullet"/>
        <w:spacing w:after="40"/>
      </w:pPr>
      <w:r>
        <w:t>Show forecast versus actual consumption during the Trip.</w:t>
      </w:r>
    </w:p>
    <w:p>
      <w:pPr>
        <w:pStyle w:val="ListBullet"/>
        <w:spacing w:after="40"/>
      </w:pPr>
      <w:r>
        <w:t>Support additional loading or vehicle-to-vehicle transfer with explicit ledger entries.</w:t>
      </w:r>
    </w:p>
    <w:p>
      <w:pPr>
        <w:pStyle w:val="ListBullet"/>
        <w:spacing w:after="40"/>
      </w:pPr>
      <w:r>
        <w:t>Never use forecast consumption as actual delivery for billing or inventory.</w:t>
      </w:r>
    </w:p>
    <w:p>
      <w:pPr>
        <w:pStyle w:val="Heading1"/>
      </w:pPr>
      <w:r>
        <w:t>13. Reconciliation Invariants</w:t>
      </w:r>
    </w:p>
    <w:p>
      <w:r>
        <w:t>The following invariants should be enforced and tested:</w:t>
      </w:r>
    </w:p>
    <w:p>
      <w:pPr>
        <w:pStyle w:val="ListBullet"/>
        <w:spacing w:after="40"/>
      </w:pPr>
      <w:r>
        <w:t>Every posted StopEvent has deterministic ledger consequences.</w:t>
      </w:r>
    </w:p>
    <w:p>
      <w:pPr>
        <w:pStyle w:val="ListBullet"/>
        <w:spacing w:after="40"/>
      </w:pPr>
      <w:r>
        <w:t>The same client_uuid cannot post those consequences twice.</w:t>
      </w:r>
    </w:p>
    <w:p>
      <w:pPr>
        <w:pStyle w:val="ListBullet"/>
        <w:spacing w:after="40"/>
      </w:pPr>
      <w:r>
        <w:t>Inventory balances are derived from append-only movements, not manually maintained counters.</w:t>
      </w:r>
    </w:p>
    <w:p>
      <w:pPr>
        <w:pStyle w:val="ListBullet"/>
        <w:spacing w:after="40"/>
      </w:pPr>
      <w:r>
        <w:t>Money/customer/staff balances are derived from ledger entries and allocations.</w:t>
      </w:r>
    </w:p>
    <w:p>
      <w:pPr>
        <w:pStyle w:val="ListBullet"/>
        <w:spacing w:after="40"/>
      </w:pPr>
      <w:r>
        <w:t>A reconciled Trip cannot be silently mutated.</w:t>
      </w:r>
    </w:p>
    <w:p>
      <w:pPr>
        <w:pStyle w:val="ListBullet"/>
        <w:spacing w:after="40"/>
      </w:pPr>
      <w:r>
        <w:t>Corrections reference original events and create adjustments.</w:t>
      </w:r>
    </w:p>
    <w:p>
      <w:pPr>
        <w:pStyle w:val="ListBullet"/>
        <w:spacing w:after="40"/>
      </w:pPr>
      <w:r>
        <w:t>Forecast quantity never becomes actual quantity unless confirmed through a StopEvent.</w:t>
      </w:r>
    </w:p>
    <w:p>
      <w:pPr>
        <w:pStyle w:val="ListBullet"/>
        <w:spacing w:after="40"/>
      </w:pPr>
      <w:r>
        <w:t>For RETURN_MATCHED exchange, the system preserves both empty-return actuals and full-delivery actuals independently.</w:t>
      </w:r>
    </w:p>
    <w:p>
      <w:pPr>
        <w:pStyle w:val="Heading1"/>
      </w:pPr>
      <w:r>
        <w:t>14. Fields to Add/Clarify Before DDL Lock</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7365D"/>
            <w:vAlign w:val="center"/>
          </w:tcPr>
          <w:p>
            <w:pPr>
              <w:spacing w:after="0"/>
            </w:pPr>
            <w:r/>
            <w:r>
              <w:rPr>
                <w:rFonts w:ascii="Aptos" w:hAnsi="Aptos"/>
                <w:b/>
                <w:color w:val="FFFFFF"/>
                <w:sz w:val="18"/>
              </w:rPr>
              <w:t>Entity</w:t>
            </w:r>
          </w:p>
        </w:tc>
        <w:tc>
          <w:tcPr>
            <w:tcW w:type="dxa" w:w="5040"/>
            <w:shd w:fill="17365D"/>
            <w:vAlign w:val="center"/>
          </w:tcPr>
          <w:p>
            <w:pPr>
              <w:spacing w:after="0"/>
            </w:pPr>
            <w:r/>
            <w:r>
              <w:rPr>
                <w:rFonts w:ascii="Aptos" w:hAnsi="Aptos"/>
                <w:b/>
                <w:color w:val="FFFFFF"/>
                <w:sz w:val="18"/>
              </w:rPr>
              <w:t>Field / Concept</w:t>
            </w:r>
          </w:p>
        </w:tc>
        <w:tc>
          <w:tcPr>
            <w:tcW w:type="dxa" w:w="3168"/>
            <w:shd w:fill="17365D"/>
            <w:vAlign w:val="center"/>
          </w:tcPr>
          <w:p>
            <w:pPr>
              <w:spacing w:after="0"/>
            </w:pPr>
            <w:r/>
            <w:r>
              <w:rPr>
                <w:rFonts w:ascii="Aptos" w:hAnsi="Aptos"/>
                <w:b/>
                <w:color w:val="FFFFFF"/>
                <w:sz w:val="18"/>
              </w:rPr>
              <w:t>Reason</w:t>
            </w:r>
          </w:p>
        </w:tc>
      </w:tr>
      <w:tr>
        <w:tc>
          <w:tcPr>
            <w:tcW w:type="dxa" w:w="2880"/>
            <w:vAlign w:val="center"/>
          </w:tcPr>
          <w:p>
            <w:pPr>
              <w:spacing w:after="0"/>
            </w:pPr>
            <w:r/>
            <w:r>
              <w:rPr>
                <w:rFonts w:ascii="Aptos" w:hAnsi="Aptos"/>
                <w:b w:val="0"/>
                <w:sz w:val="18"/>
              </w:rPr>
              <w:t>PartyProductSubscription / RouteStopTemplate</w:t>
            </w:r>
          </w:p>
        </w:tc>
        <w:tc>
          <w:tcPr>
            <w:tcW w:type="dxa" w:w="5040"/>
            <w:vAlign w:val="center"/>
          </w:tcPr>
          <w:p>
            <w:pPr>
              <w:spacing w:after="0"/>
            </w:pPr>
            <w:r/>
            <w:r>
              <w:rPr>
                <w:rFonts w:ascii="Aptos" w:hAnsi="Aptos"/>
                <w:b w:val="0"/>
                <w:sz w:val="18"/>
              </w:rPr>
              <w:t>quantity_mode</w:t>
            </w:r>
          </w:p>
        </w:tc>
        <w:tc>
          <w:tcPr>
            <w:tcW w:type="dxa" w:w="3168"/>
            <w:vAlign w:val="center"/>
          </w:tcPr>
          <w:p>
            <w:pPr>
              <w:spacing w:after="0"/>
            </w:pPr>
            <w:r/>
            <w:r>
              <w:rPr>
                <w:rFonts w:ascii="Aptos" w:hAnsi="Aptos"/>
                <w:b w:val="0"/>
                <w:sz w:val="18"/>
              </w:rPr>
              <w:t>Supports fixed, return-matched and ad-hoc delivery.</w:t>
            </w:r>
          </w:p>
        </w:tc>
      </w:tr>
      <w:tr>
        <w:tc>
          <w:tcPr>
            <w:tcW w:type="dxa" w:w="2880"/>
            <w:shd w:fill="F6F9FB"/>
            <w:vAlign w:val="center"/>
          </w:tcPr>
          <w:p>
            <w:pPr>
              <w:spacing w:after="0"/>
            </w:pPr>
            <w:r/>
            <w:r>
              <w:rPr>
                <w:rFonts w:ascii="Aptos" w:hAnsi="Aptos"/>
                <w:b w:val="0"/>
                <w:sz w:val="18"/>
              </w:rPr>
              <w:t>RouteStopTemplate / TripStop</w:t>
            </w:r>
          </w:p>
        </w:tc>
        <w:tc>
          <w:tcPr>
            <w:tcW w:type="dxa" w:w="5040"/>
            <w:shd w:fill="F6F9FB"/>
            <w:vAlign w:val="center"/>
          </w:tcPr>
          <w:p>
            <w:pPr>
              <w:spacing w:after="0"/>
            </w:pPr>
            <w:r/>
            <w:r>
              <w:rPr>
                <w:rFonts w:ascii="Aptos" w:hAnsi="Aptos"/>
                <w:b w:val="0"/>
                <w:sz w:val="18"/>
              </w:rPr>
              <w:t>forecast_qty</w:t>
            </w:r>
          </w:p>
        </w:tc>
        <w:tc>
          <w:tcPr>
            <w:tcW w:type="dxa" w:w="3168"/>
            <w:shd w:fill="F6F9FB"/>
            <w:vAlign w:val="center"/>
          </w:tcPr>
          <w:p>
            <w:pPr>
              <w:spacing w:after="0"/>
            </w:pPr>
            <w:r/>
            <w:r>
              <w:rPr>
                <w:rFonts w:ascii="Aptos" w:hAnsi="Aptos"/>
                <w:b w:val="0"/>
                <w:sz w:val="18"/>
              </w:rPr>
              <w:t>Planning only for unknown shop quantities.</w:t>
            </w:r>
          </w:p>
        </w:tc>
      </w:tr>
      <w:tr>
        <w:tc>
          <w:tcPr>
            <w:tcW w:type="dxa" w:w="2880"/>
            <w:vAlign w:val="center"/>
          </w:tcPr>
          <w:p>
            <w:pPr>
              <w:spacing w:after="0"/>
            </w:pPr>
            <w:r/>
            <w:r>
              <w:rPr>
                <w:rFonts w:ascii="Aptos" w:hAnsi="Aptos"/>
                <w:b w:val="0"/>
                <w:sz w:val="18"/>
              </w:rPr>
              <w:t>TripStop</w:t>
            </w:r>
          </w:p>
        </w:tc>
        <w:tc>
          <w:tcPr>
            <w:tcW w:type="dxa" w:w="5040"/>
            <w:vAlign w:val="center"/>
          </w:tcPr>
          <w:p>
            <w:pPr>
              <w:spacing w:after="0"/>
            </w:pPr>
            <w:r/>
            <w:r>
              <w:rPr>
                <w:rFonts w:ascii="Aptos" w:hAnsi="Aptos"/>
                <w:b w:val="0"/>
                <w:sz w:val="18"/>
              </w:rPr>
              <w:t>source, sortable_order, status, added_by, added_at, reason_code</w:t>
            </w:r>
          </w:p>
        </w:tc>
        <w:tc>
          <w:tcPr>
            <w:tcW w:type="dxa" w:w="3168"/>
            <w:vAlign w:val="center"/>
          </w:tcPr>
          <w:p>
            <w:pPr>
              <w:spacing w:after="0"/>
            </w:pPr>
            <w:r/>
            <w:r>
              <w:rPr>
                <w:rFonts w:ascii="Aptos" w:hAnsi="Aptos"/>
                <w:b w:val="0"/>
                <w:sz w:val="18"/>
              </w:rPr>
              <w:t>Flexible live Trip behavior.</w:t>
            </w:r>
          </w:p>
        </w:tc>
      </w:tr>
      <w:tr>
        <w:tc>
          <w:tcPr>
            <w:tcW w:type="dxa" w:w="2880"/>
            <w:shd w:fill="F6F9FB"/>
            <w:vAlign w:val="center"/>
          </w:tcPr>
          <w:p>
            <w:pPr>
              <w:spacing w:after="0"/>
            </w:pPr>
            <w:r/>
            <w:r>
              <w:rPr>
                <w:rFonts w:ascii="Aptos" w:hAnsi="Aptos"/>
                <w:b w:val="0"/>
                <w:sz w:val="18"/>
              </w:rPr>
              <w:t>StopEvent</w:t>
            </w:r>
          </w:p>
        </w:tc>
        <w:tc>
          <w:tcPr>
            <w:tcW w:type="dxa" w:w="5040"/>
            <w:shd w:fill="F6F9FB"/>
            <w:vAlign w:val="center"/>
          </w:tcPr>
          <w:p>
            <w:pPr>
              <w:spacing w:after="0"/>
            </w:pPr>
            <w:r/>
            <w:r>
              <w:rPr>
                <w:rFonts w:ascii="Aptos" w:hAnsi="Aptos"/>
                <w:b w:val="0"/>
                <w:sz w:val="18"/>
              </w:rPr>
              <w:t>eligible_empty_qty, damaged_empty_qty, rejected_empty_qty</w:t>
            </w:r>
          </w:p>
        </w:tc>
        <w:tc>
          <w:tcPr>
            <w:tcW w:type="dxa" w:w="3168"/>
            <w:shd w:fill="F6F9FB"/>
            <w:vAlign w:val="center"/>
          </w:tcPr>
          <w:p>
            <w:pPr>
              <w:spacing w:after="0"/>
            </w:pPr>
            <w:r/>
            <w:r>
              <w:rPr>
                <w:rFonts w:ascii="Aptos" w:hAnsi="Aptos"/>
                <w:b w:val="0"/>
                <w:sz w:val="18"/>
              </w:rPr>
              <w:t>Correct exchange computation.</w:t>
            </w:r>
          </w:p>
        </w:tc>
      </w:tr>
      <w:tr>
        <w:tc>
          <w:tcPr>
            <w:tcW w:type="dxa" w:w="2880"/>
            <w:vAlign w:val="center"/>
          </w:tcPr>
          <w:p>
            <w:pPr>
              <w:spacing w:after="0"/>
            </w:pPr>
            <w:r/>
            <w:r>
              <w:rPr>
                <w:rFonts w:ascii="Aptos" w:hAnsi="Aptos"/>
                <w:b w:val="0"/>
                <w:sz w:val="18"/>
              </w:rPr>
              <w:t>StopEvent</w:t>
            </w:r>
          </w:p>
        </w:tc>
        <w:tc>
          <w:tcPr>
            <w:tcW w:type="dxa" w:w="5040"/>
            <w:vAlign w:val="center"/>
          </w:tcPr>
          <w:p>
            <w:pPr>
              <w:spacing w:after="0"/>
            </w:pPr>
            <w:r/>
            <w:r>
              <w:rPr>
                <w:rFonts w:ascii="Aptos" w:hAnsi="Aptos"/>
                <w:b w:val="0"/>
                <w:sz w:val="18"/>
              </w:rPr>
              <w:t>client_uuid, device_id, server_received_at</w:t>
            </w:r>
          </w:p>
        </w:tc>
        <w:tc>
          <w:tcPr>
            <w:tcW w:type="dxa" w:w="3168"/>
            <w:vAlign w:val="center"/>
          </w:tcPr>
          <w:p>
            <w:pPr>
              <w:spacing w:after="0"/>
            </w:pPr>
            <w:r/>
            <w:r>
              <w:rPr>
                <w:rFonts w:ascii="Aptos" w:hAnsi="Aptos"/>
                <w:b w:val="0"/>
                <w:sz w:val="18"/>
              </w:rPr>
              <w:t>Offline idempotency and audit.</w:t>
            </w:r>
          </w:p>
        </w:tc>
      </w:tr>
      <w:tr>
        <w:tc>
          <w:tcPr>
            <w:tcW w:type="dxa" w:w="2880"/>
            <w:shd w:fill="F6F9FB"/>
            <w:vAlign w:val="center"/>
          </w:tcPr>
          <w:p>
            <w:pPr>
              <w:spacing w:after="0"/>
            </w:pPr>
            <w:r/>
            <w:r>
              <w:rPr>
                <w:rFonts w:ascii="Aptos" w:hAnsi="Aptos"/>
                <w:b w:val="0"/>
                <w:sz w:val="18"/>
              </w:rPr>
              <w:t>StopEvent</w:t>
            </w:r>
          </w:p>
        </w:tc>
        <w:tc>
          <w:tcPr>
            <w:tcW w:type="dxa" w:w="5040"/>
            <w:shd w:fill="F6F9FB"/>
            <w:vAlign w:val="center"/>
          </w:tcPr>
          <w:p>
            <w:pPr>
              <w:spacing w:after="0"/>
            </w:pPr>
            <w:r/>
            <w:r>
              <w:rPr>
                <w:rFonts w:ascii="Aptos" w:hAnsi="Aptos"/>
                <w:b w:val="0"/>
                <w:sz w:val="18"/>
              </w:rPr>
              <w:t>correction_of_event_id</w:t>
            </w:r>
          </w:p>
        </w:tc>
        <w:tc>
          <w:tcPr>
            <w:tcW w:type="dxa" w:w="3168"/>
            <w:shd w:fill="F6F9FB"/>
            <w:vAlign w:val="center"/>
          </w:tcPr>
          <w:p>
            <w:pPr>
              <w:spacing w:after="0"/>
            </w:pPr>
            <w:r/>
            <w:r>
              <w:rPr>
                <w:rFonts w:ascii="Aptos" w:hAnsi="Aptos"/>
                <w:b w:val="0"/>
                <w:sz w:val="18"/>
              </w:rPr>
              <w:t>Append-only correction chain.</w:t>
            </w:r>
          </w:p>
        </w:tc>
      </w:tr>
      <w:tr>
        <w:tc>
          <w:tcPr>
            <w:tcW w:type="dxa" w:w="2880"/>
            <w:vAlign w:val="center"/>
          </w:tcPr>
          <w:p>
            <w:pPr>
              <w:spacing w:after="0"/>
            </w:pPr>
            <w:r/>
            <w:r>
              <w:rPr>
                <w:rFonts w:ascii="Aptos" w:hAnsi="Aptos"/>
                <w:b w:val="0"/>
                <w:sz w:val="18"/>
              </w:rPr>
              <w:t>InventoryLedgerEntry</w:t>
            </w:r>
          </w:p>
        </w:tc>
        <w:tc>
          <w:tcPr>
            <w:tcW w:type="dxa" w:w="5040"/>
            <w:vAlign w:val="center"/>
          </w:tcPr>
          <w:p>
            <w:pPr>
              <w:spacing w:after="0"/>
            </w:pPr>
            <w:r/>
            <w:r>
              <w:rPr>
                <w:rFonts w:ascii="Aptos" w:hAnsi="Aptos"/>
                <w:b w:val="0"/>
                <w:sz w:val="18"/>
              </w:rPr>
              <w:t>inventory_state_from / inventory_state_to or equivalent</w:t>
            </w:r>
          </w:p>
        </w:tc>
        <w:tc>
          <w:tcPr>
            <w:tcW w:type="dxa" w:w="3168"/>
            <w:vAlign w:val="center"/>
          </w:tcPr>
          <w:p>
            <w:pPr>
              <w:spacing w:after="0"/>
            </w:pPr>
            <w:r/>
            <w:r>
              <w:rPr>
                <w:rFonts w:ascii="Aptos" w:hAnsi="Aptos"/>
                <w:b w:val="0"/>
                <w:sz w:val="18"/>
              </w:rPr>
              <w:t>FULL/EMPTY/DAMAGED state tracking.</w:t>
            </w:r>
          </w:p>
        </w:tc>
      </w:tr>
      <w:tr>
        <w:tc>
          <w:tcPr>
            <w:tcW w:type="dxa" w:w="2880"/>
            <w:shd w:fill="F6F9FB"/>
            <w:vAlign w:val="center"/>
          </w:tcPr>
          <w:p>
            <w:pPr>
              <w:spacing w:after="0"/>
            </w:pPr>
            <w:r/>
            <w:r>
              <w:rPr>
                <w:rFonts w:ascii="Aptos" w:hAnsi="Aptos"/>
                <w:b w:val="0"/>
                <w:sz w:val="18"/>
              </w:rPr>
              <w:t>MoneyLedgerEntry</w:t>
            </w:r>
          </w:p>
        </w:tc>
        <w:tc>
          <w:tcPr>
            <w:tcW w:type="dxa" w:w="5040"/>
            <w:shd w:fill="F6F9FB"/>
            <w:vAlign w:val="center"/>
          </w:tcPr>
          <w:p>
            <w:pPr>
              <w:spacing w:after="0"/>
            </w:pPr>
            <w:r/>
            <w:r>
              <w:rPr>
                <w:rFonts w:ascii="Aptos" w:hAnsi="Aptos"/>
                <w:b w:val="0"/>
                <w:sz w:val="18"/>
              </w:rPr>
              <w:t>holder/account context and allocation reference</w:t>
            </w:r>
          </w:p>
        </w:tc>
        <w:tc>
          <w:tcPr>
            <w:tcW w:type="dxa" w:w="3168"/>
            <w:shd w:fill="F6F9FB"/>
            <w:vAlign w:val="center"/>
          </w:tcPr>
          <w:p>
            <w:pPr>
              <w:spacing w:after="0"/>
            </w:pPr>
            <w:r/>
            <w:r>
              <w:rPr>
                <w:rFonts w:ascii="Aptos" w:hAnsi="Aptos"/>
                <w:b w:val="0"/>
                <w:sz w:val="18"/>
              </w:rPr>
              <w:t>Staff cash-in-hand and dues settlement.</w:t>
            </w:r>
          </w:p>
        </w:tc>
      </w:tr>
      <w:tr>
        <w:tc>
          <w:tcPr>
            <w:tcW w:type="dxa" w:w="2880"/>
            <w:vAlign w:val="center"/>
          </w:tcPr>
          <w:p>
            <w:pPr>
              <w:spacing w:after="0"/>
            </w:pPr>
            <w:r/>
            <w:r>
              <w:rPr>
                <w:rFonts w:ascii="Aptos" w:hAnsi="Aptos"/>
                <w:b w:val="0"/>
                <w:sz w:val="18"/>
              </w:rPr>
              <w:t>Trip/Reconciliation</w:t>
            </w:r>
          </w:p>
        </w:tc>
        <w:tc>
          <w:tcPr>
            <w:tcW w:type="dxa" w:w="5040"/>
            <w:vAlign w:val="center"/>
          </w:tcPr>
          <w:p>
            <w:pPr>
              <w:spacing w:after="0"/>
            </w:pPr>
            <w:r/>
            <w:r>
              <w:rPr>
                <w:rFonts w:ascii="Aptos" w:hAnsi="Aptos"/>
                <w:b w:val="0"/>
                <w:sz w:val="18"/>
              </w:rPr>
              <w:t>closed/reconciled timestamps and approval metadata</w:t>
            </w:r>
          </w:p>
        </w:tc>
        <w:tc>
          <w:tcPr>
            <w:tcW w:type="dxa" w:w="3168"/>
            <w:vAlign w:val="center"/>
          </w:tcPr>
          <w:p>
            <w:pPr>
              <w:spacing w:after="0"/>
            </w:pPr>
            <w:r/>
            <w:r>
              <w:rPr>
                <w:rFonts w:ascii="Aptos" w:hAnsi="Aptos"/>
                <w:b w:val="0"/>
                <w:sz w:val="18"/>
              </w:rPr>
              <w:t>Immutable close and exception handling.</w:t>
            </w:r>
          </w:p>
        </w:tc>
      </w:tr>
    </w:tbl>
    <w:p/>
    <w:p>
      <w:pPr>
        <w:pStyle w:val="Heading1"/>
      </w:pPr>
      <w:r>
        <w:t>15. Decisions Still Requiring Business Confirmation</w:t>
      </w:r>
    </w:p>
    <w:p>
      <w:r>
        <w:t>These are not fully determined by the source design or the current clarification. They should be confirmed with the seed water-delivery business before database DDL is finalized.</w:t>
      </w:r>
    </w:p>
    <w:p>
      <w:pPr>
        <w:pStyle w:val="ListNumber"/>
        <w:spacing w:after="40"/>
      </w:pPr>
      <w:r>
        <w:t>When a RETURN_MATCHED shop has more empties than available full stock, do we accept all empties and give container credit, or accept only the number we can replace?</w:t>
      </w:r>
    </w:p>
    <w:p>
      <w:pPr>
        <w:pStyle w:val="ListNumber"/>
        <w:spacing w:after="40"/>
      </w:pPr>
      <w:r>
        <w:t>If a customer has fewer empties than requested full cans, can staff deliver extra full cans and create a container due? If yes, which customers/roles may authorize it?</w:t>
      </w:r>
    </w:p>
    <w:p>
      <w:pPr>
        <w:pStyle w:val="ListNumber"/>
        <w:spacing w:after="40"/>
      </w:pPr>
      <w:r>
        <w:t>Are damaged empty cans accepted, rejected, charged, or handled differently by tenant?</w:t>
      </w:r>
    </w:p>
    <w:p>
      <w:pPr>
        <w:pStyle w:val="ListNumber"/>
        <w:spacing w:after="40"/>
      </w:pPr>
      <w:r>
        <w:t>Do shops ever have a maximum daily exchange quantity even when they hold more empties?</w:t>
      </w:r>
    </w:p>
    <w:p>
      <w:pPr>
        <w:pStyle w:val="ListNumber"/>
        <w:spacing w:after="40"/>
      </w:pPr>
      <w:r>
        <w:t>Can staff create a completely new customer without owner approval, or only create a temporary/pending customer?</w:t>
      </w:r>
    </w:p>
    <w:p>
      <w:pPr>
        <w:pStyle w:val="ListNumber"/>
        <w:spacing w:after="40"/>
      </w:pPr>
      <w:r>
        <w:t>How should price be selected for a new/ad-hoc customer: default price list, customer-specific price, or staff-entered with approval?</w:t>
      </w:r>
    </w:p>
    <w:p>
      <w:pPr>
        <w:pStyle w:val="ListNumber"/>
        <w:spacing w:after="40"/>
      </w:pPr>
      <w:r>
        <w:t>When a partial delivery occurs, should the remaining demand automatically create a new TripStop or only a follow-up task?</w:t>
      </w:r>
    </w:p>
    <w:p>
      <w:pPr>
        <w:pStyle w:val="ListNumber"/>
        <w:spacing w:after="40"/>
      </w:pPr>
      <w:r>
        <w:t>What physical states are required for containers at launch: FULL, EMPTY, DAMAGED, LOST only, or also CLEANING/REFILL?</w:t>
      </w:r>
    </w:p>
    <w:p>
      <w:pPr>
        <w:pStyle w:val="ListNumber"/>
        <w:spacing w:after="40"/>
      </w:pPr>
      <w:r>
        <w:t>For cash, who can confirm end-of-day handover and cash variance adjustments?</w:t>
      </w:r>
    </w:p>
    <w:p>
      <w:pPr>
        <w:pStyle w:val="ListNumber"/>
        <w:spacing w:after="40"/>
      </w:pPr>
      <w:r>
        <w:t>Should GPS/proof photo be mandatory for failed/not-available stops, or tenant-configurable?</w:t>
      </w:r>
    </w:p>
    <w:p>
      <w:pPr>
        <w:pStyle w:val="Heading1"/>
      </w:pPr>
      <w:r>
        <w:t>16. Recommended Next Development Step</w:t>
      </w:r>
    </w:p>
    <w:p>
      <w:r>
        <w:t>After the above business confirmations are answered, Sprint 0 should lock the foundational DDL and constraints. The first database pass should focus on Tenant/User/Auth/RLS plus Product, Party, Route/RouteStopTemplate, Trip/TripStop, StopEvent, InventoryLedgerEntry, and MoneyLedgerEntry. UI design should follow the confirmed state machine and APIs rather than drive the schema.</w:t>
      </w:r>
    </w:p>
    <w:p>
      <w:pPr>
        <w:pStyle w:val="Callout"/>
      </w:pPr>
      <w:r>
        <w:rPr>
          <w:b/>
        </w:rPr>
        <w:t xml:space="preserve">Key conclusion: </w:t>
      </w:r>
      <w:r>
        <w:t>The platform must support both planned deliveries and visit-time exchange discovery. A shop with unknown quantity is not an exception to the model; it is a first-class quantity mode.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PMS Scenario Validation &amp; Business Rules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8A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16" w:right="216"/>
    </w:pPr>
    <w:rPr>
      <w:rFonts w:ascii="Aptos" w:hAnsi="Aptos"/>
      <w:i/>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