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167E1" w14:textId="5F853F99" w:rsidR="00AF2087" w:rsidRPr="008E647C" w:rsidRDefault="008E647C">
      <w:pPr>
        <w:rPr>
          <w:b/>
          <w:bCs/>
          <w:sz w:val="24"/>
          <w:szCs w:val="24"/>
          <w:u w:val="single"/>
          <w:lang w:val="en-IN"/>
        </w:rPr>
      </w:pPr>
      <w:r w:rsidRPr="008E647C">
        <w:rPr>
          <w:b/>
          <w:bCs/>
          <w:sz w:val="24"/>
          <w:szCs w:val="24"/>
          <w:u w:val="single"/>
          <w:lang w:val="en-IN"/>
        </w:rPr>
        <w:t>Objective of the project:</w:t>
      </w:r>
    </w:p>
    <w:p w14:paraId="6FE479B9" w14:textId="28B9B670" w:rsidR="008E647C" w:rsidRDefault="008E647C" w:rsidP="008E647C">
      <w:pPr>
        <w:rPr>
          <w:sz w:val="20"/>
          <w:szCs w:val="20"/>
          <w:lang w:val="en-IN"/>
        </w:rPr>
      </w:pPr>
      <w:r w:rsidRPr="008E647C">
        <w:rPr>
          <w:sz w:val="20"/>
          <w:szCs w:val="20"/>
          <w:lang w:val="en-IN"/>
        </w:rPr>
        <w:t>To provide an interactive analysis of salary trends across industries, genders, and locations. It highlights key metrics like salary distribution, experience-based variations, and gender pay gaps</w:t>
      </w:r>
      <w:r>
        <w:rPr>
          <w:sz w:val="20"/>
          <w:szCs w:val="20"/>
          <w:lang w:val="en-IN"/>
        </w:rPr>
        <w:t xml:space="preserve"> in a way that u</w:t>
      </w:r>
      <w:r w:rsidRPr="008E647C">
        <w:rPr>
          <w:sz w:val="20"/>
          <w:szCs w:val="20"/>
          <w:lang w:val="en-IN"/>
        </w:rPr>
        <w:t xml:space="preserve">sers can explore </w:t>
      </w:r>
      <w:r>
        <w:rPr>
          <w:sz w:val="20"/>
          <w:szCs w:val="20"/>
          <w:lang w:val="en-IN"/>
        </w:rPr>
        <w:t>the</w:t>
      </w:r>
      <w:r w:rsidRPr="008E647C">
        <w:rPr>
          <w:sz w:val="20"/>
          <w:szCs w:val="20"/>
          <w:lang w:val="en-IN"/>
        </w:rPr>
        <w:t xml:space="preserve"> insights to make informed decisions</w:t>
      </w:r>
      <w:r>
        <w:rPr>
          <w:sz w:val="20"/>
          <w:szCs w:val="20"/>
          <w:lang w:val="en-IN"/>
        </w:rPr>
        <w:t xml:space="preserve"> to further the development of their respective industry and job titles</w:t>
      </w:r>
      <w:r w:rsidRPr="008E647C">
        <w:rPr>
          <w:sz w:val="20"/>
          <w:szCs w:val="20"/>
          <w:lang w:val="en-IN"/>
        </w:rPr>
        <w:t>.</w:t>
      </w:r>
    </w:p>
    <w:p w14:paraId="5414FC9D" w14:textId="16511179" w:rsidR="008E647C" w:rsidRDefault="008E647C" w:rsidP="008E647C">
      <w:pPr>
        <w:rPr>
          <w:sz w:val="20"/>
          <w:szCs w:val="20"/>
          <w:lang w:val="en-IN"/>
        </w:rPr>
      </w:pPr>
    </w:p>
    <w:p w14:paraId="16927477" w14:textId="13F17ABC" w:rsidR="008E647C" w:rsidRDefault="008E647C" w:rsidP="008E647C">
      <w:pPr>
        <w:rPr>
          <w:b/>
          <w:bCs/>
          <w:sz w:val="24"/>
          <w:szCs w:val="24"/>
          <w:u w:val="single"/>
          <w:lang w:val="en-IN"/>
        </w:rPr>
      </w:pPr>
      <w:r w:rsidRPr="008E647C">
        <w:rPr>
          <w:b/>
          <w:bCs/>
          <w:sz w:val="24"/>
          <w:szCs w:val="24"/>
          <w:u w:val="single"/>
          <w:lang w:val="en-IN"/>
        </w:rPr>
        <w:t>Dataset Description</w:t>
      </w:r>
      <w:r>
        <w:rPr>
          <w:b/>
          <w:bCs/>
          <w:sz w:val="24"/>
          <w:szCs w:val="24"/>
          <w:u w:val="single"/>
          <w:lang w:val="en-IN"/>
        </w:rPr>
        <w:t>:</w:t>
      </w:r>
    </w:p>
    <w:p w14:paraId="02CAA7F2" w14:textId="5E1AD401" w:rsidR="008E647C" w:rsidRDefault="008E647C" w:rsidP="008E647C">
      <w:pPr>
        <w:rPr>
          <w:sz w:val="20"/>
          <w:szCs w:val="20"/>
          <w:lang w:val="en-IN"/>
        </w:rPr>
      </w:pPr>
      <w:r w:rsidRPr="008E647C">
        <w:rPr>
          <w:sz w:val="20"/>
          <w:szCs w:val="20"/>
          <w:lang w:val="en-IN"/>
        </w:rPr>
        <w:t xml:space="preserve">The dataset had 28,103 rows in total with 16 columns denoting various parameters and attributes related to the salary data. Please go through the columns and their description provided below. </w:t>
      </w:r>
    </w:p>
    <w:p w14:paraId="4FB15451" w14:textId="0304A144" w:rsidR="008E647C" w:rsidRPr="008E647C" w:rsidRDefault="008E647C" w:rsidP="008E647C">
      <w:pPr>
        <w:numPr>
          <w:ilvl w:val="0"/>
          <w:numId w:val="1"/>
        </w:numPr>
        <w:rPr>
          <w:sz w:val="20"/>
          <w:szCs w:val="20"/>
          <w:lang w:val="en-IN"/>
        </w:rPr>
      </w:pPr>
      <w:r w:rsidRPr="008E647C">
        <w:rPr>
          <w:b/>
          <w:bCs/>
          <w:sz w:val="20"/>
          <w:szCs w:val="20"/>
          <w:lang w:val="en-IN"/>
        </w:rPr>
        <w:t>Age range</w:t>
      </w:r>
      <w:r>
        <w:rPr>
          <w:b/>
          <w:bCs/>
          <w:sz w:val="20"/>
          <w:szCs w:val="20"/>
          <w:lang w:val="en-IN"/>
        </w:rPr>
        <w:t xml:space="preserve"> - Defines which age range the respective employee falls in, eg: under 18, over 65</w:t>
      </w:r>
    </w:p>
    <w:p w14:paraId="60FC89F4" w14:textId="63AB4D05" w:rsidR="008E647C" w:rsidRPr="008E647C" w:rsidRDefault="008E647C" w:rsidP="008E647C">
      <w:pPr>
        <w:numPr>
          <w:ilvl w:val="0"/>
          <w:numId w:val="1"/>
        </w:numPr>
        <w:rPr>
          <w:sz w:val="20"/>
          <w:szCs w:val="20"/>
          <w:lang w:val="en-IN"/>
        </w:rPr>
      </w:pPr>
      <w:r w:rsidRPr="008E647C">
        <w:rPr>
          <w:b/>
          <w:bCs/>
          <w:sz w:val="20"/>
          <w:szCs w:val="20"/>
          <w:lang w:val="en-IN"/>
        </w:rPr>
        <w:t>Industry</w:t>
      </w:r>
      <w:r>
        <w:rPr>
          <w:b/>
          <w:bCs/>
          <w:sz w:val="20"/>
          <w:szCs w:val="20"/>
          <w:lang w:val="en-IN"/>
        </w:rPr>
        <w:t xml:space="preserve"> - Denotes which industry the employee belongs to</w:t>
      </w:r>
    </w:p>
    <w:p w14:paraId="5345505F" w14:textId="77FD2C78" w:rsidR="008E647C" w:rsidRPr="008E647C" w:rsidRDefault="008E647C" w:rsidP="008E647C">
      <w:pPr>
        <w:numPr>
          <w:ilvl w:val="0"/>
          <w:numId w:val="1"/>
        </w:numPr>
        <w:rPr>
          <w:sz w:val="20"/>
          <w:szCs w:val="20"/>
          <w:lang w:val="en-IN"/>
        </w:rPr>
      </w:pPr>
      <w:r w:rsidRPr="008E647C">
        <w:rPr>
          <w:b/>
          <w:bCs/>
          <w:sz w:val="20"/>
          <w:szCs w:val="20"/>
          <w:lang w:val="en-IN"/>
        </w:rPr>
        <w:t>Job title</w:t>
      </w:r>
      <w:r>
        <w:rPr>
          <w:b/>
          <w:bCs/>
          <w:sz w:val="20"/>
          <w:szCs w:val="20"/>
          <w:lang w:val="en-IN"/>
        </w:rPr>
        <w:t xml:space="preserve"> - The title of the job </w:t>
      </w:r>
    </w:p>
    <w:p w14:paraId="25293A95" w14:textId="7524ECC9" w:rsidR="008E647C" w:rsidRPr="008E647C" w:rsidRDefault="008E647C" w:rsidP="008E647C">
      <w:pPr>
        <w:numPr>
          <w:ilvl w:val="0"/>
          <w:numId w:val="1"/>
        </w:numPr>
        <w:rPr>
          <w:sz w:val="20"/>
          <w:szCs w:val="20"/>
          <w:lang w:val="en-IN"/>
        </w:rPr>
      </w:pPr>
      <w:r w:rsidRPr="008E647C">
        <w:rPr>
          <w:b/>
          <w:bCs/>
          <w:sz w:val="20"/>
          <w:szCs w:val="20"/>
          <w:lang w:val="en-IN"/>
        </w:rPr>
        <w:t>Job clarification</w:t>
      </w:r>
      <w:r>
        <w:rPr>
          <w:b/>
          <w:bCs/>
          <w:sz w:val="20"/>
          <w:szCs w:val="20"/>
          <w:lang w:val="en-IN"/>
        </w:rPr>
        <w:t xml:space="preserve"> – Clarification provided by the employee on their job description </w:t>
      </w:r>
    </w:p>
    <w:p w14:paraId="39B93973" w14:textId="6049FA91" w:rsidR="008E647C" w:rsidRPr="008E647C" w:rsidRDefault="008E647C" w:rsidP="008E647C">
      <w:pPr>
        <w:numPr>
          <w:ilvl w:val="0"/>
          <w:numId w:val="1"/>
        </w:numPr>
        <w:rPr>
          <w:sz w:val="20"/>
          <w:szCs w:val="20"/>
          <w:lang w:val="en-IN"/>
        </w:rPr>
      </w:pPr>
      <w:r w:rsidRPr="008E647C">
        <w:rPr>
          <w:b/>
          <w:bCs/>
          <w:sz w:val="20"/>
          <w:szCs w:val="20"/>
          <w:lang w:val="en-IN"/>
        </w:rPr>
        <w:t>Annual salary</w:t>
      </w:r>
      <w:r>
        <w:rPr>
          <w:b/>
          <w:bCs/>
          <w:sz w:val="20"/>
          <w:szCs w:val="20"/>
          <w:lang w:val="en-IN"/>
        </w:rPr>
        <w:t xml:space="preserve"> - Annual salary package of each employee</w:t>
      </w:r>
    </w:p>
    <w:p w14:paraId="11DDCA05" w14:textId="0C12869B" w:rsidR="008E647C" w:rsidRPr="008E647C" w:rsidRDefault="008E647C" w:rsidP="008E647C">
      <w:pPr>
        <w:numPr>
          <w:ilvl w:val="0"/>
          <w:numId w:val="1"/>
        </w:numPr>
        <w:rPr>
          <w:sz w:val="20"/>
          <w:szCs w:val="20"/>
          <w:lang w:val="en-IN"/>
        </w:rPr>
      </w:pPr>
      <w:r w:rsidRPr="008E647C">
        <w:rPr>
          <w:b/>
          <w:bCs/>
          <w:sz w:val="20"/>
          <w:szCs w:val="20"/>
          <w:lang w:val="en-IN"/>
        </w:rPr>
        <w:t>Annual Monetary compensation</w:t>
      </w:r>
      <w:r>
        <w:rPr>
          <w:b/>
          <w:bCs/>
          <w:sz w:val="20"/>
          <w:szCs w:val="20"/>
          <w:lang w:val="en-IN"/>
        </w:rPr>
        <w:t xml:space="preserve"> </w:t>
      </w:r>
      <w:r w:rsidR="00593AD3">
        <w:rPr>
          <w:b/>
          <w:bCs/>
          <w:sz w:val="20"/>
          <w:szCs w:val="20"/>
          <w:lang w:val="en-IN"/>
        </w:rPr>
        <w:t>-</w:t>
      </w:r>
      <w:r>
        <w:rPr>
          <w:b/>
          <w:bCs/>
          <w:sz w:val="20"/>
          <w:szCs w:val="20"/>
          <w:lang w:val="en-IN"/>
        </w:rPr>
        <w:t xml:space="preserve"> Monetary compensation received by employees annually </w:t>
      </w:r>
    </w:p>
    <w:p w14:paraId="049BE21C" w14:textId="386CAF63" w:rsidR="008E647C" w:rsidRPr="008E647C" w:rsidRDefault="008E647C" w:rsidP="008E647C">
      <w:pPr>
        <w:numPr>
          <w:ilvl w:val="0"/>
          <w:numId w:val="1"/>
        </w:numPr>
        <w:rPr>
          <w:sz w:val="20"/>
          <w:szCs w:val="20"/>
          <w:lang w:val="en-IN"/>
        </w:rPr>
      </w:pPr>
      <w:r w:rsidRPr="008E647C">
        <w:rPr>
          <w:b/>
          <w:bCs/>
          <w:sz w:val="20"/>
          <w:szCs w:val="20"/>
          <w:lang w:val="en-IN"/>
        </w:rPr>
        <w:t xml:space="preserve">Currency </w:t>
      </w:r>
      <w:r w:rsidR="00593AD3">
        <w:rPr>
          <w:b/>
          <w:bCs/>
          <w:sz w:val="20"/>
          <w:szCs w:val="20"/>
          <w:lang w:val="en-IN"/>
        </w:rPr>
        <w:t>-</w:t>
      </w:r>
      <w:r>
        <w:rPr>
          <w:b/>
          <w:bCs/>
          <w:sz w:val="20"/>
          <w:szCs w:val="20"/>
          <w:lang w:val="en-IN"/>
        </w:rPr>
        <w:t xml:space="preserve"> Currency in which they receive their salary</w:t>
      </w:r>
    </w:p>
    <w:p w14:paraId="6B3DF9CD" w14:textId="2C74A23C" w:rsidR="008E647C" w:rsidRPr="008E647C" w:rsidRDefault="008E647C" w:rsidP="008E647C">
      <w:pPr>
        <w:numPr>
          <w:ilvl w:val="0"/>
          <w:numId w:val="1"/>
        </w:numPr>
        <w:rPr>
          <w:sz w:val="20"/>
          <w:szCs w:val="20"/>
          <w:lang w:val="en-IN"/>
        </w:rPr>
      </w:pPr>
      <w:r w:rsidRPr="008E647C">
        <w:rPr>
          <w:b/>
          <w:bCs/>
          <w:sz w:val="20"/>
          <w:szCs w:val="20"/>
          <w:lang w:val="en-IN"/>
        </w:rPr>
        <w:t>Income clarification</w:t>
      </w:r>
      <w:r>
        <w:rPr>
          <w:b/>
          <w:bCs/>
          <w:sz w:val="20"/>
          <w:szCs w:val="20"/>
          <w:lang w:val="en-IN"/>
        </w:rPr>
        <w:t xml:space="preserve"> </w:t>
      </w:r>
      <w:r w:rsidR="00593AD3">
        <w:rPr>
          <w:b/>
          <w:bCs/>
          <w:sz w:val="20"/>
          <w:szCs w:val="20"/>
          <w:lang w:val="en-IN"/>
        </w:rPr>
        <w:t>-</w:t>
      </w:r>
      <w:r>
        <w:rPr>
          <w:b/>
          <w:bCs/>
          <w:sz w:val="20"/>
          <w:szCs w:val="20"/>
          <w:lang w:val="en-IN"/>
        </w:rPr>
        <w:t xml:space="preserve"> Further clarification of other income through their job</w:t>
      </w:r>
    </w:p>
    <w:p w14:paraId="576075F5" w14:textId="0D311811" w:rsidR="008E647C" w:rsidRPr="008E647C" w:rsidRDefault="008E647C" w:rsidP="008E647C">
      <w:pPr>
        <w:numPr>
          <w:ilvl w:val="0"/>
          <w:numId w:val="1"/>
        </w:numPr>
        <w:rPr>
          <w:sz w:val="20"/>
          <w:szCs w:val="20"/>
          <w:lang w:val="en-IN"/>
        </w:rPr>
      </w:pPr>
      <w:r>
        <w:rPr>
          <w:b/>
          <w:bCs/>
          <w:sz w:val="20"/>
          <w:szCs w:val="20"/>
          <w:lang w:val="en-IN"/>
        </w:rPr>
        <w:t xml:space="preserve">Country </w:t>
      </w:r>
      <w:r w:rsidR="00593AD3">
        <w:rPr>
          <w:b/>
          <w:bCs/>
          <w:sz w:val="20"/>
          <w:szCs w:val="20"/>
          <w:lang w:val="en-IN"/>
        </w:rPr>
        <w:t>-</w:t>
      </w:r>
      <w:r>
        <w:rPr>
          <w:b/>
          <w:bCs/>
          <w:sz w:val="20"/>
          <w:szCs w:val="20"/>
          <w:lang w:val="en-IN"/>
        </w:rPr>
        <w:t xml:space="preserve"> Which country the employee belongs to or for which country they work</w:t>
      </w:r>
    </w:p>
    <w:p w14:paraId="43A51F10" w14:textId="25F71E94" w:rsidR="008E647C" w:rsidRPr="008E647C" w:rsidRDefault="008E647C" w:rsidP="008E647C">
      <w:pPr>
        <w:numPr>
          <w:ilvl w:val="0"/>
          <w:numId w:val="1"/>
        </w:numPr>
        <w:rPr>
          <w:sz w:val="20"/>
          <w:szCs w:val="20"/>
          <w:lang w:val="en-IN"/>
        </w:rPr>
      </w:pPr>
      <w:r w:rsidRPr="008E647C">
        <w:rPr>
          <w:b/>
          <w:bCs/>
          <w:sz w:val="20"/>
          <w:szCs w:val="20"/>
          <w:lang w:val="en-IN"/>
        </w:rPr>
        <w:t>State</w:t>
      </w:r>
      <w:r>
        <w:rPr>
          <w:b/>
          <w:bCs/>
          <w:sz w:val="20"/>
          <w:szCs w:val="20"/>
          <w:lang w:val="en-IN"/>
        </w:rPr>
        <w:t xml:space="preserve"> - State of the employee </w:t>
      </w:r>
    </w:p>
    <w:p w14:paraId="30A590BD" w14:textId="2E504EAC" w:rsidR="008E647C" w:rsidRPr="008E647C" w:rsidRDefault="008E647C" w:rsidP="008E647C">
      <w:pPr>
        <w:numPr>
          <w:ilvl w:val="0"/>
          <w:numId w:val="1"/>
        </w:numPr>
        <w:rPr>
          <w:sz w:val="20"/>
          <w:szCs w:val="20"/>
          <w:lang w:val="en-IN"/>
        </w:rPr>
      </w:pPr>
      <w:r w:rsidRPr="008E647C">
        <w:rPr>
          <w:b/>
          <w:bCs/>
          <w:sz w:val="20"/>
          <w:szCs w:val="20"/>
          <w:lang w:val="en-IN"/>
        </w:rPr>
        <w:t>City</w:t>
      </w:r>
      <w:r>
        <w:rPr>
          <w:b/>
          <w:bCs/>
          <w:sz w:val="20"/>
          <w:szCs w:val="20"/>
          <w:lang w:val="en-IN"/>
        </w:rPr>
        <w:t xml:space="preserve"> </w:t>
      </w:r>
      <w:r w:rsidR="00593AD3">
        <w:rPr>
          <w:b/>
          <w:bCs/>
          <w:sz w:val="20"/>
          <w:szCs w:val="20"/>
          <w:lang w:val="en-IN"/>
        </w:rPr>
        <w:t>-</w:t>
      </w:r>
      <w:r>
        <w:rPr>
          <w:b/>
          <w:bCs/>
          <w:sz w:val="20"/>
          <w:szCs w:val="20"/>
          <w:lang w:val="en-IN"/>
        </w:rPr>
        <w:t xml:space="preserve"> Current residential city of the worker</w:t>
      </w:r>
    </w:p>
    <w:p w14:paraId="5AAE7A06" w14:textId="4291C200" w:rsidR="008E647C" w:rsidRPr="008E647C" w:rsidRDefault="008E647C" w:rsidP="008E647C">
      <w:pPr>
        <w:numPr>
          <w:ilvl w:val="0"/>
          <w:numId w:val="1"/>
        </w:numPr>
        <w:rPr>
          <w:sz w:val="20"/>
          <w:szCs w:val="20"/>
          <w:lang w:val="en-IN"/>
        </w:rPr>
      </w:pPr>
      <w:r w:rsidRPr="008E647C">
        <w:rPr>
          <w:b/>
          <w:bCs/>
          <w:sz w:val="20"/>
          <w:szCs w:val="20"/>
          <w:lang w:val="en-IN"/>
        </w:rPr>
        <w:t>Overall experience</w:t>
      </w:r>
      <w:r w:rsidR="009930A1">
        <w:rPr>
          <w:b/>
          <w:bCs/>
          <w:sz w:val="20"/>
          <w:szCs w:val="20"/>
          <w:lang w:val="en-IN"/>
        </w:rPr>
        <w:t xml:space="preserve"> - </w:t>
      </w:r>
      <w:r>
        <w:rPr>
          <w:b/>
          <w:bCs/>
          <w:sz w:val="20"/>
          <w:szCs w:val="20"/>
          <w:lang w:val="en-IN"/>
        </w:rPr>
        <w:t>Overall experience of the employee</w:t>
      </w:r>
    </w:p>
    <w:p w14:paraId="728C3070" w14:textId="6AF8796A" w:rsidR="008E647C" w:rsidRPr="008E647C" w:rsidRDefault="008E647C" w:rsidP="008E647C">
      <w:pPr>
        <w:numPr>
          <w:ilvl w:val="0"/>
          <w:numId w:val="1"/>
        </w:numPr>
        <w:rPr>
          <w:sz w:val="20"/>
          <w:szCs w:val="20"/>
          <w:lang w:val="en-IN"/>
        </w:rPr>
      </w:pPr>
      <w:r w:rsidRPr="008E647C">
        <w:rPr>
          <w:b/>
          <w:bCs/>
          <w:sz w:val="20"/>
          <w:szCs w:val="20"/>
          <w:lang w:val="en-IN"/>
        </w:rPr>
        <w:t>Field experience</w:t>
      </w:r>
      <w:r w:rsidR="009930A1">
        <w:rPr>
          <w:b/>
          <w:bCs/>
          <w:sz w:val="20"/>
          <w:szCs w:val="20"/>
          <w:lang w:val="en-IN"/>
        </w:rPr>
        <w:t xml:space="preserve"> -</w:t>
      </w:r>
      <w:r>
        <w:rPr>
          <w:b/>
          <w:bCs/>
          <w:sz w:val="20"/>
          <w:szCs w:val="20"/>
          <w:lang w:val="en-IN"/>
        </w:rPr>
        <w:t xml:space="preserve"> Personnel’s experience in </w:t>
      </w:r>
      <w:r w:rsidR="009930A1">
        <w:rPr>
          <w:b/>
          <w:bCs/>
          <w:sz w:val="20"/>
          <w:szCs w:val="20"/>
          <w:lang w:val="en-IN"/>
        </w:rPr>
        <w:t xml:space="preserve">the specific field </w:t>
      </w:r>
    </w:p>
    <w:p w14:paraId="072B26FC" w14:textId="371595F3" w:rsidR="008E647C" w:rsidRPr="008E647C" w:rsidRDefault="008E647C" w:rsidP="008E647C">
      <w:pPr>
        <w:numPr>
          <w:ilvl w:val="0"/>
          <w:numId w:val="1"/>
        </w:numPr>
        <w:rPr>
          <w:sz w:val="20"/>
          <w:szCs w:val="20"/>
          <w:lang w:val="en-IN"/>
        </w:rPr>
      </w:pPr>
      <w:r w:rsidRPr="008E647C">
        <w:rPr>
          <w:b/>
          <w:bCs/>
          <w:sz w:val="20"/>
          <w:szCs w:val="20"/>
          <w:lang w:val="en-IN"/>
        </w:rPr>
        <w:t>Education</w:t>
      </w:r>
      <w:r w:rsidR="009930A1">
        <w:rPr>
          <w:b/>
          <w:bCs/>
          <w:sz w:val="20"/>
          <w:szCs w:val="20"/>
          <w:lang w:val="en-IN"/>
        </w:rPr>
        <w:t xml:space="preserve"> </w:t>
      </w:r>
      <w:r w:rsidR="00593AD3">
        <w:rPr>
          <w:b/>
          <w:bCs/>
          <w:sz w:val="20"/>
          <w:szCs w:val="20"/>
          <w:lang w:val="en-IN"/>
        </w:rPr>
        <w:t>- the level of education an employee has completed</w:t>
      </w:r>
    </w:p>
    <w:p w14:paraId="4C630D99" w14:textId="7ACC4AE0" w:rsidR="00C478E6" w:rsidRPr="00C478E6" w:rsidRDefault="008E647C" w:rsidP="00C478E6">
      <w:pPr>
        <w:numPr>
          <w:ilvl w:val="0"/>
          <w:numId w:val="1"/>
        </w:numPr>
        <w:rPr>
          <w:sz w:val="20"/>
          <w:szCs w:val="20"/>
          <w:lang w:val="en-IN"/>
        </w:rPr>
      </w:pPr>
      <w:r w:rsidRPr="008E647C">
        <w:rPr>
          <w:b/>
          <w:bCs/>
          <w:sz w:val="20"/>
          <w:szCs w:val="20"/>
          <w:lang w:val="en-IN"/>
        </w:rPr>
        <w:t>Gender</w:t>
      </w:r>
      <w:r w:rsidR="00593AD3">
        <w:rPr>
          <w:b/>
          <w:bCs/>
          <w:sz w:val="20"/>
          <w:szCs w:val="20"/>
          <w:lang w:val="en-IN"/>
        </w:rPr>
        <w:t xml:space="preserve"> – gender of an employee</w:t>
      </w:r>
    </w:p>
    <w:p w14:paraId="166440AF" w14:textId="09D85C8C" w:rsidR="00C478E6" w:rsidRPr="00C478E6" w:rsidRDefault="00C478E6" w:rsidP="00C478E6">
      <w:pPr>
        <w:rPr>
          <w:b/>
          <w:bCs/>
          <w:lang w:val="en-IN"/>
        </w:rPr>
      </w:pPr>
      <w:r w:rsidRPr="00C478E6">
        <w:rPr>
          <w:b/>
          <w:bCs/>
          <w:lang w:val="en-IN"/>
        </w:rPr>
        <w:t>Additionally added columns:</w:t>
      </w:r>
    </w:p>
    <w:p w14:paraId="28AAB99C" w14:textId="18F22D9D" w:rsidR="00C478E6" w:rsidRDefault="00C478E6" w:rsidP="00C478E6">
      <w:pPr>
        <w:pStyle w:val="ListParagraph"/>
        <w:numPr>
          <w:ilvl w:val="0"/>
          <w:numId w:val="3"/>
        </w:numPr>
        <w:rPr>
          <w:b/>
          <w:bCs/>
          <w:sz w:val="20"/>
          <w:szCs w:val="20"/>
          <w:lang w:val="en-IN"/>
        </w:rPr>
      </w:pPr>
      <w:r>
        <w:rPr>
          <w:b/>
          <w:bCs/>
          <w:sz w:val="20"/>
          <w:szCs w:val="20"/>
          <w:lang w:val="en-IN"/>
        </w:rPr>
        <w:t>Annual salary in USD</w:t>
      </w:r>
    </w:p>
    <w:p w14:paraId="321CB96C" w14:textId="70A52063" w:rsidR="00C478E6" w:rsidRDefault="00C478E6" w:rsidP="00C478E6">
      <w:pPr>
        <w:pStyle w:val="ListParagraph"/>
        <w:numPr>
          <w:ilvl w:val="0"/>
          <w:numId w:val="3"/>
        </w:numPr>
        <w:rPr>
          <w:b/>
          <w:bCs/>
          <w:sz w:val="20"/>
          <w:szCs w:val="20"/>
          <w:lang w:val="en-IN"/>
        </w:rPr>
      </w:pPr>
      <w:r>
        <w:rPr>
          <w:b/>
          <w:bCs/>
          <w:sz w:val="20"/>
          <w:szCs w:val="20"/>
          <w:lang w:val="en-IN"/>
        </w:rPr>
        <w:t>Additional monetary compensation in USD</w:t>
      </w:r>
    </w:p>
    <w:p w14:paraId="583F9F11" w14:textId="77777777" w:rsidR="00C478E6" w:rsidRPr="00C478E6" w:rsidRDefault="00C478E6" w:rsidP="00C478E6">
      <w:pPr>
        <w:pStyle w:val="ListParagraph"/>
        <w:rPr>
          <w:b/>
          <w:bCs/>
          <w:sz w:val="20"/>
          <w:szCs w:val="20"/>
          <w:lang w:val="en-IN"/>
        </w:rPr>
      </w:pPr>
    </w:p>
    <w:p w14:paraId="74329872" w14:textId="2D3A8F23" w:rsidR="00593AD3" w:rsidRPr="00593AD3" w:rsidRDefault="00593AD3" w:rsidP="00593AD3">
      <w:pPr>
        <w:rPr>
          <w:b/>
          <w:bCs/>
          <w:sz w:val="24"/>
          <w:szCs w:val="24"/>
          <w:u w:val="single"/>
          <w:lang w:val="en-IN"/>
        </w:rPr>
      </w:pPr>
      <w:r w:rsidRPr="00593AD3">
        <w:rPr>
          <w:b/>
          <w:bCs/>
          <w:sz w:val="24"/>
          <w:szCs w:val="24"/>
          <w:u w:val="single"/>
          <w:lang w:val="en-IN"/>
        </w:rPr>
        <w:t>Data Cleansing</w:t>
      </w:r>
    </w:p>
    <w:p w14:paraId="74183F5E" w14:textId="6291F553" w:rsidR="008E647C" w:rsidRPr="00593AD3" w:rsidRDefault="00593AD3" w:rsidP="00593AD3">
      <w:pPr>
        <w:pStyle w:val="ListParagraph"/>
        <w:numPr>
          <w:ilvl w:val="0"/>
          <w:numId w:val="2"/>
        </w:numPr>
        <w:rPr>
          <w:b/>
          <w:bCs/>
          <w:sz w:val="20"/>
          <w:szCs w:val="20"/>
          <w:lang w:val="en-IN"/>
        </w:rPr>
      </w:pPr>
      <w:r w:rsidRPr="00593AD3">
        <w:rPr>
          <w:b/>
          <w:bCs/>
          <w:sz w:val="20"/>
          <w:szCs w:val="20"/>
          <w:lang w:val="en-IN"/>
        </w:rPr>
        <w:t>The dataset requires basic cleaning such as formatting the datatype of the measures in it, for example – currency formatting and attributes to text which were in general format. The missing values in details like salary were filled with average of that specific column whereas if the columns like education, industry or job title is empty those rows were removed.</w:t>
      </w:r>
    </w:p>
    <w:p w14:paraId="394ABEF2" w14:textId="39337893" w:rsidR="008E647C" w:rsidRPr="00593AD3" w:rsidRDefault="00593AD3" w:rsidP="00593AD3">
      <w:pPr>
        <w:pStyle w:val="ListParagraph"/>
        <w:numPr>
          <w:ilvl w:val="0"/>
          <w:numId w:val="2"/>
        </w:numPr>
        <w:rPr>
          <w:b/>
          <w:bCs/>
          <w:sz w:val="20"/>
          <w:szCs w:val="20"/>
          <w:lang w:val="en-IN"/>
        </w:rPr>
      </w:pPr>
      <w:r w:rsidRPr="00593AD3">
        <w:rPr>
          <w:b/>
          <w:bCs/>
          <w:sz w:val="20"/>
          <w:szCs w:val="20"/>
          <w:lang w:val="en-IN"/>
        </w:rPr>
        <w:t>Apart from that, Country names were uniformed for example – there was lot of variations and spelling mistakes in the country names provided. USA was mentioned as United States, United states of America, US of America and USB. These names were rectified and converted to single entity – USA and so on for other countries such as Canada, UK, Australia and further.</w:t>
      </w:r>
    </w:p>
    <w:p w14:paraId="3E0566A9" w14:textId="230D333A" w:rsidR="008E647C" w:rsidRPr="00593AD3" w:rsidRDefault="00593AD3" w:rsidP="00593AD3">
      <w:pPr>
        <w:pStyle w:val="ListParagraph"/>
        <w:numPr>
          <w:ilvl w:val="0"/>
          <w:numId w:val="2"/>
        </w:numPr>
        <w:rPr>
          <w:sz w:val="20"/>
          <w:szCs w:val="20"/>
          <w:lang w:val="en-IN"/>
        </w:rPr>
      </w:pPr>
      <w:r w:rsidRPr="00593AD3">
        <w:rPr>
          <w:b/>
          <w:bCs/>
          <w:sz w:val="20"/>
          <w:szCs w:val="20"/>
          <w:lang w:val="en-IN"/>
        </w:rPr>
        <w:lastRenderedPageBreak/>
        <w:t>No changes were made to the job clarification and income clarification owing to the nature of the data as it provides the employees understanding of their salary and the income they receive</w:t>
      </w:r>
      <w:r w:rsidRPr="00593AD3">
        <w:rPr>
          <w:sz w:val="20"/>
          <w:szCs w:val="20"/>
          <w:lang w:val="en-IN"/>
        </w:rPr>
        <w:t xml:space="preserve">. We’ve had multiple empty rows where the gender was empty which was filled with common genders to make sure the number of employees is not reduced. </w:t>
      </w:r>
    </w:p>
    <w:p w14:paraId="26ADE412" w14:textId="671DB829" w:rsidR="008E647C" w:rsidRDefault="008E647C">
      <w:pPr>
        <w:rPr>
          <w:b/>
          <w:bCs/>
          <w:u w:val="single"/>
          <w:lang w:val="en-IN"/>
        </w:rPr>
      </w:pPr>
    </w:p>
    <w:p w14:paraId="5BEF8E50" w14:textId="785C76E4" w:rsidR="00593AD3" w:rsidRDefault="00593AD3">
      <w:pPr>
        <w:rPr>
          <w:b/>
          <w:bCs/>
          <w:sz w:val="20"/>
          <w:szCs w:val="20"/>
          <w:lang w:val="en-IN"/>
        </w:rPr>
      </w:pPr>
      <w:r w:rsidRPr="00593AD3">
        <w:rPr>
          <w:b/>
          <w:bCs/>
          <w:sz w:val="20"/>
          <w:szCs w:val="20"/>
          <w:lang w:val="en-IN"/>
        </w:rPr>
        <w:t>An addition of</w:t>
      </w:r>
      <w:r>
        <w:rPr>
          <w:b/>
          <w:bCs/>
          <w:sz w:val="20"/>
          <w:szCs w:val="20"/>
          <w:lang w:val="en-IN"/>
        </w:rPr>
        <w:t xml:space="preserve"> new two columns were added in the name of “Annual Salary in USD” and “Additional monetary compensation in USD” to provide the insights based on a single currency and not with multiple currency. There was a formula used in order to convert all the </w:t>
      </w:r>
      <w:r w:rsidR="00C478E6">
        <w:rPr>
          <w:b/>
          <w:bCs/>
          <w:sz w:val="20"/>
          <w:szCs w:val="20"/>
          <w:lang w:val="en-IN"/>
        </w:rPr>
        <w:t xml:space="preserve">salary and compensation values into USD which is provided below. </w:t>
      </w:r>
    </w:p>
    <w:p w14:paraId="5B6E3840" w14:textId="0E9275A3" w:rsidR="00C478E6" w:rsidRDefault="00C478E6">
      <w:pPr>
        <w:rPr>
          <w:b/>
          <w:bCs/>
          <w:sz w:val="20"/>
          <w:szCs w:val="20"/>
          <w:lang w:val="en-IN"/>
        </w:rPr>
      </w:pPr>
      <w:r>
        <w:rPr>
          <w:b/>
          <w:bCs/>
          <w:sz w:val="20"/>
          <w:szCs w:val="20"/>
          <w:lang w:val="en-IN"/>
        </w:rPr>
        <w:t>Formula for Annual Salary in USD</w:t>
      </w:r>
    </w:p>
    <w:p w14:paraId="47E1F9E5" w14:textId="068F5332" w:rsidR="00C478E6" w:rsidRDefault="00C478E6">
      <w:pPr>
        <w:rPr>
          <w:b/>
          <w:bCs/>
          <w:sz w:val="20"/>
          <w:szCs w:val="20"/>
          <w:lang w:val="en-IN"/>
        </w:rPr>
      </w:pPr>
      <w:r w:rsidRPr="00C478E6">
        <w:rPr>
          <w:b/>
          <w:bCs/>
          <w:sz w:val="20"/>
          <w:szCs w:val="20"/>
          <w:lang w:val="en-IN"/>
        </w:rPr>
        <w:t>=IF(K2="USD",G2,IF(K2="GBP",G2/0.7897,IF(K2="CAD",G2/1.4345,IF(K2="EUR",G2/0.9534,IF(K2="NZD",G2/1.7559,IF(K2="CHF",G2/0.8954,IF(K2="ZAR",G2/20.482,IF(K2="SEK",G2/11.153,IF(K2="HKD",G2/7.7735,IF(K2="JPY",G2/149.45,"Currency Not Found"))))))))))</w:t>
      </w:r>
    </w:p>
    <w:p w14:paraId="0EE0398C" w14:textId="4AA68FC8" w:rsidR="00C478E6" w:rsidRDefault="00C478E6">
      <w:pPr>
        <w:rPr>
          <w:b/>
          <w:bCs/>
          <w:sz w:val="20"/>
          <w:szCs w:val="20"/>
          <w:lang w:val="en-IN"/>
        </w:rPr>
      </w:pPr>
      <w:r>
        <w:rPr>
          <w:b/>
          <w:bCs/>
          <w:sz w:val="20"/>
          <w:szCs w:val="20"/>
          <w:lang w:val="en-IN"/>
        </w:rPr>
        <w:t>K2 - Currency to determine whether it is USD, CAD, JPY, HKD or other</w:t>
      </w:r>
    </w:p>
    <w:p w14:paraId="26064F5A" w14:textId="223B0EEE" w:rsidR="00C478E6" w:rsidRDefault="00C478E6">
      <w:pPr>
        <w:rPr>
          <w:b/>
          <w:bCs/>
          <w:sz w:val="20"/>
          <w:szCs w:val="20"/>
          <w:lang w:val="en-IN"/>
        </w:rPr>
      </w:pPr>
      <w:r>
        <w:rPr>
          <w:b/>
          <w:bCs/>
          <w:sz w:val="20"/>
          <w:szCs w:val="20"/>
          <w:lang w:val="en-IN"/>
        </w:rPr>
        <w:t>G2 – The actual salary which is in a different currency received by the employee</w:t>
      </w:r>
    </w:p>
    <w:p w14:paraId="30CACE04" w14:textId="3DAB8A97" w:rsidR="00C478E6" w:rsidRDefault="00C478E6" w:rsidP="00C478E6">
      <w:pPr>
        <w:rPr>
          <w:b/>
          <w:bCs/>
          <w:sz w:val="20"/>
          <w:szCs w:val="20"/>
          <w:lang w:val="en-IN"/>
        </w:rPr>
      </w:pPr>
      <w:r>
        <w:rPr>
          <w:b/>
          <w:bCs/>
          <w:sz w:val="20"/>
          <w:szCs w:val="20"/>
          <w:lang w:val="en-IN"/>
        </w:rPr>
        <w:t>Formula for Monetary compensation in USD</w:t>
      </w:r>
    </w:p>
    <w:p w14:paraId="3714B75A" w14:textId="78F0A442" w:rsidR="00C478E6" w:rsidRDefault="00C478E6">
      <w:pPr>
        <w:rPr>
          <w:b/>
          <w:bCs/>
          <w:sz w:val="20"/>
          <w:szCs w:val="20"/>
          <w:lang w:val="en-IN"/>
        </w:rPr>
      </w:pPr>
      <w:r w:rsidRPr="00C478E6">
        <w:rPr>
          <w:b/>
          <w:bCs/>
          <w:sz w:val="20"/>
          <w:szCs w:val="20"/>
          <w:lang w:val="en-IN"/>
        </w:rPr>
        <w:t>=IF(K2="USD",I2,IF(K2="GBP",I2/0.7897,IF(K2="CAD",I2/1.4345,IF(K2="EUR",I2/0.9534,IF(K2="NZD",I2/1.7559,IF(K2="CHF",I2/0.8954,IF(K2="ZAR",I2/20.482,IF(K2="SEK",I2/11.153,IF(K2="HKD",I2/7.7735,IF(K2="JPY",I2/149.45,"Currency Not Found"))))))))))</w:t>
      </w:r>
    </w:p>
    <w:p w14:paraId="50F07C78" w14:textId="4F61761D" w:rsidR="00C478E6" w:rsidRDefault="00C478E6">
      <w:pPr>
        <w:rPr>
          <w:b/>
          <w:bCs/>
          <w:sz w:val="20"/>
          <w:szCs w:val="20"/>
          <w:lang w:val="en-IN"/>
        </w:rPr>
      </w:pPr>
      <w:r>
        <w:rPr>
          <w:b/>
          <w:bCs/>
          <w:sz w:val="20"/>
          <w:szCs w:val="20"/>
          <w:lang w:val="en-IN"/>
        </w:rPr>
        <w:t>K2 - Denotes which currency</w:t>
      </w:r>
    </w:p>
    <w:p w14:paraId="6E3670C0" w14:textId="7979FD55" w:rsidR="00C478E6" w:rsidRDefault="00C478E6">
      <w:pPr>
        <w:rPr>
          <w:b/>
          <w:bCs/>
          <w:sz w:val="20"/>
          <w:szCs w:val="20"/>
          <w:lang w:val="en-IN"/>
        </w:rPr>
      </w:pPr>
      <w:r>
        <w:rPr>
          <w:b/>
          <w:bCs/>
          <w:sz w:val="20"/>
          <w:szCs w:val="20"/>
          <w:lang w:val="en-IN"/>
        </w:rPr>
        <w:t>I2 – Actual compensation received by the employee</w:t>
      </w:r>
    </w:p>
    <w:p w14:paraId="36C8C79B" w14:textId="77777777" w:rsidR="00C478E6" w:rsidRDefault="00C478E6">
      <w:pPr>
        <w:rPr>
          <w:b/>
          <w:bCs/>
          <w:sz w:val="20"/>
          <w:szCs w:val="20"/>
          <w:lang w:val="en-IN"/>
        </w:rPr>
      </w:pPr>
      <w:r>
        <w:rPr>
          <w:b/>
          <w:bCs/>
          <w:sz w:val="20"/>
          <w:szCs w:val="20"/>
          <w:lang w:val="en-IN"/>
        </w:rPr>
        <w:t>Using these 2 formulas all the salary details and compensation details are converted to single currency to streamline the insight extraction.</w:t>
      </w:r>
    </w:p>
    <w:p w14:paraId="114A0DBE" w14:textId="77777777" w:rsidR="00C478E6" w:rsidRDefault="00C478E6">
      <w:pPr>
        <w:rPr>
          <w:b/>
          <w:bCs/>
          <w:sz w:val="20"/>
          <w:szCs w:val="20"/>
          <w:lang w:val="en-IN"/>
        </w:rPr>
      </w:pPr>
      <w:r>
        <w:rPr>
          <w:b/>
          <w:bCs/>
          <w:sz w:val="20"/>
          <w:szCs w:val="20"/>
          <w:lang w:val="en-IN"/>
        </w:rPr>
        <w:t>These two column values are now converted to USD by assigning the datatype to currency in accounting.</w:t>
      </w:r>
    </w:p>
    <w:p w14:paraId="0B621F44" w14:textId="77777777" w:rsidR="00C478E6" w:rsidRDefault="00C478E6">
      <w:pPr>
        <w:rPr>
          <w:b/>
          <w:bCs/>
          <w:sz w:val="20"/>
          <w:szCs w:val="20"/>
          <w:lang w:val="en-IN"/>
        </w:rPr>
      </w:pPr>
      <w:r>
        <w:rPr>
          <w:b/>
          <w:bCs/>
          <w:sz w:val="20"/>
          <w:szCs w:val="20"/>
          <w:lang w:val="en-IN"/>
        </w:rPr>
        <w:t>All the blank cells in the rows are converted to null instead of 0 to make sure this does not become an error while uploading the data to SQL.</w:t>
      </w:r>
    </w:p>
    <w:p w14:paraId="21F8F0A4" w14:textId="77777777" w:rsidR="00C478E6" w:rsidRDefault="00C478E6">
      <w:pPr>
        <w:rPr>
          <w:b/>
          <w:bCs/>
          <w:sz w:val="20"/>
          <w:szCs w:val="20"/>
          <w:lang w:val="en-IN"/>
        </w:rPr>
      </w:pPr>
    </w:p>
    <w:p w14:paraId="0828C236" w14:textId="06C90FF5" w:rsidR="00C478E6" w:rsidRDefault="00C478E6">
      <w:pPr>
        <w:rPr>
          <w:b/>
          <w:bCs/>
          <w:sz w:val="24"/>
          <w:szCs w:val="24"/>
          <w:u w:val="single"/>
          <w:lang w:val="en-IN"/>
        </w:rPr>
      </w:pPr>
      <w:r w:rsidRPr="00C478E6">
        <w:rPr>
          <w:b/>
          <w:bCs/>
          <w:sz w:val="24"/>
          <w:szCs w:val="24"/>
          <w:u w:val="single"/>
          <w:lang w:val="en-IN"/>
        </w:rPr>
        <w:t xml:space="preserve">Importing to SQL </w:t>
      </w:r>
    </w:p>
    <w:p w14:paraId="46822C12" w14:textId="443919DC" w:rsidR="00C478E6" w:rsidRDefault="00C478E6">
      <w:pPr>
        <w:rPr>
          <w:sz w:val="20"/>
          <w:szCs w:val="20"/>
          <w:lang w:val="en-IN"/>
        </w:rPr>
      </w:pPr>
      <w:r w:rsidRPr="00F91136">
        <w:rPr>
          <w:sz w:val="20"/>
          <w:szCs w:val="20"/>
          <w:lang w:val="en-IN"/>
        </w:rPr>
        <w:t xml:space="preserve">To import the data to SQL, the excel file was converted to CSV format and saved in a new folder called “uploads” which was created in the server folder of </w:t>
      </w:r>
      <w:r w:rsidR="00F91136">
        <w:rPr>
          <w:sz w:val="20"/>
          <w:szCs w:val="20"/>
          <w:lang w:val="en-IN"/>
        </w:rPr>
        <w:t>MySQL workbench.</w:t>
      </w:r>
    </w:p>
    <w:p w14:paraId="0D4E49BD" w14:textId="5380BAB5" w:rsidR="00F91136" w:rsidRPr="00F91136" w:rsidRDefault="00F91136">
      <w:pPr>
        <w:rPr>
          <w:sz w:val="20"/>
          <w:szCs w:val="20"/>
          <w:lang w:val="en-IN"/>
        </w:rPr>
      </w:pPr>
      <w:r>
        <w:rPr>
          <w:sz w:val="20"/>
          <w:szCs w:val="20"/>
          <w:lang w:val="en-IN"/>
        </w:rPr>
        <w:t>The method I used to import the data is LoadIn file method. After creating a specific database and table for the salary data in SQL, I ran a query to get the data from the uploads folder which was mentioned above. The code for creating a table and exporting the csv file is provided below for reference -</w:t>
      </w:r>
    </w:p>
    <w:p w14:paraId="5FF10886" w14:textId="510BDE79" w:rsidR="00F91136" w:rsidRPr="00F91136" w:rsidRDefault="00F91136" w:rsidP="00F91136">
      <w:pPr>
        <w:rPr>
          <w:b/>
          <w:bCs/>
          <w:sz w:val="24"/>
          <w:szCs w:val="24"/>
          <w:u w:val="single"/>
          <w:lang w:val="en-IN"/>
        </w:rPr>
      </w:pPr>
      <w:r w:rsidRPr="00F91136">
        <w:rPr>
          <w:b/>
          <w:bCs/>
          <w:sz w:val="24"/>
          <w:szCs w:val="24"/>
          <w:u w:val="single"/>
          <w:lang w:val="en-IN"/>
        </w:rPr>
        <w:t>Database creation:</w:t>
      </w:r>
    </w:p>
    <w:p w14:paraId="14FCB7B3" w14:textId="2EF09E2E" w:rsidR="00F91136" w:rsidRPr="00F91136" w:rsidRDefault="00F91136" w:rsidP="00F91136">
      <w:pPr>
        <w:rPr>
          <w:sz w:val="20"/>
          <w:szCs w:val="20"/>
          <w:lang w:val="en-IN"/>
        </w:rPr>
      </w:pPr>
      <w:r w:rsidRPr="00F91136">
        <w:rPr>
          <w:sz w:val="20"/>
          <w:szCs w:val="20"/>
          <w:lang w:val="en-IN"/>
        </w:rPr>
        <w:t xml:space="preserve">create database Milestone; </w:t>
      </w:r>
    </w:p>
    <w:p w14:paraId="3E20149C" w14:textId="77777777" w:rsidR="00F91136" w:rsidRPr="00F91136" w:rsidRDefault="00F91136" w:rsidP="00F91136">
      <w:pPr>
        <w:rPr>
          <w:sz w:val="20"/>
          <w:szCs w:val="20"/>
          <w:lang w:val="en-IN"/>
        </w:rPr>
      </w:pPr>
      <w:r w:rsidRPr="00F91136">
        <w:rPr>
          <w:sz w:val="20"/>
          <w:szCs w:val="20"/>
          <w:lang w:val="en-IN"/>
        </w:rPr>
        <w:t>use Milestone;</w:t>
      </w:r>
    </w:p>
    <w:p w14:paraId="6FC3828E" w14:textId="77777777" w:rsidR="00F91136" w:rsidRDefault="00F91136" w:rsidP="00F91136">
      <w:pPr>
        <w:rPr>
          <w:b/>
          <w:bCs/>
          <w:sz w:val="20"/>
          <w:szCs w:val="20"/>
          <w:lang w:val="en-IN"/>
        </w:rPr>
      </w:pPr>
    </w:p>
    <w:p w14:paraId="1587050D" w14:textId="6FCF6DE4" w:rsidR="00F91136" w:rsidRDefault="00F91136" w:rsidP="00F91136">
      <w:pPr>
        <w:rPr>
          <w:b/>
          <w:bCs/>
          <w:sz w:val="20"/>
          <w:szCs w:val="20"/>
          <w:lang w:val="en-IN"/>
        </w:rPr>
      </w:pPr>
    </w:p>
    <w:p w14:paraId="39F9CEE6" w14:textId="6A7E35E8" w:rsidR="00F91136" w:rsidRPr="00F91136" w:rsidRDefault="00F91136" w:rsidP="00F91136">
      <w:pPr>
        <w:rPr>
          <w:b/>
          <w:bCs/>
          <w:sz w:val="24"/>
          <w:szCs w:val="24"/>
          <w:u w:val="single"/>
          <w:lang w:val="en-IN"/>
        </w:rPr>
      </w:pPr>
      <w:r w:rsidRPr="00F91136">
        <w:rPr>
          <w:b/>
          <w:bCs/>
          <w:sz w:val="24"/>
          <w:szCs w:val="24"/>
          <w:u w:val="single"/>
          <w:lang w:val="en-IN"/>
        </w:rPr>
        <w:lastRenderedPageBreak/>
        <w:t>Table creation:</w:t>
      </w:r>
    </w:p>
    <w:p w14:paraId="3A747247" w14:textId="77777777" w:rsidR="00F91136" w:rsidRPr="00F91136" w:rsidRDefault="00F91136" w:rsidP="00F91136">
      <w:pPr>
        <w:rPr>
          <w:sz w:val="20"/>
          <w:szCs w:val="20"/>
          <w:lang w:val="en-IN"/>
        </w:rPr>
      </w:pPr>
      <w:r w:rsidRPr="00F91136">
        <w:rPr>
          <w:sz w:val="20"/>
          <w:szCs w:val="20"/>
          <w:lang w:val="en-IN"/>
        </w:rPr>
        <w:t>CREATE TABLE salary_data (</w:t>
      </w:r>
    </w:p>
    <w:p w14:paraId="2050EED4" w14:textId="77777777" w:rsidR="00F91136" w:rsidRPr="00F91136" w:rsidRDefault="00F91136" w:rsidP="00F91136">
      <w:pPr>
        <w:rPr>
          <w:sz w:val="20"/>
          <w:szCs w:val="20"/>
          <w:lang w:val="en-IN"/>
        </w:rPr>
      </w:pPr>
      <w:r w:rsidRPr="00F91136">
        <w:rPr>
          <w:sz w:val="20"/>
          <w:szCs w:val="20"/>
          <w:lang w:val="en-IN"/>
        </w:rPr>
        <w:t xml:space="preserve">    age_range </w:t>
      </w:r>
      <w:proofErr w:type="gramStart"/>
      <w:r w:rsidRPr="00F91136">
        <w:rPr>
          <w:sz w:val="20"/>
          <w:szCs w:val="20"/>
          <w:lang w:val="en-IN"/>
        </w:rPr>
        <w:t>VARCHAR(</w:t>
      </w:r>
      <w:proofErr w:type="gramEnd"/>
      <w:r w:rsidRPr="00F91136">
        <w:rPr>
          <w:sz w:val="20"/>
          <w:szCs w:val="20"/>
          <w:lang w:val="en-IN"/>
        </w:rPr>
        <w:t>100),</w:t>
      </w:r>
    </w:p>
    <w:p w14:paraId="5BE6F71B" w14:textId="77777777" w:rsidR="00F91136" w:rsidRPr="00F91136" w:rsidRDefault="00F91136" w:rsidP="00F91136">
      <w:pPr>
        <w:rPr>
          <w:sz w:val="20"/>
          <w:szCs w:val="20"/>
          <w:lang w:val="en-IN"/>
        </w:rPr>
      </w:pPr>
      <w:r w:rsidRPr="00F91136">
        <w:rPr>
          <w:sz w:val="20"/>
          <w:szCs w:val="20"/>
          <w:lang w:val="en-IN"/>
        </w:rPr>
        <w:t xml:space="preserve">    industry </w:t>
      </w:r>
      <w:proofErr w:type="gramStart"/>
      <w:r w:rsidRPr="00F91136">
        <w:rPr>
          <w:sz w:val="20"/>
          <w:szCs w:val="20"/>
          <w:lang w:val="en-IN"/>
        </w:rPr>
        <w:t>VARCHAR(</w:t>
      </w:r>
      <w:proofErr w:type="gramEnd"/>
      <w:r w:rsidRPr="00F91136">
        <w:rPr>
          <w:sz w:val="20"/>
          <w:szCs w:val="20"/>
          <w:lang w:val="en-IN"/>
        </w:rPr>
        <w:t>255),</w:t>
      </w:r>
    </w:p>
    <w:p w14:paraId="46A2BA93" w14:textId="77777777" w:rsidR="00F91136" w:rsidRPr="00F91136" w:rsidRDefault="00F91136" w:rsidP="00F91136">
      <w:pPr>
        <w:rPr>
          <w:sz w:val="20"/>
          <w:szCs w:val="20"/>
          <w:lang w:val="en-IN"/>
        </w:rPr>
      </w:pPr>
      <w:r w:rsidRPr="00F91136">
        <w:rPr>
          <w:sz w:val="20"/>
          <w:szCs w:val="20"/>
          <w:lang w:val="en-IN"/>
        </w:rPr>
        <w:t xml:space="preserve">    job_title </w:t>
      </w:r>
      <w:proofErr w:type="gramStart"/>
      <w:r w:rsidRPr="00F91136">
        <w:rPr>
          <w:sz w:val="20"/>
          <w:szCs w:val="20"/>
          <w:lang w:val="en-IN"/>
        </w:rPr>
        <w:t>VARCHAR(</w:t>
      </w:r>
      <w:proofErr w:type="gramEnd"/>
      <w:r w:rsidRPr="00F91136">
        <w:rPr>
          <w:sz w:val="20"/>
          <w:szCs w:val="20"/>
          <w:lang w:val="en-IN"/>
        </w:rPr>
        <w:t>255),</w:t>
      </w:r>
    </w:p>
    <w:p w14:paraId="6BDC653A" w14:textId="77777777" w:rsidR="00F91136" w:rsidRPr="00F91136" w:rsidRDefault="00F91136" w:rsidP="00F91136">
      <w:pPr>
        <w:rPr>
          <w:sz w:val="20"/>
          <w:szCs w:val="20"/>
          <w:lang w:val="en-IN"/>
        </w:rPr>
      </w:pPr>
      <w:r w:rsidRPr="00F91136">
        <w:rPr>
          <w:sz w:val="20"/>
          <w:szCs w:val="20"/>
          <w:lang w:val="en-IN"/>
        </w:rPr>
        <w:t xml:space="preserve">    annual_salary INT,</w:t>
      </w:r>
    </w:p>
    <w:p w14:paraId="01245B62" w14:textId="77777777" w:rsidR="00F91136" w:rsidRPr="00F91136" w:rsidRDefault="00F91136" w:rsidP="00F91136">
      <w:pPr>
        <w:rPr>
          <w:sz w:val="20"/>
          <w:szCs w:val="20"/>
          <w:lang w:val="en-IN"/>
        </w:rPr>
      </w:pPr>
      <w:r w:rsidRPr="00F91136">
        <w:rPr>
          <w:sz w:val="20"/>
          <w:szCs w:val="20"/>
          <w:lang w:val="en-IN"/>
        </w:rPr>
        <w:t xml:space="preserve">    annual_salary_usd INT,</w:t>
      </w:r>
    </w:p>
    <w:p w14:paraId="6AD27512" w14:textId="77777777" w:rsidR="00F91136" w:rsidRPr="00F91136" w:rsidRDefault="00F91136" w:rsidP="00F91136">
      <w:pPr>
        <w:rPr>
          <w:sz w:val="20"/>
          <w:szCs w:val="20"/>
          <w:lang w:val="en-IN"/>
        </w:rPr>
      </w:pPr>
      <w:r w:rsidRPr="00F91136">
        <w:rPr>
          <w:sz w:val="20"/>
          <w:szCs w:val="20"/>
          <w:lang w:val="en-IN"/>
        </w:rPr>
        <w:t xml:space="preserve">    additional_monetary_compensation </w:t>
      </w:r>
      <w:proofErr w:type="gramStart"/>
      <w:r w:rsidRPr="00F91136">
        <w:rPr>
          <w:sz w:val="20"/>
          <w:szCs w:val="20"/>
          <w:lang w:val="en-IN"/>
        </w:rPr>
        <w:t>DECIMAL(</w:t>
      </w:r>
      <w:proofErr w:type="gramEnd"/>
      <w:r w:rsidRPr="00F91136">
        <w:rPr>
          <w:sz w:val="20"/>
          <w:szCs w:val="20"/>
          <w:lang w:val="en-IN"/>
        </w:rPr>
        <w:t>10,2) NULL,</w:t>
      </w:r>
    </w:p>
    <w:p w14:paraId="26E235C4" w14:textId="77777777" w:rsidR="00F91136" w:rsidRPr="00F91136" w:rsidRDefault="00F91136" w:rsidP="00F91136">
      <w:pPr>
        <w:rPr>
          <w:sz w:val="20"/>
          <w:szCs w:val="20"/>
          <w:lang w:val="en-IN"/>
        </w:rPr>
      </w:pPr>
      <w:r w:rsidRPr="00F91136">
        <w:rPr>
          <w:sz w:val="20"/>
          <w:szCs w:val="20"/>
          <w:lang w:val="en-IN"/>
        </w:rPr>
        <w:t xml:space="preserve">    additional_monetary_compensation_usd INT,</w:t>
      </w:r>
    </w:p>
    <w:p w14:paraId="4F3579BE" w14:textId="77777777" w:rsidR="00F91136" w:rsidRPr="00F91136" w:rsidRDefault="00F91136" w:rsidP="00F91136">
      <w:pPr>
        <w:rPr>
          <w:sz w:val="20"/>
          <w:szCs w:val="20"/>
          <w:lang w:val="en-IN"/>
        </w:rPr>
      </w:pPr>
      <w:r w:rsidRPr="00F91136">
        <w:rPr>
          <w:sz w:val="20"/>
          <w:szCs w:val="20"/>
          <w:lang w:val="en-IN"/>
        </w:rPr>
        <w:t xml:space="preserve">    currency </w:t>
      </w:r>
      <w:proofErr w:type="gramStart"/>
      <w:r w:rsidRPr="00F91136">
        <w:rPr>
          <w:sz w:val="20"/>
          <w:szCs w:val="20"/>
          <w:lang w:val="en-IN"/>
        </w:rPr>
        <w:t>VARCHAR(</w:t>
      </w:r>
      <w:proofErr w:type="gramEnd"/>
      <w:r w:rsidRPr="00F91136">
        <w:rPr>
          <w:sz w:val="20"/>
          <w:szCs w:val="20"/>
          <w:lang w:val="en-IN"/>
        </w:rPr>
        <w:t>10),</w:t>
      </w:r>
    </w:p>
    <w:p w14:paraId="518C4A2F" w14:textId="77777777" w:rsidR="00F91136" w:rsidRPr="00F91136" w:rsidRDefault="00F91136" w:rsidP="00F91136">
      <w:pPr>
        <w:rPr>
          <w:sz w:val="20"/>
          <w:szCs w:val="20"/>
          <w:lang w:val="en-IN"/>
        </w:rPr>
      </w:pPr>
      <w:r w:rsidRPr="00F91136">
        <w:rPr>
          <w:sz w:val="20"/>
          <w:szCs w:val="20"/>
          <w:lang w:val="en-IN"/>
        </w:rPr>
        <w:t xml:space="preserve">    other_currency </w:t>
      </w:r>
      <w:proofErr w:type="gramStart"/>
      <w:r w:rsidRPr="00F91136">
        <w:rPr>
          <w:sz w:val="20"/>
          <w:szCs w:val="20"/>
          <w:lang w:val="en-IN"/>
        </w:rPr>
        <w:t>VARCHAR(</w:t>
      </w:r>
      <w:proofErr w:type="gramEnd"/>
      <w:r w:rsidRPr="00F91136">
        <w:rPr>
          <w:sz w:val="20"/>
          <w:szCs w:val="20"/>
          <w:lang w:val="en-IN"/>
        </w:rPr>
        <w:t>50),</w:t>
      </w:r>
    </w:p>
    <w:p w14:paraId="0E06D6F4" w14:textId="77777777" w:rsidR="00F91136" w:rsidRPr="00F91136" w:rsidRDefault="00F91136" w:rsidP="00F91136">
      <w:pPr>
        <w:rPr>
          <w:sz w:val="20"/>
          <w:szCs w:val="20"/>
          <w:lang w:val="en-IN"/>
        </w:rPr>
      </w:pPr>
      <w:r w:rsidRPr="00F91136">
        <w:rPr>
          <w:sz w:val="20"/>
          <w:szCs w:val="20"/>
          <w:lang w:val="en-IN"/>
        </w:rPr>
        <w:t xml:space="preserve">    income_clarification TEXT,</w:t>
      </w:r>
    </w:p>
    <w:p w14:paraId="3770F501" w14:textId="77777777" w:rsidR="00F91136" w:rsidRPr="00F91136" w:rsidRDefault="00F91136" w:rsidP="00F91136">
      <w:pPr>
        <w:rPr>
          <w:sz w:val="20"/>
          <w:szCs w:val="20"/>
          <w:lang w:val="en-IN"/>
        </w:rPr>
      </w:pPr>
      <w:r w:rsidRPr="00F91136">
        <w:rPr>
          <w:sz w:val="20"/>
          <w:szCs w:val="20"/>
          <w:lang w:val="en-IN"/>
        </w:rPr>
        <w:t xml:space="preserve">    country </w:t>
      </w:r>
      <w:proofErr w:type="gramStart"/>
      <w:r w:rsidRPr="00F91136">
        <w:rPr>
          <w:sz w:val="20"/>
          <w:szCs w:val="20"/>
          <w:lang w:val="en-IN"/>
        </w:rPr>
        <w:t>VARCHAR(</w:t>
      </w:r>
      <w:proofErr w:type="gramEnd"/>
      <w:r w:rsidRPr="00F91136">
        <w:rPr>
          <w:sz w:val="20"/>
          <w:szCs w:val="20"/>
          <w:lang w:val="en-IN"/>
        </w:rPr>
        <w:t>255),</w:t>
      </w:r>
    </w:p>
    <w:p w14:paraId="03740135" w14:textId="77777777" w:rsidR="00F91136" w:rsidRPr="00F91136" w:rsidRDefault="00F91136" w:rsidP="00F91136">
      <w:pPr>
        <w:rPr>
          <w:sz w:val="20"/>
          <w:szCs w:val="20"/>
          <w:lang w:val="en-IN"/>
        </w:rPr>
      </w:pPr>
      <w:r w:rsidRPr="00F91136">
        <w:rPr>
          <w:sz w:val="20"/>
          <w:szCs w:val="20"/>
          <w:lang w:val="en-IN"/>
        </w:rPr>
        <w:t xml:space="preserve">    state </w:t>
      </w:r>
      <w:proofErr w:type="gramStart"/>
      <w:r w:rsidRPr="00F91136">
        <w:rPr>
          <w:sz w:val="20"/>
          <w:szCs w:val="20"/>
          <w:lang w:val="en-IN"/>
        </w:rPr>
        <w:t>VARCHAR(</w:t>
      </w:r>
      <w:proofErr w:type="gramEnd"/>
      <w:r w:rsidRPr="00F91136">
        <w:rPr>
          <w:sz w:val="20"/>
          <w:szCs w:val="20"/>
          <w:lang w:val="en-IN"/>
        </w:rPr>
        <w:t>255),</w:t>
      </w:r>
    </w:p>
    <w:p w14:paraId="145EF991" w14:textId="77777777" w:rsidR="00F91136" w:rsidRPr="00F91136" w:rsidRDefault="00F91136" w:rsidP="00F91136">
      <w:pPr>
        <w:rPr>
          <w:sz w:val="20"/>
          <w:szCs w:val="20"/>
          <w:lang w:val="en-IN"/>
        </w:rPr>
      </w:pPr>
      <w:r w:rsidRPr="00F91136">
        <w:rPr>
          <w:sz w:val="20"/>
          <w:szCs w:val="20"/>
          <w:lang w:val="en-IN"/>
        </w:rPr>
        <w:t xml:space="preserve">    city </w:t>
      </w:r>
      <w:proofErr w:type="gramStart"/>
      <w:r w:rsidRPr="00F91136">
        <w:rPr>
          <w:sz w:val="20"/>
          <w:szCs w:val="20"/>
          <w:lang w:val="en-IN"/>
        </w:rPr>
        <w:t>VARCHAR(</w:t>
      </w:r>
      <w:proofErr w:type="gramEnd"/>
      <w:r w:rsidRPr="00F91136">
        <w:rPr>
          <w:sz w:val="20"/>
          <w:szCs w:val="20"/>
          <w:lang w:val="en-IN"/>
        </w:rPr>
        <w:t>255),</w:t>
      </w:r>
    </w:p>
    <w:p w14:paraId="1A98E2B4" w14:textId="77777777" w:rsidR="00F91136" w:rsidRPr="00F91136" w:rsidRDefault="00F91136" w:rsidP="00F91136">
      <w:pPr>
        <w:rPr>
          <w:sz w:val="20"/>
          <w:szCs w:val="20"/>
          <w:lang w:val="en-IN"/>
        </w:rPr>
      </w:pPr>
      <w:r w:rsidRPr="00F91136">
        <w:rPr>
          <w:sz w:val="20"/>
          <w:szCs w:val="20"/>
          <w:lang w:val="en-IN"/>
        </w:rPr>
        <w:t xml:space="preserve">    experience_overall </w:t>
      </w:r>
      <w:proofErr w:type="gramStart"/>
      <w:r w:rsidRPr="00F91136">
        <w:rPr>
          <w:sz w:val="20"/>
          <w:szCs w:val="20"/>
          <w:lang w:val="en-IN"/>
        </w:rPr>
        <w:t>VARCHAR(</w:t>
      </w:r>
      <w:proofErr w:type="gramEnd"/>
      <w:r w:rsidRPr="00F91136">
        <w:rPr>
          <w:sz w:val="20"/>
          <w:szCs w:val="20"/>
          <w:lang w:val="en-IN"/>
        </w:rPr>
        <w:t>100),</w:t>
      </w:r>
    </w:p>
    <w:p w14:paraId="763DE19D" w14:textId="77777777" w:rsidR="00F91136" w:rsidRPr="00F91136" w:rsidRDefault="00F91136" w:rsidP="00F91136">
      <w:pPr>
        <w:rPr>
          <w:sz w:val="20"/>
          <w:szCs w:val="20"/>
          <w:lang w:val="en-IN"/>
        </w:rPr>
      </w:pPr>
      <w:r w:rsidRPr="00F91136">
        <w:rPr>
          <w:sz w:val="20"/>
          <w:szCs w:val="20"/>
          <w:lang w:val="en-IN"/>
        </w:rPr>
        <w:t xml:space="preserve">    experience_field </w:t>
      </w:r>
      <w:proofErr w:type="gramStart"/>
      <w:r w:rsidRPr="00F91136">
        <w:rPr>
          <w:sz w:val="20"/>
          <w:szCs w:val="20"/>
          <w:lang w:val="en-IN"/>
        </w:rPr>
        <w:t>VARCHAR(</w:t>
      </w:r>
      <w:proofErr w:type="gramEnd"/>
      <w:r w:rsidRPr="00F91136">
        <w:rPr>
          <w:sz w:val="20"/>
          <w:szCs w:val="20"/>
          <w:lang w:val="en-IN"/>
        </w:rPr>
        <w:t>100),</w:t>
      </w:r>
    </w:p>
    <w:p w14:paraId="3F053627" w14:textId="77777777" w:rsidR="00F91136" w:rsidRPr="00F91136" w:rsidRDefault="00F91136" w:rsidP="00F91136">
      <w:pPr>
        <w:rPr>
          <w:sz w:val="20"/>
          <w:szCs w:val="20"/>
          <w:lang w:val="en-IN"/>
        </w:rPr>
      </w:pPr>
      <w:r w:rsidRPr="00F91136">
        <w:rPr>
          <w:sz w:val="20"/>
          <w:szCs w:val="20"/>
          <w:lang w:val="en-IN"/>
        </w:rPr>
        <w:t xml:space="preserve">    education_level </w:t>
      </w:r>
      <w:proofErr w:type="gramStart"/>
      <w:r w:rsidRPr="00F91136">
        <w:rPr>
          <w:sz w:val="20"/>
          <w:szCs w:val="20"/>
          <w:lang w:val="en-IN"/>
        </w:rPr>
        <w:t>VARCHAR(</w:t>
      </w:r>
      <w:proofErr w:type="gramEnd"/>
      <w:r w:rsidRPr="00F91136">
        <w:rPr>
          <w:sz w:val="20"/>
          <w:szCs w:val="20"/>
          <w:lang w:val="en-IN"/>
        </w:rPr>
        <w:t>100),</w:t>
      </w:r>
    </w:p>
    <w:p w14:paraId="45FB4238" w14:textId="77777777" w:rsidR="00F91136" w:rsidRPr="00F91136" w:rsidRDefault="00F91136" w:rsidP="00F91136">
      <w:pPr>
        <w:rPr>
          <w:sz w:val="20"/>
          <w:szCs w:val="20"/>
          <w:lang w:val="en-IN"/>
        </w:rPr>
      </w:pPr>
      <w:r w:rsidRPr="00F91136">
        <w:rPr>
          <w:sz w:val="20"/>
          <w:szCs w:val="20"/>
          <w:lang w:val="en-IN"/>
        </w:rPr>
        <w:t xml:space="preserve">    gender </w:t>
      </w:r>
      <w:proofErr w:type="gramStart"/>
      <w:r w:rsidRPr="00F91136">
        <w:rPr>
          <w:sz w:val="20"/>
          <w:szCs w:val="20"/>
          <w:lang w:val="en-IN"/>
        </w:rPr>
        <w:t>VARCHAR(</w:t>
      </w:r>
      <w:proofErr w:type="gramEnd"/>
      <w:r w:rsidRPr="00F91136">
        <w:rPr>
          <w:sz w:val="20"/>
          <w:szCs w:val="20"/>
          <w:lang w:val="en-IN"/>
        </w:rPr>
        <w:t>100)</w:t>
      </w:r>
    </w:p>
    <w:p w14:paraId="53284632" w14:textId="77777777" w:rsidR="00F91136" w:rsidRPr="00F91136" w:rsidRDefault="00F91136" w:rsidP="00F91136">
      <w:pPr>
        <w:rPr>
          <w:sz w:val="20"/>
          <w:szCs w:val="20"/>
          <w:lang w:val="en-IN"/>
        </w:rPr>
      </w:pPr>
      <w:r w:rsidRPr="00F91136">
        <w:rPr>
          <w:sz w:val="20"/>
          <w:szCs w:val="20"/>
          <w:lang w:val="en-IN"/>
        </w:rPr>
        <w:t>);</w:t>
      </w:r>
    </w:p>
    <w:p w14:paraId="4B19BC90" w14:textId="77777777" w:rsidR="00F91136" w:rsidRDefault="00F91136" w:rsidP="00F91136">
      <w:pPr>
        <w:rPr>
          <w:sz w:val="20"/>
          <w:szCs w:val="20"/>
          <w:lang w:val="en-IN"/>
        </w:rPr>
      </w:pPr>
    </w:p>
    <w:p w14:paraId="63B9A688" w14:textId="0AA33E9C" w:rsidR="00F91136" w:rsidRPr="00F91136" w:rsidRDefault="00F91136" w:rsidP="00F91136">
      <w:pPr>
        <w:rPr>
          <w:b/>
          <w:bCs/>
          <w:sz w:val="24"/>
          <w:szCs w:val="24"/>
          <w:u w:val="single"/>
          <w:lang w:val="en-IN"/>
        </w:rPr>
      </w:pPr>
      <w:r w:rsidRPr="00F91136">
        <w:rPr>
          <w:b/>
          <w:bCs/>
          <w:sz w:val="24"/>
          <w:szCs w:val="24"/>
          <w:u w:val="single"/>
          <w:lang w:val="en-IN"/>
        </w:rPr>
        <w:t>Importing data:</w:t>
      </w:r>
    </w:p>
    <w:p w14:paraId="3563B655" w14:textId="77777777" w:rsidR="00F91136" w:rsidRPr="00F91136" w:rsidRDefault="00F91136" w:rsidP="00F91136">
      <w:pPr>
        <w:rPr>
          <w:sz w:val="20"/>
          <w:szCs w:val="20"/>
          <w:lang w:val="en-IN"/>
        </w:rPr>
      </w:pPr>
      <w:r w:rsidRPr="00F91136">
        <w:rPr>
          <w:sz w:val="20"/>
          <w:szCs w:val="20"/>
          <w:lang w:val="en-IN"/>
        </w:rPr>
        <w:t>LOAD DATA LOCAL INFILE 'C:\\Users\\manik\\Desktop\\Milestone.csv'</w:t>
      </w:r>
    </w:p>
    <w:p w14:paraId="4D56A26F" w14:textId="77777777" w:rsidR="00F91136" w:rsidRPr="00F91136" w:rsidRDefault="00F91136" w:rsidP="00F91136">
      <w:pPr>
        <w:rPr>
          <w:sz w:val="20"/>
          <w:szCs w:val="20"/>
          <w:lang w:val="en-IN"/>
        </w:rPr>
      </w:pPr>
      <w:r w:rsidRPr="00F91136">
        <w:rPr>
          <w:sz w:val="20"/>
          <w:szCs w:val="20"/>
          <w:lang w:val="en-IN"/>
        </w:rPr>
        <w:t>INTO TABLE salary_data</w:t>
      </w:r>
    </w:p>
    <w:p w14:paraId="0FA26813" w14:textId="77777777" w:rsidR="00F91136" w:rsidRPr="00F91136" w:rsidRDefault="00F91136" w:rsidP="00F91136">
      <w:pPr>
        <w:rPr>
          <w:sz w:val="20"/>
          <w:szCs w:val="20"/>
          <w:lang w:val="en-IN"/>
        </w:rPr>
      </w:pPr>
      <w:r w:rsidRPr="00F91136">
        <w:rPr>
          <w:sz w:val="20"/>
          <w:szCs w:val="20"/>
          <w:lang w:val="en-IN"/>
        </w:rPr>
        <w:t xml:space="preserve">FIELDS TERMINATED BY ',' </w:t>
      </w:r>
    </w:p>
    <w:p w14:paraId="647F5C05" w14:textId="77777777" w:rsidR="00F91136" w:rsidRPr="00F91136" w:rsidRDefault="00F91136" w:rsidP="00F91136">
      <w:pPr>
        <w:rPr>
          <w:sz w:val="20"/>
          <w:szCs w:val="20"/>
          <w:lang w:val="en-IN"/>
        </w:rPr>
      </w:pPr>
      <w:r w:rsidRPr="00F91136">
        <w:rPr>
          <w:sz w:val="20"/>
          <w:szCs w:val="20"/>
          <w:lang w:val="en-IN"/>
        </w:rPr>
        <w:t>ENCLOSED BY '"'</w:t>
      </w:r>
    </w:p>
    <w:p w14:paraId="04FA11B9" w14:textId="77777777" w:rsidR="00F91136" w:rsidRPr="00F91136" w:rsidRDefault="00F91136" w:rsidP="00F91136">
      <w:pPr>
        <w:rPr>
          <w:sz w:val="20"/>
          <w:szCs w:val="20"/>
          <w:lang w:val="en-IN"/>
        </w:rPr>
      </w:pPr>
      <w:r w:rsidRPr="00F91136">
        <w:rPr>
          <w:sz w:val="20"/>
          <w:szCs w:val="20"/>
          <w:lang w:val="en-IN"/>
        </w:rPr>
        <w:t>LINES TERMINATED BY '\n'</w:t>
      </w:r>
    </w:p>
    <w:p w14:paraId="555E6502" w14:textId="08869AE3" w:rsidR="00C478E6" w:rsidRDefault="00F91136" w:rsidP="00F91136">
      <w:pPr>
        <w:rPr>
          <w:sz w:val="20"/>
          <w:szCs w:val="20"/>
          <w:lang w:val="en-IN"/>
        </w:rPr>
      </w:pPr>
      <w:r w:rsidRPr="00F91136">
        <w:rPr>
          <w:sz w:val="20"/>
          <w:szCs w:val="20"/>
          <w:lang w:val="en-IN"/>
        </w:rPr>
        <w:t>IGNORE 1 ROWS;</w:t>
      </w:r>
    </w:p>
    <w:p w14:paraId="0B519D76" w14:textId="66ED1A0D" w:rsidR="00F91136" w:rsidRDefault="00F91136" w:rsidP="00F91136">
      <w:pPr>
        <w:rPr>
          <w:sz w:val="20"/>
          <w:szCs w:val="20"/>
          <w:lang w:val="en-IN"/>
        </w:rPr>
      </w:pPr>
    </w:p>
    <w:p w14:paraId="65E937AE" w14:textId="7C6E6528" w:rsidR="00F91136" w:rsidRDefault="00F91136" w:rsidP="00F91136">
      <w:pPr>
        <w:rPr>
          <w:sz w:val="20"/>
          <w:szCs w:val="20"/>
          <w:lang w:val="en-IN"/>
        </w:rPr>
      </w:pPr>
      <w:r>
        <w:rPr>
          <w:sz w:val="20"/>
          <w:szCs w:val="20"/>
          <w:lang w:val="en-IN"/>
        </w:rPr>
        <w:t xml:space="preserve">After importing the data to SQL, few of the queries had to be executed to see whether there are any errors or warnings in the csv file that was uploaded. After a thorough inspection, the warning </w:t>
      </w:r>
      <w:r w:rsidR="00205238">
        <w:rPr>
          <w:sz w:val="20"/>
          <w:szCs w:val="20"/>
          <w:lang w:val="en-IN"/>
        </w:rPr>
        <w:t>was</w:t>
      </w:r>
      <w:r>
        <w:rPr>
          <w:sz w:val="20"/>
          <w:szCs w:val="20"/>
          <w:lang w:val="en-IN"/>
        </w:rPr>
        <w:t xml:space="preserve"> rectified for example - the income clarification and job clarification strings were too long for the space assigned which was sorted by increasing the storage space for the respective columns. </w:t>
      </w:r>
    </w:p>
    <w:p w14:paraId="05E0DBDF" w14:textId="77777777" w:rsidR="00205238" w:rsidRDefault="00205238" w:rsidP="00F91136">
      <w:pPr>
        <w:rPr>
          <w:sz w:val="20"/>
          <w:szCs w:val="20"/>
          <w:lang w:val="en-IN"/>
        </w:rPr>
      </w:pPr>
    </w:p>
    <w:p w14:paraId="4002051C" w14:textId="7ED437A3" w:rsidR="00205238" w:rsidRDefault="00205238" w:rsidP="00F91136">
      <w:pPr>
        <w:rPr>
          <w:b/>
          <w:bCs/>
          <w:sz w:val="24"/>
          <w:szCs w:val="24"/>
          <w:u w:val="single"/>
          <w:lang w:val="en-IN"/>
        </w:rPr>
      </w:pPr>
      <w:r w:rsidRPr="00205238">
        <w:rPr>
          <w:b/>
          <w:bCs/>
          <w:sz w:val="24"/>
          <w:szCs w:val="24"/>
          <w:u w:val="single"/>
          <w:lang w:val="en-IN"/>
        </w:rPr>
        <w:lastRenderedPageBreak/>
        <w:t>Queries and Results:</w:t>
      </w:r>
    </w:p>
    <w:p w14:paraId="6212E67B" w14:textId="7DF9B7D1" w:rsidR="00205238" w:rsidRPr="00205238" w:rsidRDefault="00205238" w:rsidP="00205238">
      <w:pPr>
        <w:pStyle w:val="ListParagraph"/>
        <w:numPr>
          <w:ilvl w:val="0"/>
          <w:numId w:val="4"/>
        </w:numPr>
        <w:spacing w:line="240" w:lineRule="auto"/>
        <w:rPr>
          <w:u w:val="single"/>
          <w:lang w:val="en-IN"/>
        </w:rPr>
      </w:pPr>
      <w:r w:rsidRPr="00205238">
        <w:rPr>
          <w:u w:val="single"/>
        </w:rPr>
        <w:t>Average Salary by Industry and Gender</w:t>
      </w:r>
    </w:p>
    <w:p w14:paraId="28761AC9" w14:textId="77777777" w:rsidR="00205238" w:rsidRPr="00205238" w:rsidRDefault="00205238" w:rsidP="00205238">
      <w:pPr>
        <w:spacing w:line="240" w:lineRule="auto"/>
        <w:ind w:left="360"/>
        <w:rPr>
          <w:sz w:val="20"/>
          <w:szCs w:val="20"/>
          <w:lang w:val="en-IN"/>
        </w:rPr>
      </w:pPr>
      <w:r w:rsidRPr="00205238">
        <w:rPr>
          <w:sz w:val="20"/>
          <w:szCs w:val="20"/>
          <w:lang w:val="en-IN"/>
        </w:rPr>
        <w:t>select industry, gender, avg(annual_salary) as avg_salary</w:t>
      </w:r>
    </w:p>
    <w:p w14:paraId="55EE4C5D" w14:textId="77777777" w:rsidR="00205238" w:rsidRPr="00205238" w:rsidRDefault="00205238" w:rsidP="00205238">
      <w:pPr>
        <w:spacing w:line="240" w:lineRule="auto"/>
        <w:ind w:left="360"/>
        <w:rPr>
          <w:sz w:val="20"/>
          <w:szCs w:val="20"/>
          <w:lang w:val="en-IN"/>
        </w:rPr>
      </w:pPr>
      <w:r w:rsidRPr="00205238">
        <w:rPr>
          <w:sz w:val="20"/>
          <w:szCs w:val="20"/>
          <w:lang w:val="en-IN"/>
        </w:rPr>
        <w:t>from salary_data</w:t>
      </w:r>
    </w:p>
    <w:p w14:paraId="31F4603B" w14:textId="77777777" w:rsidR="00205238" w:rsidRPr="00205238" w:rsidRDefault="00205238" w:rsidP="00205238">
      <w:pPr>
        <w:spacing w:line="240" w:lineRule="auto"/>
        <w:ind w:left="360"/>
        <w:rPr>
          <w:sz w:val="20"/>
          <w:szCs w:val="20"/>
          <w:lang w:val="en-IN"/>
        </w:rPr>
      </w:pPr>
      <w:r w:rsidRPr="00205238">
        <w:rPr>
          <w:sz w:val="20"/>
          <w:szCs w:val="20"/>
          <w:lang w:val="en-IN"/>
        </w:rPr>
        <w:t>where annual_salary is not null</w:t>
      </w:r>
    </w:p>
    <w:p w14:paraId="071C861D" w14:textId="77777777" w:rsidR="00205238" w:rsidRPr="00205238" w:rsidRDefault="00205238" w:rsidP="00205238">
      <w:pPr>
        <w:spacing w:line="240" w:lineRule="auto"/>
        <w:ind w:left="360"/>
        <w:rPr>
          <w:sz w:val="20"/>
          <w:szCs w:val="20"/>
          <w:lang w:val="en-IN"/>
        </w:rPr>
      </w:pPr>
      <w:r w:rsidRPr="00205238">
        <w:rPr>
          <w:sz w:val="20"/>
          <w:szCs w:val="20"/>
          <w:lang w:val="en-IN"/>
        </w:rPr>
        <w:t>group by industry, gender</w:t>
      </w:r>
    </w:p>
    <w:p w14:paraId="0A687A61" w14:textId="6C51AF5E" w:rsidR="00205238" w:rsidRDefault="00205238" w:rsidP="00205238">
      <w:pPr>
        <w:spacing w:line="240" w:lineRule="auto"/>
        <w:ind w:left="360"/>
        <w:rPr>
          <w:sz w:val="20"/>
          <w:szCs w:val="20"/>
          <w:lang w:val="en-IN"/>
        </w:rPr>
      </w:pPr>
      <w:r w:rsidRPr="00205238">
        <w:rPr>
          <w:sz w:val="20"/>
          <w:szCs w:val="20"/>
          <w:lang w:val="en-IN"/>
        </w:rPr>
        <w:t>order by industry, gender;</w:t>
      </w:r>
    </w:p>
    <w:p w14:paraId="4A12C945" w14:textId="64D4D4F0" w:rsidR="00205238" w:rsidRDefault="00205238" w:rsidP="00205238">
      <w:pPr>
        <w:ind w:left="360"/>
        <w:rPr>
          <w:sz w:val="20"/>
          <w:szCs w:val="20"/>
          <w:lang w:val="en-IN"/>
        </w:rPr>
      </w:pPr>
      <w:r>
        <w:rPr>
          <w:noProof/>
          <w:sz w:val="20"/>
          <w:szCs w:val="20"/>
          <w:lang w:val="en-IN"/>
        </w:rPr>
        <w:drawing>
          <wp:anchor distT="0" distB="0" distL="114300" distR="114300" simplePos="0" relativeHeight="251658240" behindDoc="0" locked="0" layoutInCell="1" allowOverlap="1" wp14:anchorId="53F9F146" wp14:editId="2C219664">
            <wp:simplePos x="1371600" y="3059723"/>
            <wp:positionH relativeFrom="margin">
              <wp:align>center</wp:align>
            </wp:positionH>
            <wp:positionV relativeFrom="margin">
              <wp:align>center</wp:align>
            </wp:positionV>
            <wp:extent cx="5731510" cy="3531235"/>
            <wp:effectExtent l="228600" t="228600" r="231140" b="221615"/>
            <wp:wrapSquare wrapText="bothSides"/>
            <wp:docPr id="1640079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079604" name="Picture 164007960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531235"/>
                    </a:xfrm>
                    <a:prstGeom prst="rect">
                      <a:avLst/>
                    </a:prstGeom>
                    <a:ln w="228600" cap="sq" cmpd="thickThin">
                      <a:solidFill>
                        <a:srgbClr val="000000"/>
                      </a:solidFill>
                      <a:prstDash val="solid"/>
                      <a:miter lim="800000"/>
                    </a:ln>
                    <a:effectLst>
                      <a:innerShdw blurRad="76200">
                        <a:srgbClr val="000000"/>
                      </a:innerShdw>
                    </a:effectLst>
                  </pic:spPr>
                </pic:pic>
              </a:graphicData>
            </a:graphic>
          </wp:anchor>
        </w:drawing>
      </w:r>
    </w:p>
    <w:p w14:paraId="45EFF55B" w14:textId="77777777" w:rsidR="00205238" w:rsidRDefault="00205238" w:rsidP="00205238">
      <w:pPr>
        <w:rPr>
          <w:sz w:val="20"/>
          <w:szCs w:val="20"/>
          <w:lang w:val="en-IN"/>
        </w:rPr>
      </w:pPr>
    </w:p>
    <w:p w14:paraId="516DF369" w14:textId="77777777" w:rsidR="00205238" w:rsidRPr="00205238" w:rsidRDefault="00205238" w:rsidP="00205238">
      <w:pPr>
        <w:rPr>
          <w:sz w:val="20"/>
          <w:szCs w:val="20"/>
          <w:lang w:val="en-IN"/>
        </w:rPr>
      </w:pPr>
    </w:p>
    <w:p w14:paraId="3BAA52D1" w14:textId="527C607A" w:rsidR="00205238" w:rsidRPr="00205238" w:rsidRDefault="00205238" w:rsidP="00205238">
      <w:pPr>
        <w:pStyle w:val="ListParagraph"/>
        <w:numPr>
          <w:ilvl w:val="0"/>
          <w:numId w:val="4"/>
        </w:numPr>
        <w:rPr>
          <w:u w:val="single"/>
          <w:lang w:val="en-IN"/>
        </w:rPr>
      </w:pPr>
      <w:r w:rsidRPr="00205238">
        <w:rPr>
          <w:u w:val="single"/>
        </w:rPr>
        <w:t xml:space="preserve"> Total Salary Compensation by Job Title</w:t>
      </w:r>
    </w:p>
    <w:p w14:paraId="1B9D641C" w14:textId="77777777" w:rsidR="00205238" w:rsidRDefault="00205238" w:rsidP="00205238">
      <w:pPr>
        <w:pStyle w:val="ListParagraph"/>
        <w:rPr>
          <w:sz w:val="20"/>
          <w:szCs w:val="20"/>
          <w:lang w:val="en-IN"/>
        </w:rPr>
      </w:pPr>
    </w:p>
    <w:p w14:paraId="405954E8" w14:textId="17290479" w:rsidR="00205238" w:rsidRPr="00205238" w:rsidRDefault="00205238" w:rsidP="00205238">
      <w:pPr>
        <w:pStyle w:val="ListParagraph"/>
        <w:spacing w:line="360" w:lineRule="auto"/>
        <w:rPr>
          <w:sz w:val="20"/>
          <w:szCs w:val="20"/>
          <w:lang w:val="en-IN"/>
        </w:rPr>
      </w:pPr>
      <w:r w:rsidRPr="00205238">
        <w:rPr>
          <w:sz w:val="20"/>
          <w:szCs w:val="20"/>
          <w:lang w:val="en-IN"/>
        </w:rPr>
        <w:t xml:space="preserve">select job_title, </w:t>
      </w:r>
    </w:p>
    <w:p w14:paraId="3E1B20FF" w14:textId="77777777" w:rsidR="00205238" w:rsidRPr="00205238" w:rsidRDefault="00205238" w:rsidP="00205238">
      <w:pPr>
        <w:pStyle w:val="ListParagraph"/>
        <w:spacing w:line="360" w:lineRule="auto"/>
        <w:rPr>
          <w:sz w:val="20"/>
          <w:szCs w:val="20"/>
          <w:lang w:val="en-IN"/>
        </w:rPr>
      </w:pPr>
      <w:r w:rsidRPr="00205238">
        <w:rPr>
          <w:sz w:val="20"/>
          <w:szCs w:val="20"/>
          <w:lang w:val="en-IN"/>
        </w:rPr>
        <w:t xml:space="preserve">       </w:t>
      </w:r>
      <w:proofErr w:type="gramStart"/>
      <w:r w:rsidRPr="00205238">
        <w:rPr>
          <w:sz w:val="20"/>
          <w:szCs w:val="20"/>
          <w:lang w:val="en-IN"/>
        </w:rPr>
        <w:t>sum(</w:t>
      </w:r>
      <w:proofErr w:type="gramEnd"/>
      <w:r w:rsidRPr="00205238">
        <w:rPr>
          <w:sz w:val="20"/>
          <w:szCs w:val="20"/>
          <w:lang w:val="en-IN"/>
        </w:rPr>
        <w:t>annual_salary + coalesce(additional_monetary_compensation, 0)) as total_compensation</w:t>
      </w:r>
    </w:p>
    <w:p w14:paraId="31CDB2E0" w14:textId="77777777" w:rsidR="00205238" w:rsidRPr="00205238" w:rsidRDefault="00205238" w:rsidP="00205238">
      <w:pPr>
        <w:pStyle w:val="ListParagraph"/>
        <w:spacing w:line="360" w:lineRule="auto"/>
        <w:rPr>
          <w:sz w:val="20"/>
          <w:szCs w:val="20"/>
          <w:lang w:val="en-IN"/>
        </w:rPr>
      </w:pPr>
      <w:r w:rsidRPr="00205238">
        <w:rPr>
          <w:sz w:val="20"/>
          <w:szCs w:val="20"/>
          <w:lang w:val="en-IN"/>
        </w:rPr>
        <w:t>from salary_data</w:t>
      </w:r>
    </w:p>
    <w:p w14:paraId="3B5405DB" w14:textId="77777777" w:rsidR="00205238" w:rsidRPr="00205238" w:rsidRDefault="00205238" w:rsidP="00205238">
      <w:pPr>
        <w:pStyle w:val="ListParagraph"/>
        <w:spacing w:line="360" w:lineRule="auto"/>
        <w:rPr>
          <w:sz w:val="20"/>
          <w:szCs w:val="20"/>
          <w:lang w:val="en-IN"/>
        </w:rPr>
      </w:pPr>
      <w:r w:rsidRPr="00205238">
        <w:rPr>
          <w:sz w:val="20"/>
          <w:szCs w:val="20"/>
          <w:lang w:val="en-IN"/>
        </w:rPr>
        <w:t>group by job_title</w:t>
      </w:r>
    </w:p>
    <w:p w14:paraId="49B69EEC" w14:textId="21716B2B" w:rsidR="00205238" w:rsidRPr="00205238" w:rsidRDefault="00205238" w:rsidP="00205238">
      <w:pPr>
        <w:pStyle w:val="ListParagraph"/>
        <w:spacing w:line="360" w:lineRule="auto"/>
        <w:rPr>
          <w:sz w:val="20"/>
          <w:szCs w:val="20"/>
          <w:lang w:val="en-IN"/>
        </w:rPr>
      </w:pPr>
      <w:r w:rsidRPr="00205238">
        <w:rPr>
          <w:sz w:val="20"/>
          <w:szCs w:val="20"/>
          <w:lang w:val="en-IN"/>
        </w:rPr>
        <w:t>order by total_compensation desc;</w:t>
      </w:r>
    </w:p>
    <w:p w14:paraId="4E326DFF" w14:textId="77777777" w:rsidR="00205238" w:rsidRPr="00205238" w:rsidRDefault="00205238" w:rsidP="00205238">
      <w:pPr>
        <w:rPr>
          <w:sz w:val="20"/>
          <w:szCs w:val="20"/>
          <w:lang w:val="en-IN"/>
        </w:rPr>
      </w:pPr>
    </w:p>
    <w:p w14:paraId="02C38E84" w14:textId="77777777" w:rsidR="00205238" w:rsidRPr="00205238" w:rsidRDefault="00205238" w:rsidP="00205238">
      <w:pPr>
        <w:rPr>
          <w:sz w:val="20"/>
          <w:szCs w:val="20"/>
          <w:lang w:val="en-IN"/>
        </w:rPr>
      </w:pPr>
    </w:p>
    <w:p w14:paraId="6E6D6087" w14:textId="18A1501E" w:rsidR="00205238" w:rsidRDefault="00205238" w:rsidP="00205238">
      <w:pPr>
        <w:jc w:val="center"/>
        <w:rPr>
          <w:sz w:val="20"/>
          <w:szCs w:val="20"/>
          <w:lang w:val="en-IN"/>
        </w:rPr>
      </w:pPr>
      <w:r>
        <w:rPr>
          <w:noProof/>
          <w:sz w:val="20"/>
          <w:szCs w:val="20"/>
          <w:lang w:val="en-IN"/>
        </w:rPr>
        <w:lastRenderedPageBreak/>
        <w:drawing>
          <wp:inline distT="0" distB="0" distL="0" distR="0" wp14:anchorId="364D0772" wp14:editId="425759EC">
            <wp:extent cx="5731510" cy="3323492"/>
            <wp:effectExtent l="228600" t="228600" r="231140" b="220345"/>
            <wp:docPr id="8357602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760232" name="Picture 8357602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33" cy="3324607"/>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77A98987" w14:textId="77777777" w:rsidR="00205238" w:rsidRPr="00205238" w:rsidRDefault="00205238" w:rsidP="00205238">
      <w:pPr>
        <w:jc w:val="center"/>
        <w:rPr>
          <w:sz w:val="20"/>
          <w:szCs w:val="20"/>
          <w:lang w:val="en-IN"/>
        </w:rPr>
      </w:pPr>
    </w:p>
    <w:p w14:paraId="12DC5FB5" w14:textId="213F237E" w:rsidR="00205238" w:rsidRPr="00205238" w:rsidRDefault="00205238" w:rsidP="00205238">
      <w:pPr>
        <w:pStyle w:val="ListParagraph"/>
        <w:numPr>
          <w:ilvl w:val="0"/>
          <w:numId w:val="4"/>
        </w:numPr>
        <w:rPr>
          <w:u w:val="single"/>
          <w:lang w:val="en-IN"/>
        </w:rPr>
      </w:pPr>
      <w:r w:rsidRPr="00205238">
        <w:rPr>
          <w:u w:val="single"/>
          <w:lang w:val="en-IN"/>
        </w:rPr>
        <w:t>Salary Distribution by Education Level</w:t>
      </w:r>
    </w:p>
    <w:p w14:paraId="4E6D2492" w14:textId="307ED995" w:rsidR="00205238" w:rsidRPr="00205238" w:rsidRDefault="00205238" w:rsidP="00205238">
      <w:pPr>
        <w:pStyle w:val="ListParagraph"/>
        <w:spacing w:line="276" w:lineRule="auto"/>
        <w:rPr>
          <w:sz w:val="20"/>
          <w:szCs w:val="20"/>
          <w:lang w:val="en-IN"/>
        </w:rPr>
      </w:pPr>
      <w:r w:rsidRPr="00205238">
        <w:rPr>
          <w:sz w:val="20"/>
          <w:szCs w:val="20"/>
          <w:lang w:val="en-IN"/>
        </w:rPr>
        <w:t xml:space="preserve">select education_level, </w:t>
      </w:r>
    </w:p>
    <w:p w14:paraId="4C20DA44" w14:textId="77777777" w:rsidR="00205238" w:rsidRPr="00205238" w:rsidRDefault="00205238" w:rsidP="00205238">
      <w:pPr>
        <w:pStyle w:val="ListParagraph"/>
        <w:spacing w:line="276" w:lineRule="auto"/>
        <w:rPr>
          <w:sz w:val="20"/>
          <w:szCs w:val="20"/>
          <w:lang w:val="en-IN"/>
        </w:rPr>
      </w:pPr>
      <w:r w:rsidRPr="00205238">
        <w:rPr>
          <w:sz w:val="20"/>
          <w:szCs w:val="20"/>
          <w:lang w:val="en-IN"/>
        </w:rPr>
        <w:t xml:space="preserve">       min(annual_salary) as min_salary, </w:t>
      </w:r>
    </w:p>
    <w:p w14:paraId="23624BC1" w14:textId="77777777" w:rsidR="00205238" w:rsidRPr="00205238" w:rsidRDefault="00205238" w:rsidP="00205238">
      <w:pPr>
        <w:pStyle w:val="ListParagraph"/>
        <w:spacing w:line="276" w:lineRule="auto"/>
        <w:rPr>
          <w:sz w:val="20"/>
          <w:szCs w:val="20"/>
          <w:lang w:val="en-IN"/>
        </w:rPr>
      </w:pPr>
      <w:r w:rsidRPr="00205238">
        <w:rPr>
          <w:sz w:val="20"/>
          <w:szCs w:val="20"/>
          <w:lang w:val="en-IN"/>
        </w:rPr>
        <w:t xml:space="preserve">       max(annual_salary) as max_salary, </w:t>
      </w:r>
    </w:p>
    <w:p w14:paraId="0D00F7EB" w14:textId="77777777" w:rsidR="00205238" w:rsidRPr="00205238" w:rsidRDefault="00205238" w:rsidP="00205238">
      <w:pPr>
        <w:pStyle w:val="ListParagraph"/>
        <w:spacing w:line="276" w:lineRule="auto"/>
        <w:rPr>
          <w:sz w:val="20"/>
          <w:szCs w:val="20"/>
          <w:lang w:val="en-IN"/>
        </w:rPr>
      </w:pPr>
      <w:r w:rsidRPr="00205238">
        <w:rPr>
          <w:sz w:val="20"/>
          <w:szCs w:val="20"/>
          <w:lang w:val="en-IN"/>
        </w:rPr>
        <w:t xml:space="preserve">       avg(annual_salary) as avg_salary</w:t>
      </w:r>
    </w:p>
    <w:p w14:paraId="7933ACD0" w14:textId="77777777" w:rsidR="00205238" w:rsidRPr="00205238" w:rsidRDefault="00205238" w:rsidP="00205238">
      <w:pPr>
        <w:pStyle w:val="ListParagraph"/>
        <w:spacing w:line="276" w:lineRule="auto"/>
        <w:rPr>
          <w:sz w:val="20"/>
          <w:szCs w:val="20"/>
          <w:lang w:val="en-IN"/>
        </w:rPr>
      </w:pPr>
      <w:r w:rsidRPr="00205238">
        <w:rPr>
          <w:sz w:val="20"/>
          <w:szCs w:val="20"/>
          <w:lang w:val="en-IN"/>
        </w:rPr>
        <w:t>from salary_data</w:t>
      </w:r>
    </w:p>
    <w:p w14:paraId="4E799B7A" w14:textId="77777777" w:rsidR="00205238" w:rsidRPr="00205238" w:rsidRDefault="00205238" w:rsidP="00205238">
      <w:pPr>
        <w:pStyle w:val="ListParagraph"/>
        <w:spacing w:line="276" w:lineRule="auto"/>
        <w:rPr>
          <w:sz w:val="20"/>
          <w:szCs w:val="20"/>
          <w:lang w:val="en-IN"/>
        </w:rPr>
      </w:pPr>
      <w:r w:rsidRPr="00205238">
        <w:rPr>
          <w:sz w:val="20"/>
          <w:szCs w:val="20"/>
          <w:lang w:val="en-IN"/>
        </w:rPr>
        <w:t>group by education_level</w:t>
      </w:r>
    </w:p>
    <w:p w14:paraId="1C3651C8" w14:textId="7344530F" w:rsidR="00205238" w:rsidRDefault="00205238" w:rsidP="00205238">
      <w:pPr>
        <w:pStyle w:val="ListParagraph"/>
        <w:spacing w:line="276" w:lineRule="auto"/>
        <w:rPr>
          <w:sz w:val="20"/>
          <w:szCs w:val="20"/>
          <w:lang w:val="en-IN"/>
        </w:rPr>
      </w:pPr>
      <w:r>
        <w:rPr>
          <w:noProof/>
          <w:lang w:val="en-IN"/>
        </w:rPr>
        <w:drawing>
          <wp:anchor distT="0" distB="0" distL="114300" distR="114300" simplePos="0" relativeHeight="251659264" behindDoc="0" locked="0" layoutInCell="1" allowOverlap="1" wp14:anchorId="65EB5616" wp14:editId="43A59524">
            <wp:simplePos x="0" y="0"/>
            <wp:positionH relativeFrom="margin">
              <wp:align>left</wp:align>
            </wp:positionH>
            <wp:positionV relativeFrom="margin">
              <wp:posOffset>6136249</wp:posOffset>
            </wp:positionV>
            <wp:extent cx="5687060" cy="2874645"/>
            <wp:effectExtent l="228600" t="228600" r="237490" b="230505"/>
            <wp:wrapSquare wrapText="bothSides"/>
            <wp:docPr id="20916555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655536" name="Picture 209165553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5309" cy="2894110"/>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sidRPr="00205238">
        <w:rPr>
          <w:sz w:val="20"/>
          <w:szCs w:val="20"/>
          <w:lang w:val="en-IN"/>
        </w:rPr>
        <w:t>order by avg_salary desc;</w:t>
      </w:r>
    </w:p>
    <w:p w14:paraId="49478AB5" w14:textId="2D3442C6" w:rsidR="00205238" w:rsidRPr="00205238" w:rsidRDefault="00205238" w:rsidP="00205238">
      <w:pPr>
        <w:pStyle w:val="ListParagraph"/>
        <w:spacing w:line="240" w:lineRule="auto"/>
        <w:rPr>
          <w:sz w:val="20"/>
          <w:szCs w:val="20"/>
          <w:lang w:val="en-IN"/>
        </w:rPr>
      </w:pPr>
    </w:p>
    <w:p w14:paraId="36373B42" w14:textId="77777777" w:rsidR="00EF221C" w:rsidRPr="00EF221C" w:rsidRDefault="00EF221C" w:rsidP="00EF221C">
      <w:pPr>
        <w:pStyle w:val="ListParagraph"/>
        <w:rPr>
          <w:sz w:val="20"/>
          <w:szCs w:val="20"/>
          <w:lang w:val="en-IN"/>
        </w:rPr>
      </w:pPr>
    </w:p>
    <w:p w14:paraId="44734252" w14:textId="0D1D4044" w:rsidR="00205238" w:rsidRDefault="00EF221C" w:rsidP="00EF221C">
      <w:pPr>
        <w:pStyle w:val="ListParagraph"/>
        <w:numPr>
          <w:ilvl w:val="0"/>
          <w:numId w:val="4"/>
        </w:numPr>
        <w:rPr>
          <w:u w:val="single"/>
          <w:lang w:val="en-IN"/>
        </w:rPr>
      </w:pPr>
      <w:r w:rsidRPr="00EF221C">
        <w:rPr>
          <w:u w:val="single"/>
        </w:rPr>
        <w:lastRenderedPageBreak/>
        <w:t>Number of Employees by Industry and Years of Experience</w:t>
      </w:r>
    </w:p>
    <w:p w14:paraId="18C8BC71" w14:textId="3F186775" w:rsidR="00EF221C" w:rsidRPr="00EF221C" w:rsidRDefault="00EF221C" w:rsidP="00EF221C">
      <w:pPr>
        <w:rPr>
          <w:sz w:val="20"/>
          <w:szCs w:val="20"/>
          <w:lang w:val="en-IN"/>
        </w:rPr>
      </w:pPr>
      <w:r>
        <w:rPr>
          <w:sz w:val="20"/>
          <w:szCs w:val="20"/>
          <w:lang w:val="en-IN"/>
        </w:rPr>
        <w:t xml:space="preserve">                </w:t>
      </w:r>
      <w:r w:rsidRPr="00EF221C">
        <w:rPr>
          <w:sz w:val="20"/>
          <w:szCs w:val="20"/>
          <w:lang w:val="en-IN"/>
        </w:rPr>
        <w:t xml:space="preserve">select industry, experience_overall, </w:t>
      </w:r>
      <w:proofErr w:type="gramStart"/>
      <w:r w:rsidRPr="00EF221C">
        <w:rPr>
          <w:sz w:val="20"/>
          <w:szCs w:val="20"/>
          <w:lang w:val="en-IN"/>
        </w:rPr>
        <w:t>count(</w:t>
      </w:r>
      <w:proofErr w:type="gramEnd"/>
      <w:r w:rsidRPr="00EF221C">
        <w:rPr>
          <w:sz w:val="20"/>
          <w:szCs w:val="20"/>
          <w:lang w:val="en-IN"/>
        </w:rPr>
        <w:t>*) as employee_count</w:t>
      </w:r>
    </w:p>
    <w:p w14:paraId="67F20D3F" w14:textId="0348B1B2" w:rsidR="00EF221C" w:rsidRPr="00EF221C" w:rsidRDefault="00EF221C" w:rsidP="00EF221C">
      <w:pPr>
        <w:rPr>
          <w:sz w:val="20"/>
          <w:szCs w:val="20"/>
          <w:lang w:val="en-IN"/>
        </w:rPr>
      </w:pPr>
      <w:r>
        <w:rPr>
          <w:sz w:val="20"/>
          <w:szCs w:val="20"/>
          <w:lang w:val="en-IN"/>
        </w:rPr>
        <w:t xml:space="preserve">                </w:t>
      </w:r>
      <w:r w:rsidRPr="00EF221C">
        <w:rPr>
          <w:sz w:val="20"/>
          <w:szCs w:val="20"/>
          <w:lang w:val="en-IN"/>
        </w:rPr>
        <w:t>from salary_data</w:t>
      </w:r>
    </w:p>
    <w:p w14:paraId="4BF30DB1" w14:textId="607ED989" w:rsidR="00EF221C" w:rsidRPr="00EF221C" w:rsidRDefault="00EF221C" w:rsidP="00EF221C">
      <w:pPr>
        <w:rPr>
          <w:sz w:val="20"/>
          <w:szCs w:val="20"/>
          <w:lang w:val="en-IN"/>
        </w:rPr>
      </w:pPr>
      <w:r>
        <w:rPr>
          <w:sz w:val="20"/>
          <w:szCs w:val="20"/>
          <w:lang w:val="en-IN"/>
        </w:rPr>
        <w:t xml:space="preserve">                </w:t>
      </w:r>
      <w:r w:rsidRPr="00EF221C">
        <w:rPr>
          <w:sz w:val="20"/>
          <w:szCs w:val="20"/>
          <w:lang w:val="en-IN"/>
        </w:rPr>
        <w:t>group by industry, experience_overall</w:t>
      </w:r>
    </w:p>
    <w:p w14:paraId="42C59A41" w14:textId="099BDAC4" w:rsidR="00205238" w:rsidRDefault="00EF221C" w:rsidP="00EF221C">
      <w:pPr>
        <w:rPr>
          <w:sz w:val="20"/>
          <w:szCs w:val="20"/>
          <w:lang w:val="en-IN"/>
        </w:rPr>
      </w:pPr>
      <w:r>
        <w:rPr>
          <w:sz w:val="20"/>
          <w:szCs w:val="20"/>
          <w:lang w:val="en-IN"/>
        </w:rPr>
        <w:t xml:space="preserve">                </w:t>
      </w:r>
      <w:r w:rsidRPr="00EF221C">
        <w:rPr>
          <w:sz w:val="20"/>
          <w:szCs w:val="20"/>
          <w:lang w:val="en-IN"/>
        </w:rPr>
        <w:t>order by industry, experience_overall;</w:t>
      </w:r>
    </w:p>
    <w:p w14:paraId="03F0C92B" w14:textId="052D2FBC" w:rsidR="00205238" w:rsidRDefault="00EF221C" w:rsidP="00205238">
      <w:pPr>
        <w:rPr>
          <w:sz w:val="20"/>
          <w:szCs w:val="20"/>
          <w:lang w:val="en-IN"/>
        </w:rPr>
      </w:pPr>
      <w:r>
        <w:rPr>
          <w:noProof/>
          <w:sz w:val="20"/>
          <w:szCs w:val="20"/>
          <w:lang w:val="en-IN"/>
        </w:rPr>
        <w:drawing>
          <wp:inline distT="0" distB="0" distL="0" distR="0" wp14:anchorId="1CA4B90E" wp14:editId="7EF622E5">
            <wp:extent cx="5731510" cy="3508375"/>
            <wp:effectExtent l="228600" t="228600" r="231140" b="225425"/>
            <wp:docPr id="15942630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263092" name="Picture 159426309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50837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6ECCC1EA" w14:textId="77777777" w:rsidR="000234C5" w:rsidRDefault="000234C5" w:rsidP="00205238">
      <w:pPr>
        <w:rPr>
          <w:sz w:val="20"/>
          <w:szCs w:val="20"/>
        </w:rPr>
      </w:pPr>
    </w:p>
    <w:p w14:paraId="1D52803B" w14:textId="43943EEB" w:rsidR="000234C5" w:rsidRPr="000234C5" w:rsidRDefault="000234C5" w:rsidP="000234C5">
      <w:pPr>
        <w:pStyle w:val="ListParagraph"/>
        <w:numPr>
          <w:ilvl w:val="0"/>
          <w:numId w:val="4"/>
        </w:numPr>
        <w:rPr>
          <w:u w:val="single"/>
        </w:rPr>
      </w:pPr>
      <w:r w:rsidRPr="000234C5">
        <w:rPr>
          <w:u w:val="single"/>
        </w:rPr>
        <w:t xml:space="preserve"> Median Salary by Age Range and Gender</w:t>
      </w:r>
    </w:p>
    <w:p w14:paraId="74590092" w14:textId="77777777" w:rsidR="000234C5" w:rsidRPr="000234C5" w:rsidRDefault="000234C5" w:rsidP="000234C5">
      <w:pPr>
        <w:rPr>
          <w:sz w:val="20"/>
          <w:szCs w:val="20"/>
        </w:rPr>
      </w:pPr>
      <w:r w:rsidRPr="000234C5">
        <w:rPr>
          <w:sz w:val="20"/>
          <w:szCs w:val="20"/>
        </w:rPr>
        <w:t xml:space="preserve">                select age_range, gender, </w:t>
      </w:r>
    </w:p>
    <w:p w14:paraId="1577D88D" w14:textId="77777777" w:rsidR="000234C5" w:rsidRPr="000234C5" w:rsidRDefault="000234C5" w:rsidP="000234C5">
      <w:pPr>
        <w:rPr>
          <w:sz w:val="20"/>
          <w:szCs w:val="20"/>
        </w:rPr>
      </w:pPr>
      <w:r w:rsidRPr="000234C5">
        <w:rPr>
          <w:sz w:val="20"/>
          <w:szCs w:val="20"/>
        </w:rPr>
        <w:t xml:space="preserve">       avg(annual_salary) as median_salary</w:t>
      </w:r>
    </w:p>
    <w:p w14:paraId="31BB6846" w14:textId="77777777" w:rsidR="000234C5" w:rsidRPr="000234C5" w:rsidRDefault="000234C5" w:rsidP="000234C5">
      <w:pPr>
        <w:rPr>
          <w:sz w:val="20"/>
          <w:szCs w:val="20"/>
        </w:rPr>
      </w:pPr>
      <w:r w:rsidRPr="000234C5">
        <w:rPr>
          <w:sz w:val="20"/>
          <w:szCs w:val="20"/>
        </w:rPr>
        <w:t>from (</w:t>
      </w:r>
    </w:p>
    <w:p w14:paraId="7D9C111B" w14:textId="77777777" w:rsidR="000234C5" w:rsidRPr="000234C5" w:rsidRDefault="000234C5" w:rsidP="000234C5">
      <w:pPr>
        <w:rPr>
          <w:sz w:val="20"/>
          <w:szCs w:val="20"/>
        </w:rPr>
      </w:pPr>
      <w:r w:rsidRPr="000234C5">
        <w:rPr>
          <w:sz w:val="20"/>
          <w:szCs w:val="20"/>
        </w:rPr>
        <w:t xml:space="preserve">    select age_range, gender, annual_salary,</w:t>
      </w:r>
    </w:p>
    <w:p w14:paraId="6749242E" w14:textId="77777777" w:rsidR="000234C5" w:rsidRPr="000234C5" w:rsidRDefault="000234C5" w:rsidP="000234C5">
      <w:pPr>
        <w:rPr>
          <w:sz w:val="20"/>
          <w:szCs w:val="20"/>
        </w:rPr>
      </w:pPr>
      <w:r w:rsidRPr="000234C5">
        <w:rPr>
          <w:sz w:val="20"/>
          <w:szCs w:val="20"/>
        </w:rPr>
        <w:t xml:space="preserve">           row_</w:t>
      </w:r>
      <w:proofErr w:type="gramStart"/>
      <w:r w:rsidRPr="000234C5">
        <w:rPr>
          <w:sz w:val="20"/>
          <w:szCs w:val="20"/>
        </w:rPr>
        <w:t>number(</w:t>
      </w:r>
      <w:proofErr w:type="gramEnd"/>
      <w:r w:rsidRPr="000234C5">
        <w:rPr>
          <w:sz w:val="20"/>
          <w:szCs w:val="20"/>
        </w:rPr>
        <w:t>) over (partition by age_range, gender order by annual_salary) as row_num,</w:t>
      </w:r>
    </w:p>
    <w:p w14:paraId="7BFDDDC9" w14:textId="77777777" w:rsidR="000234C5" w:rsidRPr="000234C5" w:rsidRDefault="000234C5" w:rsidP="000234C5">
      <w:pPr>
        <w:rPr>
          <w:sz w:val="20"/>
          <w:szCs w:val="20"/>
        </w:rPr>
      </w:pPr>
      <w:r w:rsidRPr="000234C5">
        <w:rPr>
          <w:sz w:val="20"/>
          <w:szCs w:val="20"/>
        </w:rPr>
        <w:t xml:space="preserve">           </w:t>
      </w:r>
      <w:proofErr w:type="gramStart"/>
      <w:r w:rsidRPr="000234C5">
        <w:rPr>
          <w:sz w:val="20"/>
          <w:szCs w:val="20"/>
        </w:rPr>
        <w:t>count(</w:t>
      </w:r>
      <w:proofErr w:type="gramEnd"/>
      <w:r w:rsidRPr="000234C5">
        <w:rPr>
          <w:sz w:val="20"/>
          <w:szCs w:val="20"/>
        </w:rPr>
        <w:t>*) over (partition by age_range, gender) as total_rows</w:t>
      </w:r>
    </w:p>
    <w:p w14:paraId="5532697F" w14:textId="77777777" w:rsidR="000234C5" w:rsidRPr="000234C5" w:rsidRDefault="000234C5" w:rsidP="000234C5">
      <w:pPr>
        <w:rPr>
          <w:sz w:val="20"/>
          <w:szCs w:val="20"/>
        </w:rPr>
      </w:pPr>
      <w:r w:rsidRPr="000234C5">
        <w:rPr>
          <w:sz w:val="20"/>
          <w:szCs w:val="20"/>
        </w:rPr>
        <w:t xml:space="preserve">    from salary_data</w:t>
      </w:r>
    </w:p>
    <w:p w14:paraId="0A06022F" w14:textId="77777777" w:rsidR="000234C5" w:rsidRPr="000234C5" w:rsidRDefault="000234C5" w:rsidP="000234C5">
      <w:pPr>
        <w:rPr>
          <w:sz w:val="20"/>
          <w:szCs w:val="20"/>
        </w:rPr>
      </w:pPr>
      <w:r w:rsidRPr="000234C5">
        <w:rPr>
          <w:sz w:val="20"/>
          <w:szCs w:val="20"/>
        </w:rPr>
        <w:t xml:space="preserve">) </w:t>
      </w:r>
      <w:proofErr w:type="gramStart"/>
      <w:r w:rsidRPr="000234C5">
        <w:rPr>
          <w:sz w:val="20"/>
          <w:szCs w:val="20"/>
        </w:rPr>
        <w:t>ranked</w:t>
      </w:r>
      <w:proofErr w:type="gramEnd"/>
    </w:p>
    <w:p w14:paraId="238E7EC5" w14:textId="77777777" w:rsidR="000234C5" w:rsidRPr="000234C5" w:rsidRDefault="000234C5" w:rsidP="000234C5">
      <w:pPr>
        <w:rPr>
          <w:sz w:val="20"/>
          <w:szCs w:val="20"/>
        </w:rPr>
      </w:pPr>
      <w:r w:rsidRPr="000234C5">
        <w:rPr>
          <w:sz w:val="20"/>
          <w:szCs w:val="20"/>
        </w:rPr>
        <w:t>where row_num in (total_rows div 2, (total_rows div 2) + 1</w:t>
      </w:r>
      <w:proofErr w:type="gramStart"/>
      <w:r w:rsidRPr="000234C5">
        <w:rPr>
          <w:sz w:val="20"/>
          <w:szCs w:val="20"/>
        </w:rPr>
        <w:t>)  --</w:t>
      </w:r>
      <w:proofErr w:type="gramEnd"/>
      <w:r w:rsidRPr="000234C5">
        <w:rPr>
          <w:sz w:val="20"/>
          <w:szCs w:val="20"/>
        </w:rPr>
        <w:t xml:space="preserve"> Handles both odd and even cases</w:t>
      </w:r>
    </w:p>
    <w:p w14:paraId="211147D2" w14:textId="2CA22029" w:rsidR="000234C5" w:rsidRPr="000234C5" w:rsidRDefault="000234C5" w:rsidP="000234C5">
      <w:pPr>
        <w:rPr>
          <w:sz w:val="20"/>
          <w:szCs w:val="20"/>
        </w:rPr>
      </w:pPr>
      <w:r w:rsidRPr="000234C5">
        <w:rPr>
          <w:sz w:val="20"/>
          <w:szCs w:val="20"/>
        </w:rPr>
        <w:t>group by age_range, gender;</w:t>
      </w:r>
    </w:p>
    <w:p w14:paraId="1BE77367" w14:textId="77777777" w:rsidR="00205238" w:rsidRPr="00205238" w:rsidRDefault="00205238" w:rsidP="00205238">
      <w:pPr>
        <w:rPr>
          <w:sz w:val="20"/>
          <w:szCs w:val="20"/>
          <w:lang w:val="en-IN"/>
        </w:rPr>
      </w:pPr>
    </w:p>
    <w:p w14:paraId="3A190513" w14:textId="77777777" w:rsidR="00205238" w:rsidRPr="00205238" w:rsidRDefault="00205238" w:rsidP="00205238">
      <w:pPr>
        <w:rPr>
          <w:sz w:val="20"/>
          <w:szCs w:val="20"/>
          <w:lang w:val="en-IN"/>
        </w:rPr>
      </w:pPr>
    </w:p>
    <w:p w14:paraId="1625FB9F" w14:textId="6018BF2F" w:rsidR="00205238" w:rsidRPr="00205238" w:rsidRDefault="000234C5" w:rsidP="00205238">
      <w:pPr>
        <w:rPr>
          <w:sz w:val="20"/>
          <w:szCs w:val="20"/>
          <w:lang w:val="en-IN"/>
        </w:rPr>
      </w:pPr>
      <w:r>
        <w:rPr>
          <w:noProof/>
          <w:sz w:val="20"/>
          <w:szCs w:val="20"/>
          <w:lang w:val="en-IN"/>
        </w:rPr>
        <w:drawing>
          <wp:inline distT="0" distB="0" distL="0" distR="0" wp14:anchorId="306B4870" wp14:editId="42B6EEDB">
            <wp:extent cx="5731510" cy="3571875"/>
            <wp:effectExtent l="228600" t="228600" r="231140" b="238125"/>
            <wp:docPr id="6164227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422747" name="Picture 61642274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57187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51FDB690" w14:textId="77777777" w:rsidR="000234C5" w:rsidRDefault="000234C5" w:rsidP="00205238">
      <w:pPr>
        <w:rPr>
          <w:sz w:val="20"/>
          <w:szCs w:val="20"/>
          <w:lang w:val="en-IN"/>
        </w:rPr>
      </w:pPr>
    </w:p>
    <w:p w14:paraId="0FADC0FC" w14:textId="5ADDABCC" w:rsidR="000234C5" w:rsidRDefault="000234C5" w:rsidP="000234C5">
      <w:pPr>
        <w:pStyle w:val="ListParagraph"/>
        <w:numPr>
          <w:ilvl w:val="0"/>
          <w:numId w:val="4"/>
        </w:numPr>
        <w:rPr>
          <w:u w:val="single"/>
          <w:lang w:val="en-IN"/>
        </w:rPr>
      </w:pPr>
      <w:r w:rsidRPr="000234C5">
        <w:rPr>
          <w:u w:val="single"/>
        </w:rPr>
        <w:t xml:space="preserve"> Job Titles with the Highest Salary in Each Country</w:t>
      </w:r>
    </w:p>
    <w:p w14:paraId="2FD43917" w14:textId="77777777" w:rsidR="000234C5" w:rsidRPr="000234C5" w:rsidRDefault="000234C5" w:rsidP="000234C5">
      <w:pPr>
        <w:pStyle w:val="ListParagraph"/>
        <w:rPr>
          <w:sz w:val="20"/>
          <w:szCs w:val="20"/>
          <w:lang w:val="en-IN"/>
        </w:rPr>
      </w:pPr>
      <w:r w:rsidRPr="000234C5">
        <w:rPr>
          <w:sz w:val="20"/>
          <w:szCs w:val="20"/>
          <w:lang w:val="en-IN"/>
        </w:rPr>
        <w:t>select country, job_title, max(annual_salary) as highest_salary</w:t>
      </w:r>
    </w:p>
    <w:p w14:paraId="7B9EFCFF" w14:textId="77777777" w:rsidR="000234C5" w:rsidRPr="000234C5" w:rsidRDefault="000234C5" w:rsidP="000234C5">
      <w:pPr>
        <w:pStyle w:val="ListParagraph"/>
        <w:rPr>
          <w:sz w:val="20"/>
          <w:szCs w:val="20"/>
          <w:lang w:val="en-IN"/>
        </w:rPr>
      </w:pPr>
      <w:r w:rsidRPr="000234C5">
        <w:rPr>
          <w:sz w:val="20"/>
          <w:szCs w:val="20"/>
          <w:lang w:val="en-IN"/>
        </w:rPr>
        <w:t>from salary_data</w:t>
      </w:r>
    </w:p>
    <w:p w14:paraId="1D5CB415" w14:textId="77777777" w:rsidR="000234C5" w:rsidRPr="000234C5" w:rsidRDefault="000234C5" w:rsidP="000234C5">
      <w:pPr>
        <w:pStyle w:val="ListParagraph"/>
        <w:rPr>
          <w:sz w:val="20"/>
          <w:szCs w:val="20"/>
          <w:lang w:val="en-IN"/>
        </w:rPr>
      </w:pPr>
      <w:r w:rsidRPr="000234C5">
        <w:rPr>
          <w:sz w:val="20"/>
          <w:szCs w:val="20"/>
          <w:lang w:val="en-IN"/>
        </w:rPr>
        <w:t>group by country, job_title</w:t>
      </w:r>
    </w:p>
    <w:p w14:paraId="145264B4" w14:textId="08753D68" w:rsidR="000234C5" w:rsidRPr="000234C5" w:rsidRDefault="000234C5" w:rsidP="000234C5">
      <w:pPr>
        <w:pStyle w:val="ListParagraph"/>
        <w:rPr>
          <w:sz w:val="20"/>
          <w:szCs w:val="20"/>
          <w:lang w:val="en-IN"/>
        </w:rPr>
      </w:pPr>
      <w:r w:rsidRPr="000234C5">
        <w:rPr>
          <w:sz w:val="20"/>
          <w:szCs w:val="20"/>
          <w:lang w:val="en-IN"/>
        </w:rPr>
        <w:t>order by country, highest_salary desc;</w:t>
      </w:r>
    </w:p>
    <w:p w14:paraId="14E00CB6" w14:textId="3E1562B0" w:rsidR="00205238" w:rsidRPr="00205238" w:rsidRDefault="000234C5" w:rsidP="00205238">
      <w:pPr>
        <w:rPr>
          <w:sz w:val="20"/>
          <w:szCs w:val="20"/>
          <w:lang w:val="en-IN"/>
        </w:rPr>
      </w:pPr>
      <w:r>
        <w:rPr>
          <w:noProof/>
          <w:sz w:val="20"/>
          <w:szCs w:val="20"/>
          <w:lang w:val="en-IN"/>
        </w:rPr>
        <w:drawing>
          <wp:anchor distT="0" distB="0" distL="114300" distR="114300" simplePos="0" relativeHeight="251660288" behindDoc="0" locked="0" layoutInCell="1" allowOverlap="1" wp14:anchorId="7B0E64A3" wp14:editId="4690F940">
            <wp:simplePos x="1143000" y="6787662"/>
            <wp:positionH relativeFrom="margin">
              <wp:align>center</wp:align>
            </wp:positionH>
            <wp:positionV relativeFrom="margin">
              <wp:align>bottom</wp:align>
            </wp:positionV>
            <wp:extent cx="5731409" cy="2593731"/>
            <wp:effectExtent l="228600" t="228600" r="231775" b="226060"/>
            <wp:wrapSquare wrapText="bothSides"/>
            <wp:docPr id="6099957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95714" name="Picture 6099957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409" cy="2593731"/>
                    </a:xfrm>
                    <a:prstGeom prst="rect">
                      <a:avLst/>
                    </a:prstGeom>
                    <a:ln w="228600" cap="sq" cmpd="thickThin">
                      <a:solidFill>
                        <a:srgbClr val="000000"/>
                      </a:solidFill>
                      <a:prstDash val="solid"/>
                      <a:miter lim="800000"/>
                    </a:ln>
                    <a:effectLst>
                      <a:innerShdw blurRad="76200">
                        <a:srgbClr val="000000"/>
                      </a:innerShdw>
                    </a:effectLst>
                  </pic:spPr>
                </pic:pic>
              </a:graphicData>
            </a:graphic>
          </wp:anchor>
        </w:drawing>
      </w:r>
    </w:p>
    <w:p w14:paraId="2A9DA049" w14:textId="7EADEE38" w:rsidR="00205238" w:rsidRPr="000234C5" w:rsidRDefault="000234C5" w:rsidP="000234C5">
      <w:pPr>
        <w:pStyle w:val="ListParagraph"/>
        <w:numPr>
          <w:ilvl w:val="0"/>
          <w:numId w:val="4"/>
        </w:numPr>
        <w:rPr>
          <w:u w:val="single"/>
          <w:lang w:val="en-IN"/>
        </w:rPr>
      </w:pPr>
      <w:r w:rsidRPr="000234C5">
        <w:rPr>
          <w:u w:val="single"/>
        </w:rPr>
        <w:lastRenderedPageBreak/>
        <w:t>Average Salary by City and Industry</w:t>
      </w:r>
    </w:p>
    <w:p w14:paraId="047A953F" w14:textId="77777777" w:rsidR="000234C5" w:rsidRDefault="000234C5" w:rsidP="000234C5">
      <w:pPr>
        <w:pStyle w:val="ListParagraph"/>
        <w:rPr>
          <w:sz w:val="20"/>
          <w:szCs w:val="20"/>
          <w:lang w:val="en-IN"/>
        </w:rPr>
      </w:pPr>
    </w:p>
    <w:p w14:paraId="79B9D301" w14:textId="70EE63E1" w:rsidR="000234C5" w:rsidRPr="000234C5" w:rsidRDefault="000234C5" w:rsidP="000234C5">
      <w:pPr>
        <w:pStyle w:val="ListParagraph"/>
        <w:spacing w:line="276" w:lineRule="auto"/>
        <w:rPr>
          <w:sz w:val="20"/>
          <w:szCs w:val="20"/>
          <w:lang w:val="en-IN"/>
        </w:rPr>
      </w:pPr>
      <w:r w:rsidRPr="000234C5">
        <w:rPr>
          <w:sz w:val="20"/>
          <w:szCs w:val="20"/>
          <w:lang w:val="en-IN"/>
        </w:rPr>
        <w:t>select city, industry, avg(annual_salary) as avg_salary</w:t>
      </w:r>
    </w:p>
    <w:p w14:paraId="68E0BF07" w14:textId="77777777" w:rsidR="000234C5" w:rsidRPr="000234C5" w:rsidRDefault="000234C5" w:rsidP="000234C5">
      <w:pPr>
        <w:pStyle w:val="ListParagraph"/>
        <w:spacing w:line="276" w:lineRule="auto"/>
        <w:rPr>
          <w:sz w:val="20"/>
          <w:szCs w:val="20"/>
          <w:lang w:val="en-IN"/>
        </w:rPr>
      </w:pPr>
      <w:r w:rsidRPr="000234C5">
        <w:rPr>
          <w:sz w:val="20"/>
          <w:szCs w:val="20"/>
          <w:lang w:val="en-IN"/>
        </w:rPr>
        <w:t>from salary_data</w:t>
      </w:r>
    </w:p>
    <w:p w14:paraId="110D5E84" w14:textId="77777777" w:rsidR="000234C5" w:rsidRPr="000234C5" w:rsidRDefault="000234C5" w:rsidP="000234C5">
      <w:pPr>
        <w:pStyle w:val="ListParagraph"/>
        <w:spacing w:line="276" w:lineRule="auto"/>
        <w:rPr>
          <w:sz w:val="20"/>
          <w:szCs w:val="20"/>
          <w:lang w:val="en-IN"/>
        </w:rPr>
      </w:pPr>
      <w:r w:rsidRPr="000234C5">
        <w:rPr>
          <w:sz w:val="20"/>
          <w:szCs w:val="20"/>
          <w:lang w:val="en-IN"/>
        </w:rPr>
        <w:t>group by city, industry</w:t>
      </w:r>
    </w:p>
    <w:p w14:paraId="0B76E81A" w14:textId="3278FE5D" w:rsidR="000234C5" w:rsidRDefault="000234C5" w:rsidP="000234C5">
      <w:pPr>
        <w:pStyle w:val="ListParagraph"/>
        <w:spacing w:line="276" w:lineRule="auto"/>
        <w:rPr>
          <w:sz w:val="20"/>
          <w:szCs w:val="20"/>
          <w:lang w:val="en-IN"/>
        </w:rPr>
      </w:pPr>
      <w:r w:rsidRPr="000234C5">
        <w:rPr>
          <w:sz w:val="20"/>
          <w:szCs w:val="20"/>
          <w:lang w:val="en-IN"/>
        </w:rPr>
        <w:t>order by city, avg_salary desc;</w:t>
      </w:r>
    </w:p>
    <w:p w14:paraId="45F01CA2" w14:textId="77777777" w:rsidR="00734F69" w:rsidRDefault="000234C5" w:rsidP="00734F69">
      <w:pPr>
        <w:pStyle w:val="ListParagraph"/>
        <w:rPr>
          <w:sz w:val="20"/>
          <w:szCs w:val="20"/>
          <w:lang w:val="en-IN"/>
        </w:rPr>
      </w:pPr>
      <w:r>
        <w:rPr>
          <w:noProof/>
          <w:sz w:val="20"/>
          <w:szCs w:val="20"/>
          <w:lang w:val="en-IN"/>
        </w:rPr>
        <w:drawing>
          <wp:anchor distT="0" distB="0" distL="114300" distR="114300" simplePos="0" relativeHeight="251661312" behindDoc="0" locked="0" layoutInCell="1" allowOverlap="1" wp14:anchorId="6E847E5F" wp14:editId="65DF6776">
            <wp:simplePos x="0" y="0"/>
            <wp:positionH relativeFrom="margin">
              <wp:posOffset>60031</wp:posOffset>
            </wp:positionH>
            <wp:positionV relativeFrom="margin">
              <wp:posOffset>1526003</wp:posOffset>
            </wp:positionV>
            <wp:extent cx="5731510" cy="3528695"/>
            <wp:effectExtent l="228600" t="228600" r="231140" b="224155"/>
            <wp:wrapSquare wrapText="bothSides"/>
            <wp:docPr id="8936546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654607" name="Picture 89365460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528695"/>
                    </a:xfrm>
                    <a:prstGeom prst="rect">
                      <a:avLst/>
                    </a:prstGeom>
                    <a:ln w="228600" cap="sq" cmpd="thickThin">
                      <a:solidFill>
                        <a:srgbClr val="000000"/>
                      </a:solidFill>
                      <a:prstDash val="solid"/>
                      <a:miter lim="800000"/>
                    </a:ln>
                    <a:effectLst>
                      <a:innerShdw blurRad="76200">
                        <a:srgbClr val="000000"/>
                      </a:innerShdw>
                    </a:effectLst>
                  </pic:spPr>
                </pic:pic>
              </a:graphicData>
            </a:graphic>
          </wp:anchor>
        </w:drawing>
      </w:r>
    </w:p>
    <w:p w14:paraId="0AE6C760" w14:textId="77777777" w:rsidR="00734F69" w:rsidRDefault="00734F69" w:rsidP="00734F69">
      <w:pPr>
        <w:pStyle w:val="ListParagraph"/>
        <w:rPr>
          <w:sz w:val="20"/>
          <w:szCs w:val="20"/>
          <w:lang w:val="en-IN"/>
        </w:rPr>
      </w:pPr>
    </w:p>
    <w:p w14:paraId="1E203D3E" w14:textId="7752BCE6" w:rsidR="000234C5" w:rsidRPr="00734F69" w:rsidRDefault="000234C5" w:rsidP="00734F69">
      <w:pPr>
        <w:pStyle w:val="ListParagraph"/>
        <w:numPr>
          <w:ilvl w:val="0"/>
          <w:numId w:val="4"/>
        </w:numPr>
        <w:rPr>
          <w:sz w:val="20"/>
          <w:szCs w:val="20"/>
          <w:lang w:val="en-IN"/>
        </w:rPr>
      </w:pPr>
      <w:r w:rsidRPr="00734F69">
        <w:rPr>
          <w:u w:val="single"/>
        </w:rPr>
        <w:t xml:space="preserve"> Percentage of Employees with Additional Monetary Compensation by Gender</w:t>
      </w:r>
    </w:p>
    <w:p w14:paraId="55DA42A6" w14:textId="77777777" w:rsidR="000234C5" w:rsidRDefault="000234C5" w:rsidP="000234C5">
      <w:pPr>
        <w:pStyle w:val="ListParagraph"/>
        <w:rPr>
          <w:sz w:val="20"/>
          <w:szCs w:val="20"/>
          <w:lang w:val="en-IN"/>
        </w:rPr>
      </w:pPr>
    </w:p>
    <w:p w14:paraId="313BACF4" w14:textId="77777777" w:rsidR="000234C5" w:rsidRPr="000234C5" w:rsidRDefault="000234C5" w:rsidP="000234C5">
      <w:pPr>
        <w:pStyle w:val="ListParagraph"/>
        <w:spacing w:line="360" w:lineRule="auto"/>
        <w:rPr>
          <w:sz w:val="20"/>
          <w:szCs w:val="20"/>
          <w:lang w:val="en-IN"/>
        </w:rPr>
      </w:pPr>
      <w:r w:rsidRPr="000234C5">
        <w:rPr>
          <w:sz w:val="20"/>
          <w:szCs w:val="20"/>
          <w:lang w:val="en-IN"/>
        </w:rPr>
        <w:t xml:space="preserve">select gender, </w:t>
      </w:r>
    </w:p>
    <w:p w14:paraId="5966CD87" w14:textId="77777777" w:rsidR="000234C5" w:rsidRPr="000234C5" w:rsidRDefault="000234C5" w:rsidP="000234C5">
      <w:pPr>
        <w:pStyle w:val="ListParagraph"/>
        <w:spacing w:line="360" w:lineRule="auto"/>
        <w:rPr>
          <w:sz w:val="20"/>
          <w:szCs w:val="20"/>
          <w:lang w:val="en-IN"/>
        </w:rPr>
      </w:pPr>
      <w:r w:rsidRPr="000234C5">
        <w:rPr>
          <w:sz w:val="20"/>
          <w:szCs w:val="20"/>
          <w:lang w:val="en-IN"/>
        </w:rPr>
        <w:t xml:space="preserve">       </w:t>
      </w:r>
      <w:proofErr w:type="gramStart"/>
      <w:r w:rsidRPr="000234C5">
        <w:rPr>
          <w:sz w:val="20"/>
          <w:szCs w:val="20"/>
          <w:lang w:val="en-IN"/>
        </w:rPr>
        <w:t>count(</w:t>
      </w:r>
      <w:proofErr w:type="gramEnd"/>
      <w:r w:rsidRPr="000234C5">
        <w:rPr>
          <w:sz w:val="20"/>
          <w:szCs w:val="20"/>
          <w:lang w:val="en-IN"/>
        </w:rPr>
        <w:t>case when additional_monetary_compensation &gt; 0 then 1 end) * 100.0 / count(*) as percentage_with_bonus</w:t>
      </w:r>
    </w:p>
    <w:p w14:paraId="57E7996B" w14:textId="77777777" w:rsidR="000234C5" w:rsidRPr="000234C5" w:rsidRDefault="000234C5" w:rsidP="000234C5">
      <w:pPr>
        <w:pStyle w:val="ListParagraph"/>
        <w:spacing w:line="360" w:lineRule="auto"/>
        <w:rPr>
          <w:sz w:val="20"/>
          <w:szCs w:val="20"/>
          <w:lang w:val="en-IN"/>
        </w:rPr>
      </w:pPr>
      <w:r w:rsidRPr="000234C5">
        <w:rPr>
          <w:sz w:val="20"/>
          <w:szCs w:val="20"/>
          <w:lang w:val="en-IN"/>
        </w:rPr>
        <w:t>from salary_data</w:t>
      </w:r>
    </w:p>
    <w:p w14:paraId="6AF594DB" w14:textId="77777777" w:rsidR="000234C5" w:rsidRDefault="000234C5" w:rsidP="000234C5">
      <w:pPr>
        <w:pStyle w:val="ListParagraph"/>
        <w:spacing w:line="360" w:lineRule="auto"/>
        <w:rPr>
          <w:sz w:val="20"/>
          <w:szCs w:val="20"/>
          <w:lang w:val="en-IN"/>
        </w:rPr>
      </w:pPr>
      <w:r w:rsidRPr="000234C5">
        <w:rPr>
          <w:sz w:val="20"/>
          <w:szCs w:val="20"/>
          <w:lang w:val="en-IN"/>
        </w:rPr>
        <w:t>group by gender;</w:t>
      </w:r>
    </w:p>
    <w:p w14:paraId="7AF4DD00" w14:textId="13B78A1E" w:rsidR="000234C5" w:rsidRDefault="000234C5" w:rsidP="000234C5">
      <w:pPr>
        <w:pStyle w:val="ListParagraph"/>
        <w:rPr>
          <w:sz w:val="20"/>
          <w:szCs w:val="20"/>
          <w:lang w:val="en-IN"/>
        </w:rPr>
      </w:pPr>
    </w:p>
    <w:p w14:paraId="1401DE8E" w14:textId="77777777" w:rsidR="00734F69" w:rsidRDefault="00734F69" w:rsidP="000234C5">
      <w:pPr>
        <w:pStyle w:val="ListParagraph"/>
        <w:rPr>
          <w:sz w:val="20"/>
          <w:szCs w:val="20"/>
          <w:lang w:val="en-IN"/>
        </w:rPr>
      </w:pPr>
    </w:p>
    <w:p w14:paraId="3CA4765A" w14:textId="77777777" w:rsidR="00734F69" w:rsidRDefault="00734F69" w:rsidP="000234C5">
      <w:pPr>
        <w:pStyle w:val="ListParagraph"/>
        <w:rPr>
          <w:sz w:val="20"/>
          <w:szCs w:val="20"/>
          <w:lang w:val="en-IN"/>
        </w:rPr>
      </w:pPr>
    </w:p>
    <w:p w14:paraId="6E78E028" w14:textId="77777777" w:rsidR="00734F69" w:rsidRDefault="00734F69" w:rsidP="000234C5">
      <w:pPr>
        <w:pStyle w:val="ListParagraph"/>
        <w:rPr>
          <w:sz w:val="20"/>
          <w:szCs w:val="20"/>
          <w:lang w:val="en-IN"/>
        </w:rPr>
      </w:pPr>
    </w:p>
    <w:p w14:paraId="58B2B604" w14:textId="77777777" w:rsidR="00734F69" w:rsidRDefault="00734F69" w:rsidP="000234C5">
      <w:pPr>
        <w:pStyle w:val="ListParagraph"/>
        <w:rPr>
          <w:sz w:val="20"/>
          <w:szCs w:val="20"/>
          <w:lang w:val="en-IN"/>
        </w:rPr>
      </w:pPr>
    </w:p>
    <w:p w14:paraId="4FF4B6CD" w14:textId="77777777" w:rsidR="00734F69" w:rsidRDefault="00734F69" w:rsidP="000234C5">
      <w:pPr>
        <w:pStyle w:val="ListParagraph"/>
        <w:rPr>
          <w:sz w:val="20"/>
          <w:szCs w:val="20"/>
          <w:lang w:val="en-IN"/>
        </w:rPr>
      </w:pPr>
    </w:p>
    <w:p w14:paraId="2E029443" w14:textId="77777777" w:rsidR="00734F69" w:rsidRDefault="00734F69" w:rsidP="000234C5">
      <w:pPr>
        <w:pStyle w:val="ListParagraph"/>
        <w:rPr>
          <w:sz w:val="20"/>
          <w:szCs w:val="20"/>
          <w:lang w:val="en-IN"/>
        </w:rPr>
      </w:pPr>
    </w:p>
    <w:p w14:paraId="47706D75" w14:textId="77777777" w:rsidR="00734F69" w:rsidRDefault="00734F69" w:rsidP="000234C5">
      <w:pPr>
        <w:pStyle w:val="ListParagraph"/>
        <w:rPr>
          <w:sz w:val="20"/>
          <w:szCs w:val="20"/>
          <w:lang w:val="en-IN"/>
        </w:rPr>
      </w:pPr>
    </w:p>
    <w:p w14:paraId="62F26AB1" w14:textId="77777777" w:rsidR="00734F69" w:rsidRDefault="00734F69" w:rsidP="000234C5">
      <w:pPr>
        <w:pStyle w:val="ListParagraph"/>
        <w:rPr>
          <w:sz w:val="20"/>
          <w:szCs w:val="20"/>
          <w:lang w:val="en-IN"/>
        </w:rPr>
      </w:pPr>
    </w:p>
    <w:p w14:paraId="0F7C4DA6" w14:textId="77777777" w:rsidR="00734F69" w:rsidRDefault="00734F69" w:rsidP="000234C5">
      <w:pPr>
        <w:pStyle w:val="ListParagraph"/>
        <w:rPr>
          <w:sz w:val="20"/>
          <w:szCs w:val="20"/>
          <w:lang w:val="en-IN"/>
        </w:rPr>
      </w:pPr>
    </w:p>
    <w:p w14:paraId="6E704B2B" w14:textId="77777777" w:rsidR="00734F69" w:rsidRDefault="00734F69" w:rsidP="000234C5">
      <w:pPr>
        <w:pStyle w:val="ListParagraph"/>
        <w:rPr>
          <w:sz w:val="20"/>
          <w:szCs w:val="20"/>
          <w:lang w:val="en-IN"/>
        </w:rPr>
      </w:pPr>
    </w:p>
    <w:p w14:paraId="63450629" w14:textId="77777777" w:rsidR="00734F69" w:rsidRDefault="00734F69" w:rsidP="000234C5">
      <w:pPr>
        <w:pStyle w:val="ListParagraph"/>
        <w:rPr>
          <w:sz w:val="20"/>
          <w:szCs w:val="20"/>
          <w:lang w:val="en-IN"/>
        </w:rPr>
      </w:pPr>
    </w:p>
    <w:p w14:paraId="15412309" w14:textId="77777777" w:rsidR="00734F69" w:rsidRDefault="00734F69" w:rsidP="000234C5">
      <w:pPr>
        <w:pStyle w:val="ListParagraph"/>
        <w:rPr>
          <w:sz w:val="20"/>
          <w:szCs w:val="20"/>
          <w:lang w:val="en-IN"/>
        </w:rPr>
      </w:pPr>
    </w:p>
    <w:p w14:paraId="4054F83F" w14:textId="77777777" w:rsidR="00734F69" w:rsidRDefault="00734F69" w:rsidP="00734F69">
      <w:pPr>
        <w:pStyle w:val="ListParagraph"/>
        <w:numPr>
          <w:ilvl w:val="0"/>
          <w:numId w:val="4"/>
        </w:numPr>
        <w:rPr>
          <w:lang w:val="en-IN"/>
        </w:rPr>
      </w:pPr>
      <w:r w:rsidRPr="00734F69">
        <w:rPr>
          <w:u w:val="single"/>
        </w:rPr>
        <w:t xml:space="preserve">Total Compensation by Job Title and Years of Experience </w:t>
      </w:r>
    </w:p>
    <w:p w14:paraId="649F6D71" w14:textId="77777777" w:rsidR="00734F69" w:rsidRDefault="00734F69" w:rsidP="00734F69">
      <w:pPr>
        <w:pStyle w:val="ListParagraph"/>
        <w:spacing w:line="360" w:lineRule="auto"/>
        <w:rPr>
          <w:lang w:val="en-IN"/>
        </w:rPr>
      </w:pPr>
    </w:p>
    <w:p w14:paraId="0C133FBF" w14:textId="63FFBA6A" w:rsidR="00734F69" w:rsidRPr="00734F69" w:rsidRDefault="00734F69" w:rsidP="00734F69">
      <w:pPr>
        <w:pStyle w:val="ListParagraph"/>
        <w:spacing w:line="276" w:lineRule="auto"/>
        <w:rPr>
          <w:lang w:val="en-IN"/>
        </w:rPr>
      </w:pPr>
      <w:r w:rsidRPr="00734F69">
        <w:rPr>
          <w:noProof/>
          <w:lang w:val="en-IN"/>
        </w:rPr>
        <w:drawing>
          <wp:anchor distT="0" distB="0" distL="114300" distR="114300" simplePos="0" relativeHeight="251662336" behindDoc="0" locked="0" layoutInCell="1" allowOverlap="1" wp14:anchorId="1F9FAAD3" wp14:editId="087E0701">
            <wp:simplePos x="1600200" y="1644162"/>
            <wp:positionH relativeFrom="margin">
              <wp:align>center</wp:align>
            </wp:positionH>
            <wp:positionV relativeFrom="margin">
              <wp:align>top</wp:align>
            </wp:positionV>
            <wp:extent cx="5731510" cy="3558540"/>
            <wp:effectExtent l="228600" t="228600" r="231140" b="232410"/>
            <wp:wrapSquare wrapText="bothSides"/>
            <wp:docPr id="18920291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029182" name="Picture 189202918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558540"/>
                    </a:xfrm>
                    <a:prstGeom prst="rect">
                      <a:avLst/>
                    </a:prstGeom>
                    <a:ln w="228600" cap="sq" cmpd="thickThin">
                      <a:solidFill>
                        <a:srgbClr val="000000"/>
                      </a:solidFill>
                      <a:prstDash val="solid"/>
                      <a:miter lim="800000"/>
                    </a:ln>
                    <a:effectLst>
                      <a:innerShdw blurRad="76200">
                        <a:srgbClr val="000000"/>
                      </a:innerShdw>
                    </a:effectLst>
                  </pic:spPr>
                </pic:pic>
              </a:graphicData>
            </a:graphic>
          </wp:anchor>
        </w:drawing>
      </w:r>
      <w:r w:rsidRPr="00734F69">
        <w:rPr>
          <w:lang w:val="en-IN"/>
        </w:rPr>
        <w:t xml:space="preserve">select job_title, experience_overall, </w:t>
      </w:r>
    </w:p>
    <w:p w14:paraId="598132DD" w14:textId="77777777" w:rsidR="00734F69" w:rsidRPr="00734F69" w:rsidRDefault="00734F69" w:rsidP="00734F69">
      <w:pPr>
        <w:pStyle w:val="ListParagraph"/>
        <w:spacing w:line="276" w:lineRule="auto"/>
        <w:rPr>
          <w:lang w:val="en-IN"/>
        </w:rPr>
      </w:pPr>
      <w:r w:rsidRPr="00734F69">
        <w:rPr>
          <w:lang w:val="en-IN"/>
        </w:rPr>
        <w:t xml:space="preserve">       </w:t>
      </w:r>
      <w:proofErr w:type="gramStart"/>
      <w:r w:rsidRPr="00734F69">
        <w:rPr>
          <w:lang w:val="en-IN"/>
        </w:rPr>
        <w:t>sum(</w:t>
      </w:r>
      <w:proofErr w:type="gramEnd"/>
      <w:r w:rsidRPr="00734F69">
        <w:rPr>
          <w:lang w:val="en-IN"/>
        </w:rPr>
        <w:t>annual_salary + coalesce(additional_monetary_compensation, 0)) as total_compensation</w:t>
      </w:r>
    </w:p>
    <w:p w14:paraId="4C893621" w14:textId="77777777" w:rsidR="00734F69" w:rsidRPr="00734F69" w:rsidRDefault="00734F69" w:rsidP="00734F69">
      <w:pPr>
        <w:pStyle w:val="ListParagraph"/>
        <w:spacing w:line="276" w:lineRule="auto"/>
        <w:rPr>
          <w:lang w:val="en-IN"/>
        </w:rPr>
      </w:pPr>
      <w:r w:rsidRPr="00734F69">
        <w:rPr>
          <w:lang w:val="en-IN"/>
        </w:rPr>
        <w:t>from salary_data</w:t>
      </w:r>
    </w:p>
    <w:p w14:paraId="46EE74C4" w14:textId="167B6531" w:rsidR="00734F69" w:rsidRPr="00734F69" w:rsidRDefault="00734F69" w:rsidP="00734F69">
      <w:pPr>
        <w:pStyle w:val="ListParagraph"/>
        <w:spacing w:line="276" w:lineRule="auto"/>
        <w:rPr>
          <w:lang w:val="en-IN"/>
        </w:rPr>
      </w:pPr>
      <w:r w:rsidRPr="00734F69">
        <w:rPr>
          <w:lang w:val="en-IN"/>
        </w:rPr>
        <w:t>group by job_title, experience_overall</w:t>
      </w:r>
    </w:p>
    <w:p w14:paraId="6B434E52" w14:textId="17D495E2" w:rsidR="00734F69" w:rsidRDefault="00734F69" w:rsidP="00734F69">
      <w:pPr>
        <w:pStyle w:val="ListParagraph"/>
        <w:spacing w:line="276" w:lineRule="auto"/>
        <w:rPr>
          <w:lang w:val="en-IN"/>
        </w:rPr>
      </w:pPr>
      <w:r w:rsidRPr="00734F69">
        <w:rPr>
          <w:lang w:val="en-IN"/>
        </w:rPr>
        <w:t>order by total_compensation desc;</w:t>
      </w:r>
    </w:p>
    <w:p w14:paraId="74DEDB9E" w14:textId="5D3E2885" w:rsidR="00734F69" w:rsidRDefault="00A81814" w:rsidP="00734F69">
      <w:pPr>
        <w:pStyle w:val="ListParagraph"/>
        <w:spacing w:line="240" w:lineRule="auto"/>
        <w:rPr>
          <w:lang w:val="en-IN"/>
        </w:rPr>
      </w:pPr>
      <w:r>
        <w:rPr>
          <w:noProof/>
          <w:lang w:val="en-IN"/>
        </w:rPr>
        <w:drawing>
          <wp:anchor distT="0" distB="0" distL="114300" distR="114300" simplePos="0" relativeHeight="251663360" behindDoc="0" locked="0" layoutInCell="1" allowOverlap="1" wp14:anchorId="54ABBF1D" wp14:editId="34ED23AA">
            <wp:simplePos x="0" y="0"/>
            <wp:positionH relativeFrom="margin">
              <wp:align>right</wp:align>
            </wp:positionH>
            <wp:positionV relativeFrom="margin">
              <wp:align>bottom</wp:align>
            </wp:positionV>
            <wp:extent cx="5503545" cy="2205990"/>
            <wp:effectExtent l="228600" t="228600" r="230505" b="232410"/>
            <wp:wrapSquare wrapText="bothSides"/>
            <wp:docPr id="11010685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068589" name="Picture 110106858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03545" cy="2205990"/>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14:paraId="45BE08C5" w14:textId="03256653" w:rsidR="00A81814" w:rsidRDefault="00A81814" w:rsidP="00A81814">
      <w:pPr>
        <w:spacing w:line="240" w:lineRule="auto"/>
      </w:pPr>
    </w:p>
    <w:p w14:paraId="47614D5A" w14:textId="311DC0B2" w:rsidR="00A81814" w:rsidRDefault="00A81814" w:rsidP="00A81814">
      <w:pPr>
        <w:pStyle w:val="ListParagraph"/>
        <w:spacing w:line="240" w:lineRule="auto"/>
      </w:pPr>
    </w:p>
    <w:p w14:paraId="329DB675" w14:textId="68B0AF33" w:rsidR="00A81814" w:rsidRDefault="00A81814" w:rsidP="00A81814">
      <w:pPr>
        <w:pStyle w:val="ListParagraph"/>
        <w:spacing w:line="240" w:lineRule="auto"/>
      </w:pPr>
    </w:p>
    <w:p w14:paraId="5F8A2D15" w14:textId="3B6F380D" w:rsidR="00734F69" w:rsidRDefault="00734F69" w:rsidP="00A81814">
      <w:pPr>
        <w:pStyle w:val="ListParagraph"/>
        <w:spacing w:line="240" w:lineRule="auto"/>
      </w:pPr>
    </w:p>
    <w:p w14:paraId="58D72F48" w14:textId="59BE02BE" w:rsidR="00A81814" w:rsidRDefault="00A81814" w:rsidP="00A81814"/>
    <w:p w14:paraId="26CA0D7B" w14:textId="50D25505" w:rsidR="00A81814" w:rsidRPr="00A81814" w:rsidRDefault="00A81814" w:rsidP="00A81814">
      <w:pPr>
        <w:pStyle w:val="ListParagraph"/>
        <w:numPr>
          <w:ilvl w:val="0"/>
          <w:numId w:val="4"/>
        </w:numPr>
        <w:tabs>
          <w:tab w:val="left" w:pos="1288"/>
        </w:tabs>
        <w:rPr>
          <w:u w:val="single"/>
        </w:rPr>
      </w:pPr>
      <w:r w:rsidRPr="00A81814">
        <w:rPr>
          <w:u w:val="single"/>
        </w:rPr>
        <w:t>Average Salary by Industry, Gender, and Education Level</w:t>
      </w:r>
    </w:p>
    <w:p w14:paraId="118EC4D4" w14:textId="77777777" w:rsidR="00A81814" w:rsidRDefault="00A81814" w:rsidP="00A81814">
      <w:pPr>
        <w:tabs>
          <w:tab w:val="left" w:pos="1288"/>
        </w:tabs>
        <w:spacing w:line="360" w:lineRule="auto"/>
      </w:pPr>
      <w:r>
        <w:t xml:space="preserve">               select industry, gender, education_level, avg(annual_salary) as avg_salary</w:t>
      </w:r>
    </w:p>
    <w:p w14:paraId="2D21B902" w14:textId="241081B2" w:rsidR="00A81814" w:rsidRDefault="00A81814" w:rsidP="00A81814">
      <w:pPr>
        <w:tabs>
          <w:tab w:val="left" w:pos="1288"/>
        </w:tabs>
        <w:spacing w:line="360" w:lineRule="auto"/>
      </w:pPr>
      <w:r>
        <w:t xml:space="preserve">               from salary_data</w:t>
      </w:r>
    </w:p>
    <w:p w14:paraId="01C339DA" w14:textId="06E5C995" w:rsidR="00A81814" w:rsidRDefault="00A81814" w:rsidP="00A81814">
      <w:pPr>
        <w:tabs>
          <w:tab w:val="left" w:pos="1288"/>
        </w:tabs>
        <w:spacing w:line="360" w:lineRule="auto"/>
      </w:pPr>
      <w:r>
        <w:t xml:space="preserve">               group by industry, gender, education_level</w:t>
      </w:r>
    </w:p>
    <w:p w14:paraId="1D112C70" w14:textId="19C9FD07" w:rsidR="00A81814" w:rsidRDefault="00A81814" w:rsidP="00A81814">
      <w:pPr>
        <w:tabs>
          <w:tab w:val="left" w:pos="1288"/>
        </w:tabs>
        <w:spacing w:line="360" w:lineRule="auto"/>
      </w:pPr>
      <w:r>
        <w:rPr>
          <w:noProof/>
          <w:lang w:val="en-IN"/>
        </w:rPr>
        <w:drawing>
          <wp:anchor distT="0" distB="0" distL="114300" distR="114300" simplePos="0" relativeHeight="251664384" behindDoc="0" locked="0" layoutInCell="1" allowOverlap="1" wp14:anchorId="1F56B9A7" wp14:editId="6CA945F1">
            <wp:simplePos x="0" y="0"/>
            <wp:positionH relativeFrom="margin">
              <wp:align>center</wp:align>
            </wp:positionH>
            <wp:positionV relativeFrom="margin">
              <wp:posOffset>3297799</wp:posOffset>
            </wp:positionV>
            <wp:extent cx="5731510" cy="3550920"/>
            <wp:effectExtent l="228600" t="228600" r="231140" b="220980"/>
            <wp:wrapSquare wrapText="bothSides"/>
            <wp:docPr id="96348378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483780" name="Picture 96348378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550920"/>
                    </a:xfrm>
                    <a:prstGeom prst="rect">
                      <a:avLst/>
                    </a:prstGeom>
                    <a:ln w="228600" cap="sq" cmpd="thickThin">
                      <a:solidFill>
                        <a:srgbClr val="000000"/>
                      </a:solidFill>
                      <a:prstDash val="solid"/>
                      <a:miter lim="800000"/>
                    </a:ln>
                    <a:effectLst>
                      <a:innerShdw blurRad="76200">
                        <a:srgbClr val="000000"/>
                      </a:innerShdw>
                    </a:effectLst>
                  </pic:spPr>
                </pic:pic>
              </a:graphicData>
            </a:graphic>
          </wp:anchor>
        </w:drawing>
      </w:r>
      <w:r>
        <w:t xml:space="preserve">               order by industry, gender, avg_salary desc;</w:t>
      </w:r>
    </w:p>
    <w:p w14:paraId="3DD98D6A" w14:textId="521C1121" w:rsidR="00A81814" w:rsidRDefault="00A81814" w:rsidP="00A81814">
      <w:pPr>
        <w:tabs>
          <w:tab w:val="left" w:pos="1288"/>
        </w:tabs>
        <w:spacing w:line="360" w:lineRule="auto"/>
        <w:rPr>
          <w:lang w:val="en-IN"/>
        </w:rPr>
      </w:pPr>
    </w:p>
    <w:p w14:paraId="5DBE047B" w14:textId="77777777" w:rsidR="006E4D9F" w:rsidRPr="006E4D9F" w:rsidRDefault="006E4D9F" w:rsidP="006E4D9F">
      <w:pPr>
        <w:rPr>
          <w:lang w:val="en-IN"/>
        </w:rPr>
      </w:pPr>
    </w:p>
    <w:p w14:paraId="2173A5F2" w14:textId="77777777" w:rsidR="006E4D9F" w:rsidRPr="006E4D9F" w:rsidRDefault="006E4D9F" w:rsidP="006E4D9F">
      <w:pPr>
        <w:rPr>
          <w:lang w:val="en-IN"/>
        </w:rPr>
      </w:pPr>
    </w:p>
    <w:p w14:paraId="02DEF6F7" w14:textId="6D47E42E" w:rsidR="006E4D9F" w:rsidRDefault="006E4D9F" w:rsidP="006E4D9F">
      <w:pPr>
        <w:tabs>
          <w:tab w:val="left" w:pos="1066"/>
        </w:tabs>
        <w:rPr>
          <w:lang w:val="en-IN"/>
        </w:rPr>
      </w:pPr>
      <w:r>
        <w:rPr>
          <w:lang w:val="en-IN"/>
        </w:rPr>
        <w:tab/>
      </w:r>
    </w:p>
    <w:p w14:paraId="601950FF" w14:textId="77777777" w:rsidR="006E4D9F" w:rsidRDefault="006E4D9F" w:rsidP="006E4D9F">
      <w:pPr>
        <w:tabs>
          <w:tab w:val="left" w:pos="1066"/>
        </w:tabs>
        <w:rPr>
          <w:lang w:val="en-IN"/>
        </w:rPr>
      </w:pPr>
    </w:p>
    <w:p w14:paraId="68B60F0E" w14:textId="77777777" w:rsidR="006E4D9F" w:rsidRDefault="006E4D9F" w:rsidP="006E4D9F">
      <w:pPr>
        <w:tabs>
          <w:tab w:val="left" w:pos="1066"/>
        </w:tabs>
        <w:rPr>
          <w:lang w:val="en-IN"/>
        </w:rPr>
      </w:pPr>
    </w:p>
    <w:p w14:paraId="7A6C314C" w14:textId="77777777" w:rsidR="006E4D9F" w:rsidRDefault="006E4D9F" w:rsidP="006E4D9F">
      <w:pPr>
        <w:tabs>
          <w:tab w:val="left" w:pos="1066"/>
        </w:tabs>
        <w:rPr>
          <w:lang w:val="en-IN"/>
        </w:rPr>
      </w:pPr>
    </w:p>
    <w:p w14:paraId="20BF62F7" w14:textId="1E4CC067" w:rsidR="006E4D9F" w:rsidRDefault="009F6186" w:rsidP="006E4D9F">
      <w:pPr>
        <w:tabs>
          <w:tab w:val="left" w:pos="1066"/>
        </w:tabs>
        <w:rPr>
          <w:b/>
          <w:bCs/>
          <w:sz w:val="24"/>
          <w:szCs w:val="24"/>
          <w:u w:val="single"/>
          <w:lang w:val="en-IN"/>
        </w:rPr>
      </w:pPr>
      <w:r w:rsidRPr="009F6186">
        <w:rPr>
          <w:b/>
          <w:bCs/>
          <w:sz w:val="24"/>
          <w:szCs w:val="24"/>
          <w:u w:val="single"/>
          <w:lang w:val="en-IN"/>
        </w:rPr>
        <w:lastRenderedPageBreak/>
        <w:t>Insights:</w:t>
      </w:r>
    </w:p>
    <w:p w14:paraId="55763CDD" w14:textId="3A748AC9" w:rsidR="009F6186" w:rsidRDefault="009F6186" w:rsidP="006E4D9F">
      <w:pPr>
        <w:tabs>
          <w:tab w:val="left" w:pos="1066"/>
        </w:tabs>
        <w:rPr>
          <w:b/>
          <w:bCs/>
          <w:u w:val="single"/>
          <w:lang w:val="en-IN"/>
        </w:rPr>
      </w:pPr>
      <w:r w:rsidRPr="009F6186">
        <w:rPr>
          <w:b/>
          <w:bCs/>
          <w:u w:val="single"/>
          <w:lang w:val="en-IN"/>
        </w:rPr>
        <w:t>Based on Age range:</w:t>
      </w:r>
    </w:p>
    <w:p w14:paraId="507735A0" w14:textId="77777777" w:rsidR="009F6186" w:rsidRPr="009F6186" w:rsidRDefault="009F6186" w:rsidP="009F6186">
      <w:pPr>
        <w:numPr>
          <w:ilvl w:val="0"/>
          <w:numId w:val="6"/>
        </w:numPr>
        <w:tabs>
          <w:tab w:val="left" w:pos="1066"/>
        </w:tabs>
        <w:rPr>
          <w:sz w:val="20"/>
          <w:szCs w:val="20"/>
          <w:lang w:val="en-IN"/>
        </w:rPr>
      </w:pPr>
      <w:r w:rsidRPr="009F6186">
        <w:rPr>
          <w:sz w:val="20"/>
          <w:szCs w:val="20"/>
          <w:lang w:val="en-IN"/>
        </w:rPr>
        <w:t>Personnel within the age range of 25-34 has the highest workforce</w:t>
      </w:r>
    </w:p>
    <w:p w14:paraId="08511A96" w14:textId="77777777" w:rsidR="009F6186" w:rsidRPr="009F6186" w:rsidRDefault="009F6186" w:rsidP="009F6186">
      <w:pPr>
        <w:numPr>
          <w:ilvl w:val="0"/>
          <w:numId w:val="6"/>
        </w:numPr>
        <w:tabs>
          <w:tab w:val="left" w:pos="1066"/>
        </w:tabs>
        <w:rPr>
          <w:sz w:val="20"/>
          <w:szCs w:val="20"/>
          <w:lang w:val="en-IN"/>
        </w:rPr>
      </w:pPr>
      <w:r w:rsidRPr="009F6186">
        <w:rPr>
          <w:sz w:val="20"/>
          <w:szCs w:val="20"/>
          <w:lang w:val="en-IN"/>
        </w:rPr>
        <w:t>Employee count within the age range of 55-64 and above 65 is low</w:t>
      </w:r>
    </w:p>
    <w:p w14:paraId="2A75AFB4" w14:textId="77777777" w:rsidR="009F6186" w:rsidRPr="009F6186" w:rsidRDefault="009F6186" w:rsidP="009F6186">
      <w:pPr>
        <w:numPr>
          <w:ilvl w:val="0"/>
          <w:numId w:val="6"/>
        </w:numPr>
        <w:tabs>
          <w:tab w:val="left" w:pos="1066"/>
        </w:tabs>
        <w:rPr>
          <w:sz w:val="20"/>
          <w:szCs w:val="20"/>
          <w:lang w:val="en-IN"/>
        </w:rPr>
      </w:pPr>
      <w:r w:rsidRPr="009F6186">
        <w:rPr>
          <w:sz w:val="20"/>
          <w:szCs w:val="20"/>
          <w:lang w:val="en-IN"/>
        </w:rPr>
        <w:t>18-24 has the highest average salary</w:t>
      </w:r>
    </w:p>
    <w:p w14:paraId="7FE2639B" w14:textId="77777777" w:rsidR="009F6186" w:rsidRPr="009F6186" w:rsidRDefault="009F6186" w:rsidP="009F6186">
      <w:pPr>
        <w:numPr>
          <w:ilvl w:val="0"/>
          <w:numId w:val="6"/>
        </w:numPr>
        <w:tabs>
          <w:tab w:val="left" w:pos="1066"/>
        </w:tabs>
        <w:rPr>
          <w:sz w:val="20"/>
          <w:szCs w:val="20"/>
          <w:lang w:val="en-IN"/>
        </w:rPr>
      </w:pPr>
      <w:r w:rsidRPr="009F6186">
        <w:rPr>
          <w:sz w:val="20"/>
          <w:szCs w:val="20"/>
          <w:lang w:val="en-IN"/>
        </w:rPr>
        <w:t>People under 18 has the lowest average salary and the least count</w:t>
      </w:r>
    </w:p>
    <w:p w14:paraId="2B141BA2" w14:textId="77777777" w:rsidR="009F6186" w:rsidRPr="009F6186" w:rsidRDefault="009F6186" w:rsidP="009F6186">
      <w:pPr>
        <w:numPr>
          <w:ilvl w:val="0"/>
          <w:numId w:val="6"/>
        </w:numPr>
        <w:tabs>
          <w:tab w:val="left" w:pos="1066"/>
        </w:tabs>
        <w:rPr>
          <w:sz w:val="20"/>
          <w:szCs w:val="20"/>
          <w:lang w:val="en-IN"/>
        </w:rPr>
      </w:pPr>
      <w:r w:rsidRPr="009F6186">
        <w:rPr>
          <w:sz w:val="20"/>
          <w:szCs w:val="20"/>
          <w:lang w:val="en-IN"/>
        </w:rPr>
        <w:t>Female Employees lead all the age range with their count compared to other genders</w:t>
      </w:r>
    </w:p>
    <w:p w14:paraId="3D74E61A" w14:textId="77777777" w:rsidR="009F6186" w:rsidRPr="009F6186" w:rsidRDefault="009F6186" w:rsidP="009F6186">
      <w:pPr>
        <w:numPr>
          <w:ilvl w:val="0"/>
          <w:numId w:val="6"/>
        </w:numPr>
        <w:tabs>
          <w:tab w:val="left" w:pos="1066"/>
        </w:tabs>
        <w:rPr>
          <w:sz w:val="20"/>
          <w:szCs w:val="20"/>
          <w:lang w:val="en-IN"/>
        </w:rPr>
      </w:pPr>
      <w:r w:rsidRPr="009F6186">
        <w:rPr>
          <w:sz w:val="20"/>
          <w:szCs w:val="20"/>
          <w:lang w:val="en-IN"/>
        </w:rPr>
        <w:t>Average monetary compensation of employees within age range 55-64 is the highest</w:t>
      </w:r>
    </w:p>
    <w:p w14:paraId="48AC3B87" w14:textId="77777777" w:rsidR="009F6186" w:rsidRPr="009F6186" w:rsidRDefault="009F6186" w:rsidP="009F6186">
      <w:pPr>
        <w:numPr>
          <w:ilvl w:val="0"/>
          <w:numId w:val="6"/>
        </w:numPr>
        <w:tabs>
          <w:tab w:val="left" w:pos="1066"/>
        </w:tabs>
        <w:rPr>
          <w:sz w:val="20"/>
          <w:szCs w:val="20"/>
          <w:lang w:val="en-IN"/>
        </w:rPr>
      </w:pPr>
      <w:r w:rsidRPr="009F6186">
        <w:rPr>
          <w:sz w:val="20"/>
          <w:szCs w:val="20"/>
          <w:lang w:val="en-IN"/>
        </w:rPr>
        <w:t>Tech, Higher Education and NGOs are the industries with employees from all the age-range</w:t>
      </w:r>
    </w:p>
    <w:p w14:paraId="127479D8" w14:textId="77777777" w:rsidR="009F6186" w:rsidRDefault="009F6186" w:rsidP="009F6186">
      <w:pPr>
        <w:numPr>
          <w:ilvl w:val="0"/>
          <w:numId w:val="6"/>
        </w:numPr>
        <w:tabs>
          <w:tab w:val="left" w:pos="1066"/>
        </w:tabs>
        <w:rPr>
          <w:sz w:val="20"/>
          <w:szCs w:val="20"/>
          <w:lang w:val="en-IN"/>
        </w:rPr>
      </w:pPr>
      <w:r w:rsidRPr="009F6186">
        <w:rPr>
          <w:sz w:val="20"/>
          <w:szCs w:val="20"/>
          <w:lang w:val="en-IN"/>
        </w:rPr>
        <w:t>The highest and lowest age range employees count contributes 3.90% of the total workforce.</w:t>
      </w:r>
    </w:p>
    <w:p w14:paraId="1FECD0E8" w14:textId="77777777" w:rsidR="009F6186" w:rsidRDefault="009F6186" w:rsidP="009F6186">
      <w:pPr>
        <w:tabs>
          <w:tab w:val="left" w:pos="1066"/>
        </w:tabs>
        <w:rPr>
          <w:sz w:val="20"/>
          <w:szCs w:val="20"/>
          <w:lang w:val="en-IN"/>
        </w:rPr>
      </w:pPr>
    </w:p>
    <w:p w14:paraId="1DD0AC4E" w14:textId="608611AE" w:rsidR="009F6186" w:rsidRPr="009F6186" w:rsidRDefault="009F6186" w:rsidP="009F6186">
      <w:pPr>
        <w:tabs>
          <w:tab w:val="left" w:pos="1066"/>
        </w:tabs>
        <w:rPr>
          <w:b/>
          <w:bCs/>
          <w:u w:val="single"/>
          <w:lang w:val="en-IN"/>
        </w:rPr>
      </w:pPr>
      <w:r w:rsidRPr="009F6186">
        <w:rPr>
          <w:b/>
          <w:bCs/>
          <w:u w:val="single"/>
          <w:lang w:val="en-IN"/>
        </w:rPr>
        <w:t>Based on Gender:</w:t>
      </w:r>
    </w:p>
    <w:p w14:paraId="16770D26" w14:textId="77777777" w:rsidR="009F6186" w:rsidRPr="009F6186" w:rsidRDefault="009F6186" w:rsidP="009F6186">
      <w:pPr>
        <w:numPr>
          <w:ilvl w:val="0"/>
          <w:numId w:val="7"/>
        </w:numPr>
        <w:tabs>
          <w:tab w:val="left" w:pos="1066"/>
        </w:tabs>
        <w:rPr>
          <w:sz w:val="20"/>
          <w:szCs w:val="20"/>
          <w:lang w:val="en-IN"/>
        </w:rPr>
      </w:pPr>
      <w:r w:rsidRPr="009F6186">
        <w:rPr>
          <w:sz w:val="20"/>
          <w:szCs w:val="20"/>
          <w:lang w:val="en-IN"/>
        </w:rPr>
        <w:t>More than 75% of the complete workforce comprises of female employees</w:t>
      </w:r>
    </w:p>
    <w:p w14:paraId="70402F70" w14:textId="77777777" w:rsidR="009F6186" w:rsidRPr="009F6186" w:rsidRDefault="009F6186" w:rsidP="009F6186">
      <w:pPr>
        <w:numPr>
          <w:ilvl w:val="0"/>
          <w:numId w:val="7"/>
        </w:numPr>
        <w:tabs>
          <w:tab w:val="left" w:pos="1066"/>
        </w:tabs>
        <w:rPr>
          <w:sz w:val="20"/>
          <w:szCs w:val="20"/>
          <w:lang w:val="en-IN"/>
        </w:rPr>
      </w:pPr>
      <w:r w:rsidRPr="009F6186">
        <w:rPr>
          <w:sz w:val="20"/>
          <w:szCs w:val="20"/>
          <w:lang w:val="en-IN"/>
        </w:rPr>
        <w:t>Average Annual salary of female employees is higher than any other</w:t>
      </w:r>
    </w:p>
    <w:p w14:paraId="6968C436" w14:textId="77777777" w:rsidR="009F6186" w:rsidRPr="009F6186" w:rsidRDefault="009F6186" w:rsidP="009F6186">
      <w:pPr>
        <w:numPr>
          <w:ilvl w:val="0"/>
          <w:numId w:val="7"/>
        </w:numPr>
        <w:tabs>
          <w:tab w:val="left" w:pos="1066"/>
        </w:tabs>
        <w:rPr>
          <w:sz w:val="20"/>
          <w:szCs w:val="20"/>
          <w:lang w:val="en-IN"/>
        </w:rPr>
      </w:pPr>
      <w:r w:rsidRPr="009F6186">
        <w:rPr>
          <w:sz w:val="20"/>
          <w:szCs w:val="20"/>
          <w:lang w:val="en-IN"/>
        </w:rPr>
        <w:t>People who chose not to disclose their gender and non-binary adds up-to not more than 5% of the total work group</w:t>
      </w:r>
    </w:p>
    <w:p w14:paraId="733C3470" w14:textId="77777777" w:rsidR="009F6186" w:rsidRPr="009F6186" w:rsidRDefault="009F6186" w:rsidP="009F6186">
      <w:pPr>
        <w:numPr>
          <w:ilvl w:val="0"/>
          <w:numId w:val="7"/>
        </w:numPr>
        <w:tabs>
          <w:tab w:val="left" w:pos="1066"/>
        </w:tabs>
        <w:rPr>
          <w:sz w:val="20"/>
          <w:szCs w:val="20"/>
          <w:lang w:val="en-IN"/>
        </w:rPr>
      </w:pPr>
      <w:r w:rsidRPr="009F6186">
        <w:rPr>
          <w:sz w:val="20"/>
          <w:szCs w:val="20"/>
          <w:lang w:val="en-IN"/>
        </w:rPr>
        <w:t xml:space="preserve"> More than 30 Industries has employees from all the genders working</w:t>
      </w:r>
    </w:p>
    <w:p w14:paraId="67B4B14F" w14:textId="1C9569CB" w:rsidR="009F6186" w:rsidRPr="009F6186" w:rsidRDefault="009F6186" w:rsidP="009F6186">
      <w:pPr>
        <w:numPr>
          <w:ilvl w:val="0"/>
          <w:numId w:val="7"/>
        </w:numPr>
        <w:tabs>
          <w:tab w:val="left" w:pos="1066"/>
        </w:tabs>
        <w:rPr>
          <w:sz w:val="20"/>
          <w:szCs w:val="20"/>
          <w:lang w:val="en-IN"/>
        </w:rPr>
      </w:pPr>
      <w:r w:rsidRPr="009F6186">
        <w:rPr>
          <w:sz w:val="20"/>
          <w:szCs w:val="20"/>
          <w:lang w:val="en-IN"/>
        </w:rPr>
        <w:t xml:space="preserve">Only 13 countries </w:t>
      </w:r>
      <w:r w:rsidRPr="009F6186">
        <w:rPr>
          <w:sz w:val="20"/>
          <w:szCs w:val="20"/>
          <w:lang w:val="en-IN"/>
        </w:rPr>
        <w:t>have</w:t>
      </w:r>
      <w:r w:rsidRPr="009F6186">
        <w:rPr>
          <w:sz w:val="20"/>
          <w:szCs w:val="20"/>
          <w:lang w:val="en-IN"/>
        </w:rPr>
        <w:t xml:space="preserve"> employees from all the gender categories</w:t>
      </w:r>
    </w:p>
    <w:p w14:paraId="1A031106" w14:textId="77777777" w:rsidR="009F6186" w:rsidRPr="009F6186" w:rsidRDefault="009F6186" w:rsidP="009F6186">
      <w:pPr>
        <w:numPr>
          <w:ilvl w:val="0"/>
          <w:numId w:val="7"/>
        </w:numPr>
        <w:tabs>
          <w:tab w:val="left" w:pos="1066"/>
        </w:tabs>
        <w:rPr>
          <w:sz w:val="20"/>
          <w:szCs w:val="20"/>
          <w:lang w:val="en-IN"/>
        </w:rPr>
      </w:pPr>
      <w:r w:rsidRPr="009F6186">
        <w:rPr>
          <w:sz w:val="20"/>
          <w:szCs w:val="20"/>
          <w:lang w:val="en-IN"/>
        </w:rPr>
        <w:t>Majority of countries follows only the idea of Male/Female in the aspect of gender</w:t>
      </w:r>
    </w:p>
    <w:p w14:paraId="02B0C72F" w14:textId="0E18D6C1" w:rsidR="009F6186" w:rsidRPr="009F6186" w:rsidRDefault="009F6186" w:rsidP="009F6186">
      <w:pPr>
        <w:numPr>
          <w:ilvl w:val="0"/>
          <w:numId w:val="7"/>
        </w:numPr>
        <w:tabs>
          <w:tab w:val="left" w:pos="1066"/>
        </w:tabs>
        <w:rPr>
          <w:sz w:val="20"/>
          <w:szCs w:val="20"/>
          <w:lang w:val="en-IN"/>
        </w:rPr>
      </w:pPr>
      <w:r w:rsidRPr="009F6186">
        <w:rPr>
          <w:sz w:val="20"/>
          <w:szCs w:val="20"/>
          <w:lang w:val="en-IN"/>
        </w:rPr>
        <w:t>Male employees receive the highest annual average Monetary compensation plan</w:t>
      </w:r>
      <w:r w:rsidRPr="009F6186">
        <w:rPr>
          <w:sz w:val="20"/>
          <w:szCs w:val="20"/>
          <w:lang w:val="en-IN"/>
        </w:rPr>
        <w:t>.</w:t>
      </w:r>
    </w:p>
    <w:p w14:paraId="36F8AB6F" w14:textId="77777777" w:rsidR="009F6186" w:rsidRDefault="009F6186" w:rsidP="009F6186">
      <w:pPr>
        <w:tabs>
          <w:tab w:val="left" w:pos="1066"/>
        </w:tabs>
        <w:rPr>
          <w:b/>
          <w:bCs/>
          <w:sz w:val="20"/>
          <w:szCs w:val="20"/>
          <w:lang w:val="en-IN"/>
        </w:rPr>
      </w:pPr>
    </w:p>
    <w:p w14:paraId="2AD67E9C" w14:textId="31158F98" w:rsidR="009F6186" w:rsidRPr="009F6186" w:rsidRDefault="009F6186" w:rsidP="009F6186">
      <w:pPr>
        <w:tabs>
          <w:tab w:val="left" w:pos="1066"/>
        </w:tabs>
        <w:rPr>
          <w:b/>
          <w:bCs/>
          <w:u w:val="single"/>
          <w:lang w:val="en-IN"/>
        </w:rPr>
      </w:pPr>
      <w:r w:rsidRPr="009F6186">
        <w:rPr>
          <w:b/>
          <w:bCs/>
          <w:u w:val="single"/>
          <w:lang w:val="en-IN"/>
        </w:rPr>
        <w:t>Based on Industry:</w:t>
      </w:r>
    </w:p>
    <w:p w14:paraId="1631A688" w14:textId="77777777" w:rsidR="009F6186" w:rsidRPr="009F6186" w:rsidRDefault="009F6186" w:rsidP="009F6186">
      <w:pPr>
        <w:numPr>
          <w:ilvl w:val="0"/>
          <w:numId w:val="8"/>
        </w:numPr>
        <w:tabs>
          <w:tab w:val="left" w:pos="1066"/>
        </w:tabs>
        <w:rPr>
          <w:sz w:val="20"/>
          <w:szCs w:val="20"/>
          <w:lang w:val="en-IN"/>
        </w:rPr>
      </w:pPr>
      <w:r w:rsidRPr="009F6186">
        <w:rPr>
          <w:sz w:val="20"/>
          <w:szCs w:val="20"/>
          <w:lang w:val="en-IN"/>
        </w:rPr>
        <w:t xml:space="preserve">There are 1,089 industries total </w:t>
      </w:r>
    </w:p>
    <w:p w14:paraId="09CE759E" w14:textId="3E579756" w:rsidR="009F6186" w:rsidRPr="009F6186" w:rsidRDefault="009F6186" w:rsidP="009F6186">
      <w:pPr>
        <w:numPr>
          <w:ilvl w:val="0"/>
          <w:numId w:val="8"/>
        </w:numPr>
        <w:tabs>
          <w:tab w:val="left" w:pos="1066"/>
        </w:tabs>
        <w:rPr>
          <w:sz w:val="20"/>
          <w:szCs w:val="20"/>
          <w:lang w:val="en-IN"/>
        </w:rPr>
      </w:pPr>
      <w:r w:rsidRPr="009F6186">
        <w:rPr>
          <w:sz w:val="20"/>
          <w:szCs w:val="20"/>
          <w:lang w:val="en-IN"/>
        </w:rPr>
        <w:t>Tech companies, Higher education institutions and Non</w:t>
      </w:r>
      <w:r w:rsidRPr="009F6186">
        <w:rPr>
          <w:sz w:val="20"/>
          <w:szCs w:val="20"/>
          <w:lang w:val="en-IN"/>
        </w:rPr>
        <w:t>-</w:t>
      </w:r>
      <w:r w:rsidRPr="009F6186">
        <w:rPr>
          <w:sz w:val="20"/>
          <w:szCs w:val="20"/>
          <w:lang w:val="en-IN"/>
        </w:rPr>
        <w:t>profit organizations are the industries with the biggest labour force</w:t>
      </w:r>
    </w:p>
    <w:p w14:paraId="5082E971" w14:textId="77777777" w:rsidR="009F6186" w:rsidRPr="009F6186" w:rsidRDefault="009F6186" w:rsidP="009F6186">
      <w:pPr>
        <w:numPr>
          <w:ilvl w:val="0"/>
          <w:numId w:val="8"/>
        </w:numPr>
        <w:tabs>
          <w:tab w:val="left" w:pos="1066"/>
        </w:tabs>
        <w:rPr>
          <w:sz w:val="20"/>
          <w:szCs w:val="20"/>
          <w:lang w:val="en-IN"/>
        </w:rPr>
      </w:pPr>
      <w:r w:rsidRPr="009F6186">
        <w:rPr>
          <w:sz w:val="20"/>
          <w:szCs w:val="20"/>
          <w:lang w:val="en-IN"/>
        </w:rPr>
        <w:t>9 Industries in total has more than 1000 employees whereas majority of the industries (1033) has employees in single digits</w:t>
      </w:r>
    </w:p>
    <w:p w14:paraId="494272FC" w14:textId="77777777" w:rsidR="009F6186" w:rsidRPr="009F6186" w:rsidRDefault="009F6186" w:rsidP="009F6186">
      <w:pPr>
        <w:numPr>
          <w:ilvl w:val="0"/>
          <w:numId w:val="8"/>
        </w:numPr>
        <w:tabs>
          <w:tab w:val="left" w:pos="1066"/>
        </w:tabs>
        <w:rPr>
          <w:sz w:val="20"/>
          <w:szCs w:val="20"/>
          <w:lang w:val="en-IN"/>
        </w:rPr>
      </w:pPr>
      <w:r w:rsidRPr="009F6186">
        <w:rPr>
          <w:sz w:val="20"/>
          <w:szCs w:val="20"/>
          <w:lang w:val="en-IN"/>
        </w:rPr>
        <w:t>Teaching Industry has the highest Annual average salary whereas Plumbing industry has the lowest average annual salary</w:t>
      </w:r>
    </w:p>
    <w:p w14:paraId="15420CB5" w14:textId="77777777" w:rsidR="009F6186" w:rsidRPr="009F6186" w:rsidRDefault="009F6186" w:rsidP="009F6186">
      <w:pPr>
        <w:numPr>
          <w:ilvl w:val="0"/>
          <w:numId w:val="8"/>
        </w:numPr>
        <w:tabs>
          <w:tab w:val="left" w:pos="1066"/>
        </w:tabs>
        <w:rPr>
          <w:sz w:val="20"/>
          <w:szCs w:val="20"/>
          <w:lang w:val="en-IN"/>
        </w:rPr>
      </w:pPr>
      <w:r w:rsidRPr="009F6186">
        <w:rPr>
          <w:sz w:val="20"/>
          <w:szCs w:val="20"/>
          <w:lang w:val="en-IN"/>
        </w:rPr>
        <w:t>Finance, Food &amp; Beverages and Life Sciences industry offers the most beneficial average monetary compensation plan</w:t>
      </w:r>
    </w:p>
    <w:p w14:paraId="21EE4975" w14:textId="77777777" w:rsidR="009F6186" w:rsidRPr="009F6186" w:rsidRDefault="009F6186" w:rsidP="009F6186">
      <w:pPr>
        <w:numPr>
          <w:ilvl w:val="0"/>
          <w:numId w:val="8"/>
        </w:numPr>
        <w:tabs>
          <w:tab w:val="left" w:pos="1066"/>
        </w:tabs>
        <w:rPr>
          <w:sz w:val="20"/>
          <w:szCs w:val="20"/>
          <w:lang w:val="en-IN"/>
        </w:rPr>
      </w:pPr>
      <w:r w:rsidRPr="009F6186">
        <w:rPr>
          <w:sz w:val="20"/>
          <w:szCs w:val="20"/>
          <w:lang w:val="en-IN"/>
        </w:rPr>
        <w:t>Almost half of the industries do not offer monetary plans to their employees.</w:t>
      </w:r>
    </w:p>
    <w:p w14:paraId="4D84CED7" w14:textId="163CF657" w:rsidR="009F6186" w:rsidRPr="009F6186" w:rsidRDefault="009F6186" w:rsidP="009F6186">
      <w:pPr>
        <w:numPr>
          <w:ilvl w:val="0"/>
          <w:numId w:val="8"/>
        </w:numPr>
        <w:tabs>
          <w:tab w:val="left" w:pos="1066"/>
        </w:tabs>
        <w:rPr>
          <w:sz w:val="20"/>
          <w:szCs w:val="20"/>
          <w:lang w:val="en-IN"/>
        </w:rPr>
      </w:pPr>
      <w:r w:rsidRPr="009F6186">
        <w:rPr>
          <w:sz w:val="20"/>
          <w:szCs w:val="20"/>
          <w:lang w:val="en-IN"/>
        </w:rPr>
        <w:t>Majority of the Industries are from first world countries</w:t>
      </w:r>
      <w:r w:rsidRPr="009F6186">
        <w:rPr>
          <w:sz w:val="20"/>
          <w:szCs w:val="20"/>
          <w:lang w:val="en-IN"/>
        </w:rPr>
        <w:t>.</w:t>
      </w:r>
    </w:p>
    <w:p w14:paraId="623F44F8" w14:textId="77777777" w:rsidR="009F6186" w:rsidRDefault="009F6186" w:rsidP="009F6186">
      <w:pPr>
        <w:tabs>
          <w:tab w:val="left" w:pos="1066"/>
        </w:tabs>
        <w:rPr>
          <w:sz w:val="20"/>
          <w:szCs w:val="20"/>
          <w:lang w:val="en-IN"/>
        </w:rPr>
      </w:pPr>
    </w:p>
    <w:p w14:paraId="45A2756F" w14:textId="2A0739AA" w:rsidR="009F6186" w:rsidRPr="009F6186" w:rsidRDefault="009F6186" w:rsidP="009F6186">
      <w:pPr>
        <w:tabs>
          <w:tab w:val="left" w:pos="1066"/>
        </w:tabs>
        <w:rPr>
          <w:b/>
          <w:bCs/>
          <w:u w:val="single"/>
          <w:lang w:val="en-IN"/>
        </w:rPr>
      </w:pPr>
      <w:r w:rsidRPr="009F6186">
        <w:rPr>
          <w:b/>
          <w:bCs/>
          <w:u w:val="single"/>
          <w:lang w:val="en-IN"/>
        </w:rPr>
        <w:lastRenderedPageBreak/>
        <w:t>Based on Job Roles:</w:t>
      </w:r>
    </w:p>
    <w:p w14:paraId="3FB9F812" w14:textId="77777777" w:rsidR="009F6186" w:rsidRPr="009F6186" w:rsidRDefault="009F6186" w:rsidP="009F6186">
      <w:pPr>
        <w:numPr>
          <w:ilvl w:val="0"/>
          <w:numId w:val="9"/>
        </w:numPr>
        <w:tabs>
          <w:tab w:val="left" w:pos="1066"/>
        </w:tabs>
        <w:rPr>
          <w:sz w:val="20"/>
          <w:szCs w:val="20"/>
          <w:lang w:val="en-IN"/>
        </w:rPr>
      </w:pPr>
      <w:r w:rsidRPr="009F6186">
        <w:rPr>
          <w:sz w:val="20"/>
          <w:szCs w:val="20"/>
          <w:lang w:val="en-IN"/>
        </w:rPr>
        <w:t xml:space="preserve">There are 12,792 Jobs overall </w:t>
      </w:r>
    </w:p>
    <w:p w14:paraId="5C6E97CA" w14:textId="77777777" w:rsidR="009F6186" w:rsidRPr="009F6186" w:rsidRDefault="009F6186" w:rsidP="009F6186">
      <w:pPr>
        <w:numPr>
          <w:ilvl w:val="0"/>
          <w:numId w:val="9"/>
        </w:numPr>
        <w:tabs>
          <w:tab w:val="left" w:pos="1066"/>
        </w:tabs>
        <w:rPr>
          <w:sz w:val="20"/>
          <w:szCs w:val="20"/>
          <w:lang w:val="en-IN"/>
        </w:rPr>
      </w:pPr>
      <w:r w:rsidRPr="009F6186">
        <w:rPr>
          <w:sz w:val="20"/>
          <w:szCs w:val="20"/>
          <w:lang w:val="en-IN"/>
        </w:rPr>
        <w:t>Most of the employees are from the role – Software engineer</w:t>
      </w:r>
    </w:p>
    <w:p w14:paraId="19C204A4" w14:textId="77777777" w:rsidR="009F6186" w:rsidRPr="009F6186" w:rsidRDefault="009F6186" w:rsidP="009F6186">
      <w:pPr>
        <w:numPr>
          <w:ilvl w:val="0"/>
          <w:numId w:val="9"/>
        </w:numPr>
        <w:tabs>
          <w:tab w:val="left" w:pos="1066"/>
        </w:tabs>
        <w:rPr>
          <w:sz w:val="20"/>
          <w:szCs w:val="20"/>
          <w:lang w:val="en-IN"/>
        </w:rPr>
      </w:pPr>
      <w:r w:rsidRPr="009F6186">
        <w:rPr>
          <w:sz w:val="20"/>
          <w:szCs w:val="20"/>
          <w:lang w:val="en-IN"/>
        </w:rPr>
        <w:t xml:space="preserve">Investment banking analyst has the highest Average annual salary </w:t>
      </w:r>
    </w:p>
    <w:p w14:paraId="4338BC67" w14:textId="77777777" w:rsidR="009F6186" w:rsidRPr="009F6186" w:rsidRDefault="009F6186" w:rsidP="009F6186">
      <w:pPr>
        <w:numPr>
          <w:ilvl w:val="0"/>
          <w:numId w:val="9"/>
        </w:numPr>
        <w:tabs>
          <w:tab w:val="left" w:pos="1066"/>
        </w:tabs>
        <w:rPr>
          <w:sz w:val="20"/>
          <w:szCs w:val="20"/>
          <w:lang w:val="en-IN"/>
        </w:rPr>
      </w:pPr>
      <w:r w:rsidRPr="009F6186">
        <w:rPr>
          <w:sz w:val="20"/>
          <w:szCs w:val="20"/>
          <w:lang w:val="en-IN"/>
        </w:rPr>
        <w:t>Media executive and Game specialist earn the least annual salary compared to other job roles</w:t>
      </w:r>
    </w:p>
    <w:p w14:paraId="72A0976D" w14:textId="77777777" w:rsidR="009F6186" w:rsidRPr="009F6186" w:rsidRDefault="009F6186" w:rsidP="009F6186">
      <w:pPr>
        <w:numPr>
          <w:ilvl w:val="0"/>
          <w:numId w:val="9"/>
        </w:numPr>
        <w:tabs>
          <w:tab w:val="left" w:pos="1066"/>
        </w:tabs>
        <w:rPr>
          <w:sz w:val="20"/>
          <w:szCs w:val="20"/>
          <w:lang w:val="en-IN"/>
        </w:rPr>
      </w:pPr>
      <w:r w:rsidRPr="009F6186">
        <w:rPr>
          <w:sz w:val="20"/>
          <w:szCs w:val="20"/>
          <w:lang w:val="en-IN"/>
        </w:rPr>
        <w:t>Regional Operations &amp; Training Manager are benefited the most from their monetary compensation plan whereas a creative Co-Ordinator on the other hand are offered the least monetary compensation plan</w:t>
      </w:r>
    </w:p>
    <w:p w14:paraId="15DE32E7" w14:textId="77777777" w:rsidR="009F6186" w:rsidRPr="009F6186" w:rsidRDefault="009F6186" w:rsidP="009F6186">
      <w:pPr>
        <w:numPr>
          <w:ilvl w:val="0"/>
          <w:numId w:val="9"/>
        </w:numPr>
        <w:tabs>
          <w:tab w:val="left" w:pos="1066"/>
        </w:tabs>
        <w:rPr>
          <w:sz w:val="20"/>
          <w:szCs w:val="20"/>
          <w:lang w:val="en-IN"/>
        </w:rPr>
      </w:pPr>
      <w:r w:rsidRPr="009F6186">
        <w:rPr>
          <w:sz w:val="20"/>
          <w:szCs w:val="20"/>
          <w:lang w:val="en-IN"/>
        </w:rPr>
        <w:t>More than 6000 Job titles does not provide additional monetary compensation plan</w:t>
      </w:r>
    </w:p>
    <w:p w14:paraId="0853769A" w14:textId="77777777" w:rsidR="009F6186" w:rsidRDefault="009F6186" w:rsidP="009F6186">
      <w:pPr>
        <w:numPr>
          <w:ilvl w:val="0"/>
          <w:numId w:val="9"/>
        </w:numPr>
        <w:tabs>
          <w:tab w:val="left" w:pos="1066"/>
        </w:tabs>
        <w:rPr>
          <w:sz w:val="20"/>
          <w:szCs w:val="20"/>
          <w:lang w:val="en-IN"/>
        </w:rPr>
      </w:pPr>
      <w:r w:rsidRPr="009F6186">
        <w:rPr>
          <w:sz w:val="20"/>
          <w:szCs w:val="20"/>
          <w:lang w:val="en-IN"/>
        </w:rPr>
        <w:t xml:space="preserve">Only 7220 Employees has provided a clarification about their job roles whereas majority of the employees (almost 75%) has not provided a clarification. </w:t>
      </w:r>
    </w:p>
    <w:p w14:paraId="7F674342" w14:textId="77777777" w:rsidR="009F6186" w:rsidRDefault="009F6186" w:rsidP="009F6186">
      <w:pPr>
        <w:tabs>
          <w:tab w:val="left" w:pos="1066"/>
        </w:tabs>
        <w:rPr>
          <w:sz w:val="20"/>
          <w:szCs w:val="20"/>
          <w:lang w:val="en-IN"/>
        </w:rPr>
      </w:pPr>
    </w:p>
    <w:p w14:paraId="1903AE41" w14:textId="3C3DAC96" w:rsidR="009F6186" w:rsidRPr="009F6186" w:rsidRDefault="009F6186" w:rsidP="009F6186">
      <w:pPr>
        <w:tabs>
          <w:tab w:val="left" w:pos="1066"/>
        </w:tabs>
        <w:rPr>
          <w:u w:val="single"/>
          <w:lang w:val="en-IN"/>
        </w:rPr>
      </w:pPr>
      <w:r w:rsidRPr="009F6186">
        <w:rPr>
          <w:u w:val="single"/>
          <w:lang w:val="en-IN"/>
        </w:rPr>
        <w:t>Based on Education:</w:t>
      </w:r>
    </w:p>
    <w:p w14:paraId="4653C4E1" w14:textId="77777777" w:rsidR="009F6186" w:rsidRPr="009F6186" w:rsidRDefault="009F6186" w:rsidP="009F6186">
      <w:pPr>
        <w:numPr>
          <w:ilvl w:val="0"/>
          <w:numId w:val="10"/>
        </w:numPr>
        <w:tabs>
          <w:tab w:val="left" w:pos="1066"/>
        </w:tabs>
        <w:rPr>
          <w:sz w:val="20"/>
          <w:szCs w:val="20"/>
          <w:lang w:val="en-IN"/>
        </w:rPr>
      </w:pPr>
      <w:r w:rsidRPr="009F6186">
        <w:rPr>
          <w:sz w:val="20"/>
          <w:szCs w:val="20"/>
          <w:lang w:val="en-IN"/>
        </w:rPr>
        <w:t>Majority of the workforce – almost 50% has completed their college degree and the number of people who completed just the high school is less than 3%</w:t>
      </w:r>
    </w:p>
    <w:p w14:paraId="16B4B6D2" w14:textId="4E7E6A44" w:rsidR="009F6186" w:rsidRPr="009F6186" w:rsidRDefault="009F6186" w:rsidP="009F6186">
      <w:pPr>
        <w:numPr>
          <w:ilvl w:val="0"/>
          <w:numId w:val="10"/>
        </w:numPr>
        <w:tabs>
          <w:tab w:val="left" w:pos="1066"/>
        </w:tabs>
        <w:rPr>
          <w:sz w:val="20"/>
          <w:szCs w:val="20"/>
          <w:lang w:val="en-IN"/>
        </w:rPr>
      </w:pPr>
      <w:r w:rsidRPr="009F6186">
        <w:rPr>
          <w:sz w:val="20"/>
          <w:szCs w:val="20"/>
          <w:lang w:val="en-IN"/>
        </w:rPr>
        <w:t>Doctorate holders earn</w:t>
      </w:r>
      <w:r>
        <w:rPr>
          <w:sz w:val="20"/>
          <w:szCs w:val="20"/>
          <w:lang w:val="en-IN"/>
        </w:rPr>
        <w:t>s</w:t>
      </w:r>
      <w:r w:rsidRPr="009F6186">
        <w:rPr>
          <w:sz w:val="20"/>
          <w:szCs w:val="20"/>
          <w:lang w:val="en-IN"/>
        </w:rPr>
        <w:t xml:space="preserve"> the highest salary compared to people with lesser education level</w:t>
      </w:r>
    </w:p>
    <w:p w14:paraId="2DD649EB" w14:textId="77777777" w:rsidR="009F6186" w:rsidRPr="009F6186" w:rsidRDefault="009F6186" w:rsidP="009F6186">
      <w:pPr>
        <w:numPr>
          <w:ilvl w:val="0"/>
          <w:numId w:val="10"/>
        </w:numPr>
        <w:tabs>
          <w:tab w:val="left" w:pos="1066"/>
        </w:tabs>
        <w:rPr>
          <w:sz w:val="20"/>
          <w:szCs w:val="20"/>
          <w:lang w:val="en-IN"/>
        </w:rPr>
      </w:pPr>
      <w:r w:rsidRPr="009F6186">
        <w:rPr>
          <w:sz w:val="20"/>
          <w:szCs w:val="20"/>
          <w:lang w:val="en-IN"/>
        </w:rPr>
        <w:t>Less than 1% of the labour force has not disclosed or have not completed their education, most of them are in the tech field as software engineers</w:t>
      </w:r>
    </w:p>
    <w:p w14:paraId="10DE759F" w14:textId="77777777" w:rsidR="009F6186" w:rsidRPr="009F6186" w:rsidRDefault="009F6186" w:rsidP="009F6186">
      <w:pPr>
        <w:numPr>
          <w:ilvl w:val="0"/>
          <w:numId w:val="10"/>
        </w:numPr>
        <w:tabs>
          <w:tab w:val="left" w:pos="1066"/>
        </w:tabs>
        <w:rPr>
          <w:sz w:val="20"/>
          <w:szCs w:val="20"/>
          <w:lang w:val="en-IN"/>
        </w:rPr>
      </w:pPr>
      <w:r w:rsidRPr="009F6186">
        <w:rPr>
          <w:sz w:val="20"/>
          <w:szCs w:val="20"/>
          <w:lang w:val="en-IN"/>
        </w:rPr>
        <w:t>Less than 5% of the workforce has completed their PhD who are currently in the govt and public administration and education industries in the role of professors</w:t>
      </w:r>
    </w:p>
    <w:p w14:paraId="4152FF8C" w14:textId="77777777" w:rsidR="009F6186" w:rsidRPr="009F6186" w:rsidRDefault="009F6186" w:rsidP="009F6186">
      <w:pPr>
        <w:numPr>
          <w:ilvl w:val="0"/>
          <w:numId w:val="10"/>
        </w:numPr>
        <w:tabs>
          <w:tab w:val="left" w:pos="1066"/>
        </w:tabs>
        <w:rPr>
          <w:sz w:val="20"/>
          <w:szCs w:val="20"/>
          <w:lang w:val="en-IN"/>
        </w:rPr>
      </w:pPr>
      <w:r w:rsidRPr="009F6186">
        <w:rPr>
          <w:sz w:val="20"/>
          <w:szCs w:val="20"/>
          <w:lang w:val="en-IN"/>
        </w:rPr>
        <w:t xml:space="preserve">Almost every employee under the age of 18 has completed their high school </w:t>
      </w:r>
    </w:p>
    <w:p w14:paraId="6CC9BC46" w14:textId="0D5E1070" w:rsidR="009F6186" w:rsidRPr="009F6186" w:rsidRDefault="009F6186" w:rsidP="009F6186">
      <w:pPr>
        <w:numPr>
          <w:ilvl w:val="0"/>
          <w:numId w:val="10"/>
        </w:numPr>
        <w:tabs>
          <w:tab w:val="left" w:pos="1066"/>
        </w:tabs>
        <w:rPr>
          <w:sz w:val="20"/>
          <w:szCs w:val="20"/>
          <w:lang w:val="en-IN"/>
        </w:rPr>
      </w:pPr>
      <w:r w:rsidRPr="009F6186">
        <w:rPr>
          <w:sz w:val="20"/>
          <w:szCs w:val="20"/>
          <w:lang w:val="en-IN"/>
        </w:rPr>
        <w:t xml:space="preserve">First world countries </w:t>
      </w:r>
      <w:r w:rsidRPr="009F6186">
        <w:rPr>
          <w:sz w:val="20"/>
          <w:szCs w:val="20"/>
          <w:lang w:val="en-IN"/>
        </w:rPr>
        <w:t>stand</w:t>
      </w:r>
      <w:r w:rsidRPr="009F6186">
        <w:rPr>
          <w:sz w:val="20"/>
          <w:szCs w:val="20"/>
          <w:lang w:val="en-IN"/>
        </w:rPr>
        <w:t xml:space="preserve"> top with producing employees that have completed their basic education and high school</w:t>
      </w:r>
    </w:p>
    <w:p w14:paraId="0AA05DE1" w14:textId="5FFA1A27" w:rsidR="009F6186" w:rsidRPr="009F6186" w:rsidRDefault="009F6186" w:rsidP="009F6186">
      <w:pPr>
        <w:tabs>
          <w:tab w:val="left" w:pos="1066"/>
        </w:tabs>
        <w:rPr>
          <w:b/>
          <w:bCs/>
          <w:u w:val="single"/>
          <w:lang w:val="en-IN"/>
        </w:rPr>
      </w:pPr>
      <w:r w:rsidRPr="009F6186">
        <w:rPr>
          <w:b/>
          <w:bCs/>
          <w:u w:val="single"/>
          <w:lang w:val="en-IN"/>
        </w:rPr>
        <w:t xml:space="preserve">Based on Experience: </w:t>
      </w:r>
    </w:p>
    <w:tbl>
      <w:tblPr>
        <w:tblW w:w="0" w:type="auto"/>
        <w:jc w:val="center"/>
        <w:tblCellMar>
          <w:left w:w="0" w:type="dxa"/>
          <w:right w:w="0" w:type="dxa"/>
        </w:tblCellMar>
        <w:tblLook w:val="0420" w:firstRow="1" w:lastRow="0" w:firstColumn="0" w:lastColumn="0" w:noHBand="0" w:noVBand="1"/>
      </w:tblPr>
      <w:tblGrid>
        <w:gridCol w:w="3688"/>
        <w:gridCol w:w="5292"/>
      </w:tblGrid>
      <w:tr w:rsidR="009F6186" w:rsidRPr="009F6186" w14:paraId="642EEF8A" w14:textId="77777777" w:rsidTr="009F6186">
        <w:trPr>
          <w:trHeight w:val="584"/>
          <w:jc w:val="center"/>
        </w:trPr>
        <w:tc>
          <w:tcPr>
            <w:tcW w:w="0" w:type="auto"/>
            <w:tcBorders>
              <w:top w:val="single" w:sz="18" w:space="0" w:color="161B1C"/>
              <w:left w:val="single" w:sz="18" w:space="0" w:color="161B1C"/>
              <w:bottom w:val="single" w:sz="18" w:space="0" w:color="161B1C"/>
              <w:right w:val="single" w:sz="18" w:space="0" w:color="161B1C"/>
            </w:tcBorders>
            <w:shd w:val="clear" w:color="auto" w:fill="auto"/>
            <w:tcMar>
              <w:top w:w="72" w:type="dxa"/>
              <w:left w:w="144" w:type="dxa"/>
              <w:bottom w:w="72" w:type="dxa"/>
              <w:right w:w="144" w:type="dxa"/>
            </w:tcMar>
            <w:hideMark/>
          </w:tcPr>
          <w:p w14:paraId="19A8F01C" w14:textId="77777777" w:rsidR="009F6186" w:rsidRPr="009F6186" w:rsidRDefault="009F6186" w:rsidP="009F6186">
            <w:pPr>
              <w:tabs>
                <w:tab w:val="left" w:pos="1066"/>
              </w:tabs>
              <w:jc w:val="center"/>
              <w:rPr>
                <w:sz w:val="20"/>
                <w:szCs w:val="20"/>
                <w:lang w:val="en-IN"/>
              </w:rPr>
            </w:pPr>
            <w:r w:rsidRPr="009F6186">
              <w:rPr>
                <w:sz w:val="20"/>
                <w:szCs w:val="20"/>
                <w:lang w:val="en-IN"/>
              </w:rPr>
              <w:t>Overall Experience</w:t>
            </w:r>
          </w:p>
        </w:tc>
        <w:tc>
          <w:tcPr>
            <w:tcW w:w="0" w:type="auto"/>
            <w:tcBorders>
              <w:top w:val="single" w:sz="18" w:space="0" w:color="161B1C"/>
              <w:left w:val="single" w:sz="18" w:space="0" w:color="161B1C"/>
              <w:bottom w:val="single" w:sz="18" w:space="0" w:color="161B1C"/>
              <w:right w:val="single" w:sz="18" w:space="0" w:color="161B1C"/>
            </w:tcBorders>
            <w:shd w:val="clear" w:color="auto" w:fill="auto"/>
            <w:tcMar>
              <w:top w:w="72" w:type="dxa"/>
              <w:left w:w="144" w:type="dxa"/>
              <w:bottom w:w="72" w:type="dxa"/>
              <w:right w:w="144" w:type="dxa"/>
            </w:tcMar>
            <w:hideMark/>
          </w:tcPr>
          <w:p w14:paraId="01102A2F" w14:textId="77777777" w:rsidR="009F6186" w:rsidRPr="009F6186" w:rsidRDefault="009F6186" w:rsidP="009F6186">
            <w:pPr>
              <w:tabs>
                <w:tab w:val="left" w:pos="1066"/>
              </w:tabs>
              <w:jc w:val="center"/>
              <w:rPr>
                <w:sz w:val="20"/>
                <w:szCs w:val="20"/>
                <w:lang w:val="en-IN"/>
              </w:rPr>
            </w:pPr>
            <w:r w:rsidRPr="009F6186">
              <w:rPr>
                <w:sz w:val="20"/>
                <w:szCs w:val="20"/>
                <w:lang w:val="en-IN"/>
              </w:rPr>
              <w:t>Field Experience</w:t>
            </w:r>
          </w:p>
        </w:tc>
      </w:tr>
      <w:tr w:rsidR="009F6186" w:rsidRPr="009F6186" w14:paraId="28CA149E" w14:textId="77777777" w:rsidTr="009F6186">
        <w:trPr>
          <w:trHeight w:val="584"/>
          <w:jc w:val="center"/>
        </w:trPr>
        <w:tc>
          <w:tcPr>
            <w:tcW w:w="0" w:type="auto"/>
            <w:tcBorders>
              <w:top w:val="single" w:sz="18" w:space="0" w:color="161B1C"/>
              <w:left w:val="single" w:sz="18" w:space="0" w:color="161B1C"/>
              <w:bottom w:val="single" w:sz="18" w:space="0" w:color="161B1C"/>
              <w:right w:val="single" w:sz="18" w:space="0" w:color="161B1C"/>
            </w:tcBorders>
            <w:shd w:val="clear" w:color="auto" w:fill="auto"/>
            <w:tcMar>
              <w:top w:w="72" w:type="dxa"/>
              <w:left w:w="144" w:type="dxa"/>
              <w:bottom w:w="72" w:type="dxa"/>
              <w:right w:w="144" w:type="dxa"/>
            </w:tcMar>
            <w:hideMark/>
          </w:tcPr>
          <w:p w14:paraId="77A87040" w14:textId="77777777" w:rsidR="009F6186" w:rsidRPr="009F6186" w:rsidRDefault="009F6186" w:rsidP="009F6186">
            <w:pPr>
              <w:tabs>
                <w:tab w:val="left" w:pos="1066"/>
              </w:tabs>
              <w:jc w:val="center"/>
              <w:rPr>
                <w:sz w:val="20"/>
                <w:szCs w:val="20"/>
                <w:lang w:val="en-IN"/>
              </w:rPr>
            </w:pPr>
            <w:r w:rsidRPr="009F6186">
              <w:rPr>
                <w:sz w:val="20"/>
                <w:szCs w:val="20"/>
                <w:lang w:val="en-IN"/>
              </w:rPr>
              <w:t>People with less than 1 year experience gets the lowest salary package.</w:t>
            </w:r>
          </w:p>
        </w:tc>
        <w:tc>
          <w:tcPr>
            <w:tcW w:w="0" w:type="auto"/>
            <w:tcBorders>
              <w:top w:val="single" w:sz="18" w:space="0" w:color="161B1C"/>
              <w:left w:val="single" w:sz="18" w:space="0" w:color="161B1C"/>
              <w:bottom w:val="single" w:sz="18" w:space="0" w:color="161B1C"/>
              <w:right w:val="single" w:sz="18" w:space="0" w:color="161B1C"/>
            </w:tcBorders>
            <w:shd w:val="clear" w:color="auto" w:fill="auto"/>
            <w:tcMar>
              <w:top w:w="72" w:type="dxa"/>
              <w:left w:w="144" w:type="dxa"/>
              <w:bottom w:w="72" w:type="dxa"/>
              <w:right w:w="144" w:type="dxa"/>
            </w:tcMar>
            <w:hideMark/>
          </w:tcPr>
          <w:p w14:paraId="13E73ADE" w14:textId="77777777" w:rsidR="009F6186" w:rsidRPr="009F6186" w:rsidRDefault="009F6186" w:rsidP="009F6186">
            <w:pPr>
              <w:tabs>
                <w:tab w:val="left" w:pos="1066"/>
              </w:tabs>
              <w:jc w:val="center"/>
              <w:rPr>
                <w:sz w:val="20"/>
                <w:szCs w:val="20"/>
                <w:lang w:val="en-IN"/>
              </w:rPr>
            </w:pPr>
            <w:r w:rsidRPr="009F6186">
              <w:rPr>
                <w:sz w:val="20"/>
                <w:szCs w:val="20"/>
                <w:lang w:val="en-IN"/>
              </w:rPr>
              <w:t>People with the respective field experience gets the highest salary package.</w:t>
            </w:r>
          </w:p>
        </w:tc>
      </w:tr>
      <w:tr w:rsidR="009F6186" w:rsidRPr="009F6186" w14:paraId="20244AB1" w14:textId="77777777" w:rsidTr="009F6186">
        <w:trPr>
          <w:trHeight w:val="584"/>
          <w:jc w:val="center"/>
        </w:trPr>
        <w:tc>
          <w:tcPr>
            <w:tcW w:w="0" w:type="auto"/>
            <w:tcBorders>
              <w:top w:val="single" w:sz="18" w:space="0" w:color="161B1C"/>
              <w:left w:val="single" w:sz="18" w:space="0" w:color="161B1C"/>
              <w:bottom w:val="single" w:sz="18" w:space="0" w:color="161B1C"/>
              <w:right w:val="single" w:sz="18" w:space="0" w:color="161B1C"/>
            </w:tcBorders>
            <w:shd w:val="clear" w:color="auto" w:fill="auto"/>
            <w:tcMar>
              <w:top w:w="72" w:type="dxa"/>
              <w:left w:w="144" w:type="dxa"/>
              <w:bottom w:w="72" w:type="dxa"/>
              <w:right w:w="144" w:type="dxa"/>
            </w:tcMar>
            <w:hideMark/>
          </w:tcPr>
          <w:p w14:paraId="6B85AD30" w14:textId="77777777" w:rsidR="009F6186" w:rsidRPr="009F6186" w:rsidRDefault="009F6186" w:rsidP="009F6186">
            <w:pPr>
              <w:tabs>
                <w:tab w:val="left" w:pos="1066"/>
              </w:tabs>
              <w:jc w:val="center"/>
              <w:rPr>
                <w:sz w:val="20"/>
                <w:szCs w:val="20"/>
                <w:lang w:val="en-IN"/>
              </w:rPr>
            </w:pPr>
            <w:r w:rsidRPr="009F6186">
              <w:rPr>
                <w:sz w:val="20"/>
                <w:szCs w:val="20"/>
                <w:lang w:val="en-IN"/>
              </w:rPr>
              <w:t>Industries requiring employees with overall experience is higher.</w:t>
            </w:r>
          </w:p>
        </w:tc>
        <w:tc>
          <w:tcPr>
            <w:tcW w:w="0" w:type="auto"/>
            <w:tcBorders>
              <w:top w:val="single" w:sz="18" w:space="0" w:color="161B1C"/>
              <w:left w:val="single" w:sz="18" w:space="0" w:color="161B1C"/>
              <w:bottom w:val="single" w:sz="18" w:space="0" w:color="161B1C"/>
              <w:right w:val="single" w:sz="18" w:space="0" w:color="161B1C"/>
            </w:tcBorders>
            <w:shd w:val="clear" w:color="auto" w:fill="auto"/>
            <w:tcMar>
              <w:top w:w="72" w:type="dxa"/>
              <w:left w:w="144" w:type="dxa"/>
              <w:bottom w:w="72" w:type="dxa"/>
              <w:right w:w="144" w:type="dxa"/>
            </w:tcMar>
            <w:hideMark/>
          </w:tcPr>
          <w:p w14:paraId="025208B2" w14:textId="77777777" w:rsidR="009F6186" w:rsidRPr="009F6186" w:rsidRDefault="009F6186" w:rsidP="009F6186">
            <w:pPr>
              <w:tabs>
                <w:tab w:val="left" w:pos="1066"/>
              </w:tabs>
              <w:jc w:val="center"/>
              <w:rPr>
                <w:sz w:val="20"/>
                <w:szCs w:val="20"/>
                <w:lang w:val="en-IN"/>
              </w:rPr>
            </w:pPr>
            <w:r w:rsidRPr="009F6186">
              <w:rPr>
                <w:sz w:val="20"/>
                <w:szCs w:val="20"/>
                <w:lang w:val="en-IN"/>
              </w:rPr>
              <w:t>Employees with the respective field experience are hired in less quantity compared to the overall experience.</w:t>
            </w:r>
          </w:p>
        </w:tc>
      </w:tr>
    </w:tbl>
    <w:p w14:paraId="2212C184" w14:textId="77777777" w:rsidR="009F6186" w:rsidRPr="009F6186" w:rsidRDefault="009F6186" w:rsidP="009F6186">
      <w:pPr>
        <w:tabs>
          <w:tab w:val="left" w:pos="1066"/>
        </w:tabs>
        <w:rPr>
          <w:sz w:val="20"/>
          <w:szCs w:val="20"/>
          <w:lang w:val="en-IN"/>
        </w:rPr>
      </w:pPr>
    </w:p>
    <w:p w14:paraId="3AC87D40" w14:textId="14BEB2F1" w:rsidR="009F6186" w:rsidRPr="009F6186" w:rsidRDefault="009F6186" w:rsidP="009F6186">
      <w:pPr>
        <w:numPr>
          <w:ilvl w:val="0"/>
          <w:numId w:val="11"/>
        </w:numPr>
        <w:tabs>
          <w:tab w:val="left" w:pos="1066"/>
        </w:tabs>
        <w:rPr>
          <w:sz w:val="20"/>
          <w:szCs w:val="20"/>
          <w:lang w:val="en-IN"/>
        </w:rPr>
      </w:pPr>
      <w:r w:rsidRPr="009F6186">
        <w:rPr>
          <w:sz w:val="20"/>
          <w:szCs w:val="20"/>
          <w:lang w:val="en-IN"/>
        </w:rPr>
        <w:t xml:space="preserve">People with more than 41 </w:t>
      </w:r>
      <w:r w:rsidRPr="009F6186">
        <w:rPr>
          <w:sz w:val="20"/>
          <w:szCs w:val="20"/>
          <w:lang w:val="en-IN"/>
        </w:rPr>
        <w:t>years’ experience</w:t>
      </w:r>
      <w:r w:rsidRPr="009F6186">
        <w:rPr>
          <w:sz w:val="20"/>
          <w:szCs w:val="20"/>
          <w:lang w:val="en-IN"/>
        </w:rPr>
        <w:t xml:space="preserve"> in both their field and overall is very few </w:t>
      </w:r>
    </w:p>
    <w:p w14:paraId="3879CA5B" w14:textId="77777777" w:rsidR="009F6186" w:rsidRPr="009F6186" w:rsidRDefault="009F6186" w:rsidP="009F6186">
      <w:pPr>
        <w:numPr>
          <w:ilvl w:val="0"/>
          <w:numId w:val="11"/>
        </w:numPr>
        <w:tabs>
          <w:tab w:val="left" w:pos="1066"/>
        </w:tabs>
        <w:rPr>
          <w:sz w:val="20"/>
          <w:szCs w:val="20"/>
          <w:lang w:val="en-IN"/>
        </w:rPr>
      </w:pPr>
      <w:r w:rsidRPr="009F6186">
        <w:rPr>
          <w:sz w:val="20"/>
          <w:szCs w:val="20"/>
          <w:lang w:val="en-IN"/>
        </w:rPr>
        <w:t>Employees with the most experience are in managerial or senior positions</w:t>
      </w:r>
    </w:p>
    <w:p w14:paraId="3354D130" w14:textId="77777777" w:rsidR="009F6186" w:rsidRPr="009F6186" w:rsidRDefault="009F6186" w:rsidP="009F6186">
      <w:pPr>
        <w:numPr>
          <w:ilvl w:val="0"/>
          <w:numId w:val="11"/>
        </w:numPr>
        <w:tabs>
          <w:tab w:val="left" w:pos="1066"/>
        </w:tabs>
        <w:rPr>
          <w:sz w:val="20"/>
          <w:szCs w:val="20"/>
          <w:lang w:val="en-IN"/>
        </w:rPr>
      </w:pPr>
      <w:r w:rsidRPr="009F6186">
        <w:rPr>
          <w:sz w:val="20"/>
          <w:szCs w:val="20"/>
          <w:lang w:val="en-IN"/>
        </w:rPr>
        <w:t>Workers with experience of 1 year or less than that are in the positions of assistant</w:t>
      </w:r>
    </w:p>
    <w:p w14:paraId="57E9E6E4" w14:textId="72FFC4D6" w:rsidR="009F6186" w:rsidRPr="009F6186" w:rsidRDefault="009F6186" w:rsidP="009F6186">
      <w:pPr>
        <w:numPr>
          <w:ilvl w:val="0"/>
          <w:numId w:val="11"/>
        </w:numPr>
        <w:tabs>
          <w:tab w:val="left" w:pos="1066"/>
        </w:tabs>
        <w:rPr>
          <w:sz w:val="20"/>
          <w:szCs w:val="20"/>
          <w:lang w:val="en-IN"/>
        </w:rPr>
      </w:pPr>
      <w:r w:rsidRPr="009F6186">
        <w:rPr>
          <w:sz w:val="20"/>
          <w:szCs w:val="20"/>
          <w:lang w:val="en-IN"/>
        </w:rPr>
        <w:t xml:space="preserve">First world countries do have more employees working with 41 </w:t>
      </w:r>
      <w:r w:rsidRPr="009F6186">
        <w:rPr>
          <w:sz w:val="20"/>
          <w:szCs w:val="20"/>
          <w:lang w:val="en-IN"/>
        </w:rPr>
        <w:t>years’ experience</w:t>
      </w:r>
      <w:r w:rsidRPr="009F6186">
        <w:rPr>
          <w:sz w:val="20"/>
          <w:szCs w:val="20"/>
          <w:lang w:val="en-IN"/>
        </w:rPr>
        <w:t xml:space="preserve"> in both category</w:t>
      </w:r>
    </w:p>
    <w:p w14:paraId="20ECC7AC" w14:textId="77777777" w:rsidR="009F6186" w:rsidRDefault="009F6186" w:rsidP="006E4D9F">
      <w:pPr>
        <w:tabs>
          <w:tab w:val="left" w:pos="1066"/>
        </w:tabs>
        <w:rPr>
          <w:b/>
          <w:bCs/>
          <w:sz w:val="24"/>
          <w:szCs w:val="24"/>
          <w:u w:val="single"/>
          <w:lang w:val="en-IN"/>
        </w:rPr>
      </w:pPr>
    </w:p>
    <w:p w14:paraId="003C29C7" w14:textId="53208074" w:rsidR="006E4D9F" w:rsidRDefault="006E4D9F" w:rsidP="006E4D9F">
      <w:pPr>
        <w:tabs>
          <w:tab w:val="left" w:pos="1066"/>
        </w:tabs>
        <w:rPr>
          <w:b/>
          <w:bCs/>
          <w:sz w:val="24"/>
          <w:szCs w:val="24"/>
          <w:u w:val="single"/>
          <w:lang w:val="en-IN"/>
        </w:rPr>
      </w:pPr>
      <w:r w:rsidRPr="006E4D9F">
        <w:rPr>
          <w:b/>
          <w:bCs/>
          <w:sz w:val="24"/>
          <w:szCs w:val="24"/>
          <w:u w:val="single"/>
          <w:lang w:val="en-IN"/>
        </w:rPr>
        <w:t>Recommendations</w:t>
      </w:r>
      <w:r>
        <w:rPr>
          <w:b/>
          <w:bCs/>
          <w:sz w:val="24"/>
          <w:szCs w:val="24"/>
          <w:u w:val="single"/>
          <w:lang w:val="en-IN"/>
        </w:rPr>
        <w:t>:</w:t>
      </w:r>
    </w:p>
    <w:p w14:paraId="76654791" w14:textId="77777777" w:rsidR="00601F01" w:rsidRPr="00601F01" w:rsidRDefault="00601F01" w:rsidP="00601F01">
      <w:pPr>
        <w:numPr>
          <w:ilvl w:val="0"/>
          <w:numId w:val="5"/>
        </w:numPr>
        <w:tabs>
          <w:tab w:val="left" w:pos="1066"/>
        </w:tabs>
        <w:spacing w:line="240" w:lineRule="auto"/>
        <w:rPr>
          <w:sz w:val="20"/>
          <w:szCs w:val="20"/>
          <w:lang w:val="en-IN"/>
        </w:rPr>
      </w:pPr>
      <w:r w:rsidRPr="00601F01">
        <w:rPr>
          <w:sz w:val="20"/>
          <w:szCs w:val="20"/>
          <w:lang w:val="en-IN"/>
        </w:rPr>
        <w:t>Industries with the Highest Salaries:</w:t>
      </w:r>
    </w:p>
    <w:p w14:paraId="26777F10" w14:textId="77777777" w:rsidR="00601F01" w:rsidRPr="00601F01" w:rsidRDefault="00601F01" w:rsidP="00601F01">
      <w:pPr>
        <w:numPr>
          <w:ilvl w:val="1"/>
          <w:numId w:val="5"/>
        </w:numPr>
        <w:tabs>
          <w:tab w:val="left" w:pos="1066"/>
        </w:tabs>
        <w:spacing w:line="240" w:lineRule="auto"/>
        <w:rPr>
          <w:sz w:val="20"/>
          <w:szCs w:val="20"/>
          <w:lang w:val="en-IN"/>
        </w:rPr>
      </w:pPr>
      <w:r w:rsidRPr="00601F01">
        <w:rPr>
          <w:sz w:val="20"/>
          <w:szCs w:val="20"/>
          <w:lang w:val="en-IN"/>
        </w:rPr>
        <w:t>Top-Paying Sectors: Energy (Oil &amp; Gas, Renewables), Pharmaceuticals, and Consulting dominate the high-paying industries.</w:t>
      </w:r>
    </w:p>
    <w:p w14:paraId="5152462E" w14:textId="77777777" w:rsidR="00601F01" w:rsidRPr="00601F01" w:rsidRDefault="00601F01" w:rsidP="00601F01">
      <w:pPr>
        <w:numPr>
          <w:ilvl w:val="1"/>
          <w:numId w:val="5"/>
        </w:numPr>
        <w:tabs>
          <w:tab w:val="left" w:pos="1066"/>
        </w:tabs>
        <w:spacing w:line="240" w:lineRule="auto"/>
        <w:rPr>
          <w:sz w:val="20"/>
          <w:szCs w:val="20"/>
          <w:lang w:val="en-IN"/>
        </w:rPr>
      </w:pPr>
      <w:r w:rsidRPr="00601F01">
        <w:rPr>
          <w:sz w:val="20"/>
          <w:szCs w:val="20"/>
          <w:lang w:val="en-IN"/>
        </w:rPr>
        <w:t>Industries with the Highest Bonuses: Pharmaceuticals, Strategy Consulting, and Petroleum provide the highest additional compensation.</w:t>
      </w:r>
    </w:p>
    <w:p w14:paraId="5C5B237B" w14:textId="77777777" w:rsidR="00601F01" w:rsidRPr="00601F01" w:rsidRDefault="00601F01" w:rsidP="00601F01">
      <w:pPr>
        <w:numPr>
          <w:ilvl w:val="1"/>
          <w:numId w:val="5"/>
        </w:numPr>
        <w:tabs>
          <w:tab w:val="left" w:pos="1066"/>
        </w:tabs>
        <w:spacing w:line="240" w:lineRule="auto"/>
        <w:rPr>
          <w:sz w:val="20"/>
          <w:szCs w:val="20"/>
          <w:lang w:val="en-IN"/>
        </w:rPr>
      </w:pPr>
      <w:r w:rsidRPr="00601F01">
        <w:rPr>
          <w:sz w:val="20"/>
          <w:szCs w:val="20"/>
          <w:lang w:val="en-IN"/>
        </w:rPr>
        <w:t>Actionable Insight: If maximizing salary is a priority, professionals should consider careers in these industries.</w:t>
      </w:r>
    </w:p>
    <w:p w14:paraId="2F6D1E8B" w14:textId="77777777" w:rsidR="00601F01" w:rsidRPr="00601F01" w:rsidRDefault="00601F01" w:rsidP="00601F01">
      <w:pPr>
        <w:numPr>
          <w:ilvl w:val="0"/>
          <w:numId w:val="5"/>
        </w:numPr>
        <w:tabs>
          <w:tab w:val="left" w:pos="1066"/>
        </w:tabs>
        <w:spacing w:line="240" w:lineRule="auto"/>
        <w:rPr>
          <w:sz w:val="20"/>
          <w:szCs w:val="20"/>
          <w:lang w:val="en-IN"/>
        </w:rPr>
      </w:pPr>
      <w:r w:rsidRPr="00601F01">
        <w:rPr>
          <w:sz w:val="20"/>
          <w:szCs w:val="20"/>
          <w:lang w:val="en-IN"/>
        </w:rPr>
        <w:t>Job Titles with the Highest Salaries:</w:t>
      </w:r>
    </w:p>
    <w:p w14:paraId="083993D0" w14:textId="77777777" w:rsidR="00601F01" w:rsidRPr="00601F01" w:rsidRDefault="00601F01" w:rsidP="00601F01">
      <w:pPr>
        <w:numPr>
          <w:ilvl w:val="1"/>
          <w:numId w:val="5"/>
        </w:numPr>
        <w:tabs>
          <w:tab w:val="left" w:pos="1066"/>
        </w:tabs>
        <w:spacing w:line="240" w:lineRule="auto"/>
        <w:rPr>
          <w:sz w:val="20"/>
          <w:szCs w:val="20"/>
          <w:lang w:val="en-IN"/>
        </w:rPr>
      </w:pPr>
      <w:r w:rsidRPr="00601F01">
        <w:rPr>
          <w:sz w:val="20"/>
          <w:szCs w:val="20"/>
          <w:lang w:val="en-IN"/>
        </w:rPr>
        <w:t>Top Earning Roles: Vice Presidents, Senior Directors, and Chief-level executives (CTO, CEO) earn the most.</w:t>
      </w:r>
    </w:p>
    <w:p w14:paraId="23E859D2" w14:textId="77777777" w:rsidR="00601F01" w:rsidRPr="00601F01" w:rsidRDefault="00601F01" w:rsidP="00601F01">
      <w:pPr>
        <w:numPr>
          <w:ilvl w:val="1"/>
          <w:numId w:val="5"/>
        </w:numPr>
        <w:tabs>
          <w:tab w:val="left" w:pos="1066"/>
        </w:tabs>
        <w:spacing w:line="240" w:lineRule="auto"/>
        <w:rPr>
          <w:sz w:val="20"/>
          <w:szCs w:val="20"/>
          <w:lang w:val="en-IN"/>
        </w:rPr>
      </w:pPr>
      <w:r w:rsidRPr="00601F01">
        <w:rPr>
          <w:sz w:val="20"/>
          <w:szCs w:val="20"/>
          <w:lang w:val="en-IN"/>
        </w:rPr>
        <w:t>Job Titles with the Highest Bonuses: IT Directors and Senior M&amp;A Tax Managers receive significant additional compensation.</w:t>
      </w:r>
    </w:p>
    <w:p w14:paraId="23CA9D2A" w14:textId="77777777" w:rsidR="00601F01" w:rsidRPr="00601F01" w:rsidRDefault="00601F01" w:rsidP="00601F01">
      <w:pPr>
        <w:numPr>
          <w:ilvl w:val="1"/>
          <w:numId w:val="5"/>
        </w:numPr>
        <w:tabs>
          <w:tab w:val="left" w:pos="1066"/>
        </w:tabs>
        <w:spacing w:line="240" w:lineRule="auto"/>
        <w:rPr>
          <w:sz w:val="20"/>
          <w:szCs w:val="20"/>
          <w:lang w:val="en-IN"/>
        </w:rPr>
      </w:pPr>
      <w:r w:rsidRPr="00601F01">
        <w:rPr>
          <w:sz w:val="20"/>
          <w:szCs w:val="20"/>
          <w:lang w:val="en-IN"/>
        </w:rPr>
        <w:t>Actionable Insight: Employees seeking career growth should target leadership roles and industries with structured bonus systems.</w:t>
      </w:r>
    </w:p>
    <w:p w14:paraId="2EFC1FDD" w14:textId="77777777" w:rsidR="00601F01" w:rsidRPr="00601F01" w:rsidRDefault="00601F01" w:rsidP="00601F01">
      <w:pPr>
        <w:numPr>
          <w:ilvl w:val="0"/>
          <w:numId w:val="5"/>
        </w:numPr>
        <w:tabs>
          <w:tab w:val="left" w:pos="1066"/>
        </w:tabs>
        <w:spacing w:line="240" w:lineRule="auto"/>
        <w:rPr>
          <w:sz w:val="20"/>
          <w:szCs w:val="20"/>
          <w:lang w:val="en-IN"/>
        </w:rPr>
      </w:pPr>
      <w:r w:rsidRPr="00601F01">
        <w:rPr>
          <w:sz w:val="20"/>
          <w:szCs w:val="20"/>
          <w:lang w:val="en-IN"/>
        </w:rPr>
        <w:t>Experience &amp; Salary Growth:</w:t>
      </w:r>
    </w:p>
    <w:p w14:paraId="195F1F54" w14:textId="77777777" w:rsidR="00601F01" w:rsidRPr="00601F01" w:rsidRDefault="00601F01" w:rsidP="00601F01">
      <w:pPr>
        <w:numPr>
          <w:ilvl w:val="1"/>
          <w:numId w:val="5"/>
        </w:numPr>
        <w:tabs>
          <w:tab w:val="left" w:pos="1066"/>
        </w:tabs>
        <w:spacing w:line="240" w:lineRule="auto"/>
        <w:rPr>
          <w:sz w:val="20"/>
          <w:szCs w:val="20"/>
          <w:lang w:val="en-IN"/>
        </w:rPr>
      </w:pPr>
      <w:r w:rsidRPr="00601F01">
        <w:rPr>
          <w:sz w:val="20"/>
          <w:szCs w:val="20"/>
          <w:lang w:val="en-IN"/>
        </w:rPr>
        <w:t>Peak Salary Period: Salaries steadily increase with experience and peak between 21-30 years of professional work.</w:t>
      </w:r>
    </w:p>
    <w:p w14:paraId="71419C46" w14:textId="77777777" w:rsidR="00601F01" w:rsidRPr="00601F01" w:rsidRDefault="00601F01" w:rsidP="00601F01">
      <w:pPr>
        <w:numPr>
          <w:ilvl w:val="1"/>
          <w:numId w:val="5"/>
        </w:numPr>
        <w:tabs>
          <w:tab w:val="left" w:pos="1066"/>
        </w:tabs>
        <w:spacing w:line="240" w:lineRule="auto"/>
        <w:rPr>
          <w:sz w:val="20"/>
          <w:szCs w:val="20"/>
          <w:lang w:val="en-IN"/>
        </w:rPr>
      </w:pPr>
      <w:r w:rsidRPr="00601F01">
        <w:rPr>
          <w:sz w:val="20"/>
          <w:szCs w:val="20"/>
          <w:lang w:val="en-IN"/>
        </w:rPr>
        <w:t>Decline after 30+ Years: Salaries stabilize or slightly decrease after 30 years, likely due to retirements or career transitions.</w:t>
      </w:r>
    </w:p>
    <w:p w14:paraId="7D15238F" w14:textId="77777777" w:rsidR="00601F01" w:rsidRPr="00601F01" w:rsidRDefault="00601F01" w:rsidP="00601F01">
      <w:pPr>
        <w:numPr>
          <w:ilvl w:val="1"/>
          <w:numId w:val="5"/>
        </w:numPr>
        <w:tabs>
          <w:tab w:val="left" w:pos="1066"/>
        </w:tabs>
        <w:spacing w:line="240" w:lineRule="auto"/>
        <w:rPr>
          <w:sz w:val="20"/>
          <w:szCs w:val="20"/>
          <w:lang w:val="en-IN"/>
        </w:rPr>
      </w:pPr>
      <w:r w:rsidRPr="00601F01">
        <w:rPr>
          <w:sz w:val="20"/>
          <w:szCs w:val="20"/>
          <w:lang w:val="en-IN"/>
        </w:rPr>
        <w:t>Actionable Insight: Professionals should strategically upskill and negotiate salaries between 10-20 years of experience to maximize earnings.</w:t>
      </w:r>
    </w:p>
    <w:p w14:paraId="2F022826" w14:textId="77777777" w:rsidR="00601F01" w:rsidRPr="00601F01" w:rsidRDefault="00601F01" w:rsidP="00601F01">
      <w:pPr>
        <w:numPr>
          <w:ilvl w:val="0"/>
          <w:numId w:val="5"/>
        </w:numPr>
        <w:tabs>
          <w:tab w:val="left" w:pos="1066"/>
        </w:tabs>
        <w:spacing w:line="240" w:lineRule="auto"/>
        <w:rPr>
          <w:sz w:val="20"/>
          <w:szCs w:val="20"/>
          <w:lang w:val="en-IN"/>
        </w:rPr>
      </w:pPr>
      <w:r w:rsidRPr="00601F01">
        <w:rPr>
          <w:sz w:val="20"/>
          <w:szCs w:val="20"/>
          <w:lang w:val="en-IN"/>
        </w:rPr>
        <w:t>Education &amp; Salary Impact:</w:t>
      </w:r>
    </w:p>
    <w:p w14:paraId="00CB15BF" w14:textId="77777777" w:rsidR="00601F01" w:rsidRPr="00601F01" w:rsidRDefault="00601F01" w:rsidP="00601F01">
      <w:pPr>
        <w:numPr>
          <w:ilvl w:val="1"/>
          <w:numId w:val="5"/>
        </w:numPr>
        <w:tabs>
          <w:tab w:val="left" w:pos="1066"/>
        </w:tabs>
        <w:spacing w:line="240" w:lineRule="auto"/>
        <w:rPr>
          <w:sz w:val="20"/>
          <w:szCs w:val="20"/>
          <w:lang w:val="en-IN"/>
        </w:rPr>
      </w:pPr>
      <w:r w:rsidRPr="00601F01">
        <w:rPr>
          <w:sz w:val="20"/>
          <w:szCs w:val="20"/>
          <w:lang w:val="en-IN"/>
        </w:rPr>
        <w:t>Highest Earnings: Professionals with MD, JD, or PhD degrees earn significantly higher salaries.</w:t>
      </w:r>
    </w:p>
    <w:p w14:paraId="0A0DEEFF" w14:textId="77777777" w:rsidR="00601F01" w:rsidRPr="00601F01" w:rsidRDefault="00601F01" w:rsidP="00601F01">
      <w:pPr>
        <w:numPr>
          <w:ilvl w:val="1"/>
          <w:numId w:val="5"/>
        </w:numPr>
        <w:tabs>
          <w:tab w:val="left" w:pos="1066"/>
        </w:tabs>
        <w:spacing w:line="240" w:lineRule="auto"/>
        <w:rPr>
          <w:sz w:val="20"/>
          <w:szCs w:val="20"/>
          <w:lang w:val="en-IN"/>
        </w:rPr>
      </w:pPr>
      <w:r w:rsidRPr="00601F01">
        <w:rPr>
          <w:sz w:val="20"/>
          <w:szCs w:val="20"/>
          <w:lang w:val="en-IN"/>
        </w:rPr>
        <w:t>Master’s Degrees Provide a Salary Boost: Master’s degree holders earn ~$4,500 more annually than those with only a college degree.</w:t>
      </w:r>
    </w:p>
    <w:p w14:paraId="53965F5D" w14:textId="77777777" w:rsidR="00601F01" w:rsidRPr="00601F01" w:rsidRDefault="00601F01" w:rsidP="00601F01">
      <w:pPr>
        <w:numPr>
          <w:ilvl w:val="1"/>
          <w:numId w:val="5"/>
        </w:numPr>
        <w:tabs>
          <w:tab w:val="left" w:pos="1066"/>
        </w:tabs>
        <w:spacing w:line="240" w:lineRule="auto"/>
        <w:rPr>
          <w:sz w:val="20"/>
          <w:szCs w:val="20"/>
          <w:lang w:val="en-IN"/>
        </w:rPr>
      </w:pPr>
      <w:r w:rsidRPr="00601F01">
        <w:rPr>
          <w:sz w:val="20"/>
          <w:szCs w:val="20"/>
          <w:lang w:val="en-IN"/>
        </w:rPr>
        <w:t>Actionable Insight: Higher education (especially professional degrees) provides significant salary advantages. Employees should consider investing in relevant advanced degrees.</w:t>
      </w:r>
    </w:p>
    <w:p w14:paraId="4AD55700" w14:textId="77777777" w:rsidR="00601F01" w:rsidRPr="00601F01" w:rsidRDefault="00601F01" w:rsidP="00601F01">
      <w:pPr>
        <w:numPr>
          <w:ilvl w:val="0"/>
          <w:numId w:val="5"/>
        </w:numPr>
        <w:tabs>
          <w:tab w:val="left" w:pos="1066"/>
        </w:tabs>
        <w:spacing w:line="240" w:lineRule="auto"/>
        <w:rPr>
          <w:sz w:val="20"/>
          <w:szCs w:val="20"/>
          <w:lang w:val="en-IN"/>
        </w:rPr>
      </w:pPr>
      <w:r w:rsidRPr="00601F01">
        <w:rPr>
          <w:sz w:val="20"/>
          <w:szCs w:val="20"/>
          <w:lang w:val="en-IN"/>
        </w:rPr>
        <w:t>Salary vs. Bonuses Correlation:</w:t>
      </w:r>
    </w:p>
    <w:p w14:paraId="757785D8" w14:textId="77777777" w:rsidR="00601F01" w:rsidRPr="00601F01" w:rsidRDefault="00601F01" w:rsidP="00601F01">
      <w:pPr>
        <w:numPr>
          <w:ilvl w:val="1"/>
          <w:numId w:val="5"/>
        </w:numPr>
        <w:tabs>
          <w:tab w:val="left" w:pos="1066"/>
        </w:tabs>
        <w:spacing w:line="240" w:lineRule="auto"/>
        <w:rPr>
          <w:sz w:val="20"/>
          <w:szCs w:val="20"/>
          <w:lang w:val="en-IN"/>
        </w:rPr>
      </w:pPr>
      <w:r w:rsidRPr="00601F01">
        <w:rPr>
          <w:sz w:val="20"/>
          <w:szCs w:val="20"/>
          <w:lang w:val="en-IN"/>
        </w:rPr>
        <w:t>Moderate Correlation (0.457): Higher salaries often come with bonuses, but this is not always the case.</w:t>
      </w:r>
    </w:p>
    <w:p w14:paraId="22749369" w14:textId="2CBBF64F" w:rsidR="006E4D9F" w:rsidRDefault="00601F01" w:rsidP="006E4D9F">
      <w:pPr>
        <w:numPr>
          <w:ilvl w:val="1"/>
          <w:numId w:val="5"/>
        </w:numPr>
        <w:tabs>
          <w:tab w:val="left" w:pos="1066"/>
        </w:tabs>
        <w:spacing w:line="240" w:lineRule="auto"/>
        <w:rPr>
          <w:b/>
          <w:bCs/>
          <w:sz w:val="24"/>
          <w:szCs w:val="24"/>
          <w:u w:val="single"/>
          <w:lang w:val="en-IN"/>
        </w:rPr>
      </w:pPr>
      <w:r w:rsidRPr="00601F01">
        <w:rPr>
          <w:sz w:val="20"/>
          <w:szCs w:val="20"/>
          <w:lang w:val="en-IN"/>
        </w:rPr>
        <w:t>Actionable Insight: Employees should negotiate both base salary and bonus structures, especially in industries where bonuses form a significant portion of compensation.</w:t>
      </w:r>
    </w:p>
    <w:p w14:paraId="09382F28" w14:textId="482CC80C" w:rsidR="00601F01" w:rsidRDefault="00601F01" w:rsidP="00601F01">
      <w:pPr>
        <w:tabs>
          <w:tab w:val="left" w:pos="1066"/>
        </w:tabs>
        <w:spacing w:line="240" w:lineRule="auto"/>
        <w:rPr>
          <w:b/>
          <w:bCs/>
          <w:sz w:val="24"/>
          <w:szCs w:val="24"/>
          <w:u w:val="single"/>
          <w:lang w:val="en-IN"/>
        </w:rPr>
      </w:pPr>
      <w:r>
        <w:rPr>
          <w:b/>
          <w:bCs/>
          <w:sz w:val="24"/>
          <w:szCs w:val="24"/>
          <w:u w:val="single"/>
          <w:lang w:val="en-IN"/>
        </w:rPr>
        <w:t>Conclusion:</w:t>
      </w:r>
    </w:p>
    <w:p w14:paraId="0EA52EA9" w14:textId="460582F2" w:rsidR="00601F01" w:rsidRPr="00601F01" w:rsidRDefault="00601F01" w:rsidP="00601F01">
      <w:pPr>
        <w:tabs>
          <w:tab w:val="left" w:pos="1066"/>
        </w:tabs>
        <w:spacing w:line="240" w:lineRule="auto"/>
        <w:rPr>
          <w:sz w:val="20"/>
          <w:szCs w:val="20"/>
          <w:lang w:val="en-IN"/>
        </w:rPr>
      </w:pPr>
      <w:r w:rsidRPr="00601F01">
        <w:rPr>
          <w:sz w:val="20"/>
          <w:szCs w:val="20"/>
        </w:rPr>
        <w:t>Salaries peak between 21-30 years of experience, with executive roles (VP, Directors, CTOs) earning the most, especially in Energy, Pharma, and Consulting industries. Professional degrees (MD, JD) and PhDs significantly boost earnings, while bonuses are moderate but industry-dependent. Strategy Consulting and Pharma offer the highest additional compensation, making negotiation crucial. To maximize earnings, strategic career moves, industry selection, and advanced education are key factors.</w:t>
      </w:r>
    </w:p>
    <w:sectPr w:rsidR="00601F01" w:rsidRPr="00601F01">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423BB6" w14:textId="77777777" w:rsidR="00983A94" w:rsidRDefault="00983A94" w:rsidP="008E647C">
      <w:pPr>
        <w:spacing w:after="0" w:line="240" w:lineRule="auto"/>
      </w:pPr>
      <w:r>
        <w:separator/>
      </w:r>
    </w:p>
  </w:endnote>
  <w:endnote w:type="continuationSeparator" w:id="0">
    <w:p w14:paraId="0675E6A4" w14:textId="77777777" w:rsidR="00983A94" w:rsidRDefault="00983A94" w:rsidP="008E6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5282EA" w14:textId="77777777" w:rsidR="00983A94" w:rsidRDefault="00983A94" w:rsidP="008E647C">
      <w:pPr>
        <w:spacing w:after="0" w:line="240" w:lineRule="auto"/>
      </w:pPr>
      <w:r>
        <w:separator/>
      </w:r>
    </w:p>
  </w:footnote>
  <w:footnote w:type="continuationSeparator" w:id="0">
    <w:p w14:paraId="38DDD206" w14:textId="77777777" w:rsidR="00983A94" w:rsidRDefault="00983A94" w:rsidP="008E6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8CBBF" w14:textId="08F5FA05" w:rsidR="008E647C" w:rsidRPr="008E647C" w:rsidRDefault="008E647C" w:rsidP="008E647C">
    <w:pPr>
      <w:pStyle w:val="Header"/>
      <w:jc w:val="center"/>
      <w:rPr>
        <w:sz w:val="28"/>
        <w:szCs w:val="28"/>
        <w:lang w:val="en-IN"/>
      </w:rPr>
    </w:pPr>
    <w:r w:rsidRPr="008E647C">
      <w:rPr>
        <w:sz w:val="28"/>
        <w:szCs w:val="28"/>
        <w:lang w:val="en-IN"/>
      </w:rPr>
      <w:t>EXCEL &amp; SQL REINFORCEMENT</w:t>
    </w:r>
    <w:r>
      <w:rPr>
        <w:sz w:val="28"/>
        <w:szCs w:val="28"/>
        <w:lang w:val="en-IN"/>
      </w:rPr>
      <w:t xml:space="preserve">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9654E"/>
    <w:multiLevelType w:val="hybridMultilevel"/>
    <w:tmpl w:val="5FB89C20"/>
    <w:lvl w:ilvl="0" w:tplc="20548AE8">
      <w:start w:val="1"/>
      <w:numFmt w:val="bullet"/>
      <w:lvlText w:val=""/>
      <w:lvlJc w:val="left"/>
      <w:pPr>
        <w:tabs>
          <w:tab w:val="num" w:pos="720"/>
        </w:tabs>
        <w:ind w:left="720" w:hanging="360"/>
      </w:pPr>
      <w:rPr>
        <w:rFonts w:ascii="Wingdings" w:hAnsi="Wingdings" w:hint="default"/>
      </w:rPr>
    </w:lvl>
    <w:lvl w:ilvl="1" w:tplc="76FE68B4" w:tentative="1">
      <w:start w:val="1"/>
      <w:numFmt w:val="bullet"/>
      <w:lvlText w:val=""/>
      <w:lvlJc w:val="left"/>
      <w:pPr>
        <w:tabs>
          <w:tab w:val="num" w:pos="1440"/>
        </w:tabs>
        <w:ind w:left="1440" w:hanging="360"/>
      </w:pPr>
      <w:rPr>
        <w:rFonts w:ascii="Wingdings" w:hAnsi="Wingdings" w:hint="default"/>
      </w:rPr>
    </w:lvl>
    <w:lvl w:ilvl="2" w:tplc="2610A43A" w:tentative="1">
      <w:start w:val="1"/>
      <w:numFmt w:val="bullet"/>
      <w:lvlText w:val=""/>
      <w:lvlJc w:val="left"/>
      <w:pPr>
        <w:tabs>
          <w:tab w:val="num" w:pos="2160"/>
        </w:tabs>
        <w:ind w:left="2160" w:hanging="360"/>
      </w:pPr>
      <w:rPr>
        <w:rFonts w:ascii="Wingdings" w:hAnsi="Wingdings" w:hint="default"/>
      </w:rPr>
    </w:lvl>
    <w:lvl w:ilvl="3" w:tplc="C942943C" w:tentative="1">
      <w:start w:val="1"/>
      <w:numFmt w:val="bullet"/>
      <w:lvlText w:val=""/>
      <w:lvlJc w:val="left"/>
      <w:pPr>
        <w:tabs>
          <w:tab w:val="num" w:pos="2880"/>
        </w:tabs>
        <w:ind w:left="2880" w:hanging="360"/>
      </w:pPr>
      <w:rPr>
        <w:rFonts w:ascii="Wingdings" w:hAnsi="Wingdings" w:hint="default"/>
      </w:rPr>
    </w:lvl>
    <w:lvl w:ilvl="4" w:tplc="33ACA95C" w:tentative="1">
      <w:start w:val="1"/>
      <w:numFmt w:val="bullet"/>
      <w:lvlText w:val=""/>
      <w:lvlJc w:val="left"/>
      <w:pPr>
        <w:tabs>
          <w:tab w:val="num" w:pos="3600"/>
        </w:tabs>
        <w:ind w:left="3600" w:hanging="360"/>
      </w:pPr>
      <w:rPr>
        <w:rFonts w:ascii="Wingdings" w:hAnsi="Wingdings" w:hint="default"/>
      </w:rPr>
    </w:lvl>
    <w:lvl w:ilvl="5" w:tplc="B4E8DA70" w:tentative="1">
      <w:start w:val="1"/>
      <w:numFmt w:val="bullet"/>
      <w:lvlText w:val=""/>
      <w:lvlJc w:val="left"/>
      <w:pPr>
        <w:tabs>
          <w:tab w:val="num" w:pos="4320"/>
        </w:tabs>
        <w:ind w:left="4320" w:hanging="360"/>
      </w:pPr>
      <w:rPr>
        <w:rFonts w:ascii="Wingdings" w:hAnsi="Wingdings" w:hint="default"/>
      </w:rPr>
    </w:lvl>
    <w:lvl w:ilvl="6" w:tplc="B1C44C4E" w:tentative="1">
      <w:start w:val="1"/>
      <w:numFmt w:val="bullet"/>
      <w:lvlText w:val=""/>
      <w:lvlJc w:val="left"/>
      <w:pPr>
        <w:tabs>
          <w:tab w:val="num" w:pos="5040"/>
        </w:tabs>
        <w:ind w:left="5040" w:hanging="360"/>
      </w:pPr>
      <w:rPr>
        <w:rFonts w:ascii="Wingdings" w:hAnsi="Wingdings" w:hint="default"/>
      </w:rPr>
    </w:lvl>
    <w:lvl w:ilvl="7" w:tplc="DA64F0CC" w:tentative="1">
      <w:start w:val="1"/>
      <w:numFmt w:val="bullet"/>
      <w:lvlText w:val=""/>
      <w:lvlJc w:val="left"/>
      <w:pPr>
        <w:tabs>
          <w:tab w:val="num" w:pos="5760"/>
        </w:tabs>
        <w:ind w:left="5760" w:hanging="360"/>
      </w:pPr>
      <w:rPr>
        <w:rFonts w:ascii="Wingdings" w:hAnsi="Wingdings" w:hint="default"/>
      </w:rPr>
    </w:lvl>
    <w:lvl w:ilvl="8" w:tplc="5DDAD9C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17057E3"/>
    <w:multiLevelType w:val="hybridMultilevel"/>
    <w:tmpl w:val="F12A6638"/>
    <w:lvl w:ilvl="0" w:tplc="025823B6">
      <w:start w:val="1"/>
      <w:numFmt w:val="bullet"/>
      <w:lvlText w:val="•"/>
      <w:lvlJc w:val="left"/>
      <w:pPr>
        <w:tabs>
          <w:tab w:val="num" w:pos="720"/>
        </w:tabs>
        <w:ind w:left="720" w:hanging="360"/>
      </w:pPr>
      <w:rPr>
        <w:rFonts w:ascii="Arial" w:hAnsi="Arial" w:hint="default"/>
      </w:rPr>
    </w:lvl>
    <w:lvl w:ilvl="1" w:tplc="80269D1A" w:tentative="1">
      <w:start w:val="1"/>
      <w:numFmt w:val="bullet"/>
      <w:lvlText w:val="•"/>
      <w:lvlJc w:val="left"/>
      <w:pPr>
        <w:tabs>
          <w:tab w:val="num" w:pos="1440"/>
        </w:tabs>
        <w:ind w:left="1440" w:hanging="360"/>
      </w:pPr>
      <w:rPr>
        <w:rFonts w:ascii="Arial" w:hAnsi="Arial" w:hint="default"/>
      </w:rPr>
    </w:lvl>
    <w:lvl w:ilvl="2" w:tplc="649E8890" w:tentative="1">
      <w:start w:val="1"/>
      <w:numFmt w:val="bullet"/>
      <w:lvlText w:val="•"/>
      <w:lvlJc w:val="left"/>
      <w:pPr>
        <w:tabs>
          <w:tab w:val="num" w:pos="2160"/>
        </w:tabs>
        <w:ind w:left="2160" w:hanging="360"/>
      </w:pPr>
      <w:rPr>
        <w:rFonts w:ascii="Arial" w:hAnsi="Arial" w:hint="default"/>
      </w:rPr>
    </w:lvl>
    <w:lvl w:ilvl="3" w:tplc="A7887FF0" w:tentative="1">
      <w:start w:val="1"/>
      <w:numFmt w:val="bullet"/>
      <w:lvlText w:val="•"/>
      <w:lvlJc w:val="left"/>
      <w:pPr>
        <w:tabs>
          <w:tab w:val="num" w:pos="2880"/>
        </w:tabs>
        <w:ind w:left="2880" w:hanging="360"/>
      </w:pPr>
      <w:rPr>
        <w:rFonts w:ascii="Arial" w:hAnsi="Arial" w:hint="default"/>
      </w:rPr>
    </w:lvl>
    <w:lvl w:ilvl="4" w:tplc="AD1E02DE" w:tentative="1">
      <w:start w:val="1"/>
      <w:numFmt w:val="bullet"/>
      <w:lvlText w:val="•"/>
      <w:lvlJc w:val="left"/>
      <w:pPr>
        <w:tabs>
          <w:tab w:val="num" w:pos="3600"/>
        </w:tabs>
        <w:ind w:left="3600" w:hanging="360"/>
      </w:pPr>
      <w:rPr>
        <w:rFonts w:ascii="Arial" w:hAnsi="Arial" w:hint="default"/>
      </w:rPr>
    </w:lvl>
    <w:lvl w:ilvl="5" w:tplc="749C1B9C" w:tentative="1">
      <w:start w:val="1"/>
      <w:numFmt w:val="bullet"/>
      <w:lvlText w:val="•"/>
      <w:lvlJc w:val="left"/>
      <w:pPr>
        <w:tabs>
          <w:tab w:val="num" w:pos="4320"/>
        </w:tabs>
        <w:ind w:left="4320" w:hanging="360"/>
      </w:pPr>
      <w:rPr>
        <w:rFonts w:ascii="Arial" w:hAnsi="Arial" w:hint="default"/>
      </w:rPr>
    </w:lvl>
    <w:lvl w:ilvl="6" w:tplc="B44EA4E2" w:tentative="1">
      <w:start w:val="1"/>
      <w:numFmt w:val="bullet"/>
      <w:lvlText w:val="•"/>
      <w:lvlJc w:val="left"/>
      <w:pPr>
        <w:tabs>
          <w:tab w:val="num" w:pos="5040"/>
        </w:tabs>
        <w:ind w:left="5040" w:hanging="360"/>
      </w:pPr>
      <w:rPr>
        <w:rFonts w:ascii="Arial" w:hAnsi="Arial" w:hint="default"/>
      </w:rPr>
    </w:lvl>
    <w:lvl w:ilvl="7" w:tplc="118ED296" w:tentative="1">
      <w:start w:val="1"/>
      <w:numFmt w:val="bullet"/>
      <w:lvlText w:val="•"/>
      <w:lvlJc w:val="left"/>
      <w:pPr>
        <w:tabs>
          <w:tab w:val="num" w:pos="5760"/>
        </w:tabs>
        <w:ind w:left="5760" w:hanging="360"/>
      </w:pPr>
      <w:rPr>
        <w:rFonts w:ascii="Arial" w:hAnsi="Arial" w:hint="default"/>
      </w:rPr>
    </w:lvl>
    <w:lvl w:ilvl="8" w:tplc="410CFEF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6DE1D4C"/>
    <w:multiLevelType w:val="hybridMultilevel"/>
    <w:tmpl w:val="5144F8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9C0E2E"/>
    <w:multiLevelType w:val="hybridMultilevel"/>
    <w:tmpl w:val="6256EDD8"/>
    <w:lvl w:ilvl="0" w:tplc="3AA063BC">
      <w:start w:val="1"/>
      <w:numFmt w:val="bullet"/>
      <w:lvlText w:val="•"/>
      <w:lvlJc w:val="left"/>
      <w:pPr>
        <w:tabs>
          <w:tab w:val="num" w:pos="720"/>
        </w:tabs>
        <w:ind w:left="720" w:hanging="360"/>
      </w:pPr>
      <w:rPr>
        <w:rFonts w:ascii="Arial" w:hAnsi="Arial" w:hint="default"/>
      </w:rPr>
    </w:lvl>
    <w:lvl w:ilvl="1" w:tplc="9D903608" w:tentative="1">
      <w:start w:val="1"/>
      <w:numFmt w:val="bullet"/>
      <w:lvlText w:val="•"/>
      <w:lvlJc w:val="left"/>
      <w:pPr>
        <w:tabs>
          <w:tab w:val="num" w:pos="1440"/>
        </w:tabs>
        <w:ind w:left="1440" w:hanging="360"/>
      </w:pPr>
      <w:rPr>
        <w:rFonts w:ascii="Arial" w:hAnsi="Arial" w:hint="default"/>
      </w:rPr>
    </w:lvl>
    <w:lvl w:ilvl="2" w:tplc="3D7E85C8" w:tentative="1">
      <w:start w:val="1"/>
      <w:numFmt w:val="bullet"/>
      <w:lvlText w:val="•"/>
      <w:lvlJc w:val="left"/>
      <w:pPr>
        <w:tabs>
          <w:tab w:val="num" w:pos="2160"/>
        </w:tabs>
        <w:ind w:left="2160" w:hanging="360"/>
      </w:pPr>
      <w:rPr>
        <w:rFonts w:ascii="Arial" w:hAnsi="Arial" w:hint="default"/>
      </w:rPr>
    </w:lvl>
    <w:lvl w:ilvl="3" w:tplc="E70A14A2" w:tentative="1">
      <w:start w:val="1"/>
      <w:numFmt w:val="bullet"/>
      <w:lvlText w:val="•"/>
      <w:lvlJc w:val="left"/>
      <w:pPr>
        <w:tabs>
          <w:tab w:val="num" w:pos="2880"/>
        </w:tabs>
        <w:ind w:left="2880" w:hanging="360"/>
      </w:pPr>
      <w:rPr>
        <w:rFonts w:ascii="Arial" w:hAnsi="Arial" w:hint="default"/>
      </w:rPr>
    </w:lvl>
    <w:lvl w:ilvl="4" w:tplc="E5347794" w:tentative="1">
      <w:start w:val="1"/>
      <w:numFmt w:val="bullet"/>
      <w:lvlText w:val="•"/>
      <w:lvlJc w:val="left"/>
      <w:pPr>
        <w:tabs>
          <w:tab w:val="num" w:pos="3600"/>
        </w:tabs>
        <w:ind w:left="3600" w:hanging="360"/>
      </w:pPr>
      <w:rPr>
        <w:rFonts w:ascii="Arial" w:hAnsi="Arial" w:hint="default"/>
      </w:rPr>
    </w:lvl>
    <w:lvl w:ilvl="5" w:tplc="F95268F0" w:tentative="1">
      <w:start w:val="1"/>
      <w:numFmt w:val="bullet"/>
      <w:lvlText w:val="•"/>
      <w:lvlJc w:val="left"/>
      <w:pPr>
        <w:tabs>
          <w:tab w:val="num" w:pos="4320"/>
        </w:tabs>
        <w:ind w:left="4320" w:hanging="360"/>
      </w:pPr>
      <w:rPr>
        <w:rFonts w:ascii="Arial" w:hAnsi="Arial" w:hint="default"/>
      </w:rPr>
    </w:lvl>
    <w:lvl w:ilvl="6" w:tplc="3C84263E" w:tentative="1">
      <w:start w:val="1"/>
      <w:numFmt w:val="bullet"/>
      <w:lvlText w:val="•"/>
      <w:lvlJc w:val="left"/>
      <w:pPr>
        <w:tabs>
          <w:tab w:val="num" w:pos="5040"/>
        </w:tabs>
        <w:ind w:left="5040" w:hanging="360"/>
      </w:pPr>
      <w:rPr>
        <w:rFonts w:ascii="Arial" w:hAnsi="Arial" w:hint="default"/>
      </w:rPr>
    </w:lvl>
    <w:lvl w:ilvl="7" w:tplc="7FB27056" w:tentative="1">
      <w:start w:val="1"/>
      <w:numFmt w:val="bullet"/>
      <w:lvlText w:val="•"/>
      <w:lvlJc w:val="left"/>
      <w:pPr>
        <w:tabs>
          <w:tab w:val="num" w:pos="5760"/>
        </w:tabs>
        <w:ind w:left="5760" w:hanging="360"/>
      </w:pPr>
      <w:rPr>
        <w:rFonts w:ascii="Arial" w:hAnsi="Arial" w:hint="default"/>
      </w:rPr>
    </w:lvl>
    <w:lvl w:ilvl="8" w:tplc="1534ED1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7B648C8"/>
    <w:multiLevelType w:val="hybridMultilevel"/>
    <w:tmpl w:val="D87CC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0A4A81"/>
    <w:multiLevelType w:val="multilevel"/>
    <w:tmpl w:val="DA0CB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E54135"/>
    <w:multiLevelType w:val="hybridMultilevel"/>
    <w:tmpl w:val="C14E6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151BFC"/>
    <w:multiLevelType w:val="hybridMultilevel"/>
    <w:tmpl w:val="8D5C757C"/>
    <w:lvl w:ilvl="0" w:tplc="85BA96B4">
      <w:start w:val="1"/>
      <w:numFmt w:val="bullet"/>
      <w:lvlText w:val=""/>
      <w:lvlJc w:val="left"/>
      <w:pPr>
        <w:tabs>
          <w:tab w:val="num" w:pos="720"/>
        </w:tabs>
        <w:ind w:left="720" w:hanging="360"/>
      </w:pPr>
      <w:rPr>
        <w:rFonts w:ascii="Wingdings" w:hAnsi="Wingdings" w:hint="default"/>
      </w:rPr>
    </w:lvl>
    <w:lvl w:ilvl="1" w:tplc="EC88DBB6" w:tentative="1">
      <w:start w:val="1"/>
      <w:numFmt w:val="bullet"/>
      <w:lvlText w:val=""/>
      <w:lvlJc w:val="left"/>
      <w:pPr>
        <w:tabs>
          <w:tab w:val="num" w:pos="1440"/>
        </w:tabs>
        <w:ind w:left="1440" w:hanging="360"/>
      </w:pPr>
      <w:rPr>
        <w:rFonts w:ascii="Wingdings" w:hAnsi="Wingdings" w:hint="default"/>
      </w:rPr>
    </w:lvl>
    <w:lvl w:ilvl="2" w:tplc="60F6149C" w:tentative="1">
      <w:start w:val="1"/>
      <w:numFmt w:val="bullet"/>
      <w:lvlText w:val=""/>
      <w:lvlJc w:val="left"/>
      <w:pPr>
        <w:tabs>
          <w:tab w:val="num" w:pos="2160"/>
        </w:tabs>
        <w:ind w:left="2160" w:hanging="360"/>
      </w:pPr>
      <w:rPr>
        <w:rFonts w:ascii="Wingdings" w:hAnsi="Wingdings" w:hint="default"/>
      </w:rPr>
    </w:lvl>
    <w:lvl w:ilvl="3" w:tplc="F33E1F1A" w:tentative="1">
      <w:start w:val="1"/>
      <w:numFmt w:val="bullet"/>
      <w:lvlText w:val=""/>
      <w:lvlJc w:val="left"/>
      <w:pPr>
        <w:tabs>
          <w:tab w:val="num" w:pos="2880"/>
        </w:tabs>
        <w:ind w:left="2880" w:hanging="360"/>
      </w:pPr>
      <w:rPr>
        <w:rFonts w:ascii="Wingdings" w:hAnsi="Wingdings" w:hint="default"/>
      </w:rPr>
    </w:lvl>
    <w:lvl w:ilvl="4" w:tplc="6E1801B8" w:tentative="1">
      <w:start w:val="1"/>
      <w:numFmt w:val="bullet"/>
      <w:lvlText w:val=""/>
      <w:lvlJc w:val="left"/>
      <w:pPr>
        <w:tabs>
          <w:tab w:val="num" w:pos="3600"/>
        </w:tabs>
        <w:ind w:left="3600" w:hanging="360"/>
      </w:pPr>
      <w:rPr>
        <w:rFonts w:ascii="Wingdings" w:hAnsi="Wingdings" w:hint="default"/>
      </w:rPr>
    </w:lvl>
    <w:lvl w:ilvl="5" w:tplc="4D3C8A86" w:tentative="1">
      <w:start w:val="1"/>
      <w:numFmt w:val="bullet"/>
      <w:lvlText w:val=""/>
      <w:lvlJc w:val="left"/>
      <w:pPr>
        <w:tabs>
          <w:tab w:val="num" w:pos="4320"/>
        </w:tabs>
        <w:ind w:left="4320" w:hanging="360"/>
      </w:pPr>
      <w:rPr>
        <w:rFonts w:ascii="Wingdings" w:hAnsi="Wingdings" w:hint="default"/>
      </w:rPr>
    </w:lvl>
    <w:lvl w:ilvl="6" w:tplc="CAD87076" w:tentative="1">
      <w:start w:val="1"/>
      <w:numFmt w:val="bullet"/>
      <w:lvlText w:val=""/>
      <w:lvlJc w:val="left"/>
      <w:pPr>
        <w:tabs>
          <w:tab w:val="num" w:pos="5040"/>
        </w:tabs>
        <w:ind w:left="5040" w:hanging="360"/>
      </w:pPr>
      <w:rPr>
        <w:rFonts w:ascii="Wingdings" w:hAnsi="Wingdings" w:hint="default"/>
      </w:rPr>
    </w:lvl>
    <w:lvl w:ilvl="7" w:tplc="CAA815C6" w:tentative="1">
      <w:start w:val="1"/>
      <w:numFmt w:val="bullet"/>
      <w:lvlText w:val=""/>
      <w:lvlJc w:val="left"/>
      <w:pPr>
        <w:tabs>
          <w:tab w:val="num" w:pos="5760"/>
        </w:tabs>
        <w:ind w:left="5760" w:hanging="360"/>
      </w:pPr>
      <w:rPr>
        <w:rFonts w:ascii="Wingdings" w:hAnsi="Wingdings" w:hint="default"/>
      </w:rPr>
    </w:lvl>
    <w:lvl w:ilvl="8" w:tplc="AA1214F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7336D32"/>
    <w:multiLevelType w:val="hybridMultilevel"/>
    <w:tmpl w:val="D682DC72"/>
    <w:lvl w:ilvl="0" w:tplc="9B408736">
      <w:start w:val="1"/>
      <w:numFmt w:val="bullet"/>
      <w:lvlText w:val="•"/>
      <w:lvlJc w:val="left"/>
      <w:pPr>
        <w:tabs>
          <w:tab w:val="num" w:pos="720"/>
        </w:tabs>
        <w:ind w:left="720" w:hanging="360"/>
      </w:pPr>
      <w:rPr>
        <w:rFonts w:ascii="Arial" w:hAnsi="Arial" w:hint="default"/>
      </w:rPr>
    </w:lvl>
    <w:lvl w:ilvl="1" w:tplc="8AD0E912" w:tentative="1">
      <w:start w:val="1"/>
      <w:numFmt w:val="bullet"/>
      <w:lvlText w:val="•"/>
      <w:lvlJc w:val="left"/>
      <w:pPr>
        <w:tabs>
          <w:tab w:val="num" w:pos="1440"/>
        </w:tabs>
        <w:ind w:left="1440" w:hanging="360"/>
      </w:pPr>
      <w:rPr>
        <w:rFonts w:ascii="Arial" w:hAnsi="Arial" w:hint="default"/>
      </w:rPr>
    </w:lvl>
    <w:lvl w:ilvl="2" w:tplc="1D745798" w:tentative="1">
      <w:start w:val="1"/>
      <w:numFmt w:val="bullet"/>
      <w:lvlText w:val="•"/>
      <w:lvlJc w:val="left"/>
      <w:pPr>
        <w:tabs>
          <w:tab w:val="num" w:pos="2160"/>
        </w:tabs>
        <w:ind w:left="2160" w:hanging="360"/>
      </w:pPr>
      <w:rPr>
        <w:rFonts w:ascii="Arial" w:hAnsi="Arial" w:hint="default"/>
      </w:rPr>
    </w:lvl>
    <w:lvl w:ilvl="3" w:tplc="C9AC61BA" w:tentative="1">
      <w:start w:val="1"/>
      <w:numFmt w:val="bullet"/>
      <w:lvlText w:val="•"/>
      <w:lvlJc w:val="left"/>
      <w:pPr>
        <w:tabs>
          <w:tab w:val="num" w:pos="2880"/>
        </w:tabs>
        <w:ind w:left="2880" w:hanging="360"/>
      </w:pPr>
      <w:rPr>
        <w:rFonts w:ascii="Arial" w:hAnsi="Arial" w:hint="default"/>
      </w:rPr>
    </w:lvl>
    <w:lvl w:ilvl="4" w:tplc="762AA976" w:tentative="1">
      <w:start w:val="1"/>
      <w:numFmt w:val="bullet"/>
      <w:lvlText w:val="•"/>
      <w:lvlJc w:val="left"/>
      <w:pPr>
        <w:tabs>
          <w:tab w:val="num" w:pos="3600"/>
        </w:tabs>
        <w:ind w:left="3600" w:hanging="360"/>
      </w:pPr>
      <w:rPr>
        <w:rFonts w:ascii="Arial" w:hAnsi="Arial" w:hint="default"/>
      </w:rPr>
    </w:lvl>
    <w:lvl w:ilvl="5" w:tplc="C68EF184" w:tentative="1">
      <w:start w:val="1"/>
      <w:numFmt w:val="bullet"/>
      <w:lvlText w:val="•"/>
      <w:lvlJc w:val="left"/>
      <w:pPr>
        <w:tabs>
          <w:tab w:val="num" w:pos="4320"/>
        </w:tabs>
        <w:ind w:left="4320" w:hanging="360"/>
      </w:pPr>
      <w:rPr>
        <w:rFonts w:ascii="Arial" w:hAnsi="Arial" w:hint="default"/>
      </w:rPr>
    </w:lvl>
    <w:lvl w:ilvl="6" w:tplc="139A7D18" w:tentative="1">
      <w:start w:val="1"/>
      <w:numFmt w:val="bullet"/>
      <w:lvlText w:val="•"/>
      <w:lvlJc w:val="left"/>
      <w:pPr>
        <w:tabs>
          <w:tab w:val="num" w:pos="5040"/>
        </w:tabs>
        <w:ind w:left="5040" w:hanging="360"/>
      </w:pPr>
      <w:rPr>
        <w:rFonts w:ascii="Arial" w:hAnsi="Arial" w:hint="default"/>
      </w:rPr>
    </w:lvl>
    <w:lvl w:ilvl="7" w:tplc="9DECE7D4" w:tentative="1">
      <w:start w:val="1"/>
      <w:numFmt w:val="bullet"/>
      <w:lvlText w:val="•"/>
      <w:lvlJc w:val="left"/>
      <w:pPr>
        <w:tabs>
          <w:tab w:val="num" w:pos="5760"/>
        </w:tabs>
        <w:ind w:left="5760" w:hanging="360"/>
      </w:pPr>
      <w:rPr>
        <w:rFonts w:ascii="Arial" w:hAnsi="Arial" w:hint="default"/>
      </w:rPr>
    </w:lvl>
    <w:lvl w:ilvl="8" w:tplc="343893A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44E3424"/>
    <w:multiLevelType w:val="hybridMultilevel"/>
    <w:tmpl w:val="EFF4E81C"/>
    <w:lvl w:ilvl="0" w:tplc="3BB85602">
      <w:start w:val="1"/>
      <w:numFmt w:val="bullet"/>
      <w:lvlText w:val="•"/>
      <w:lvlJc w:val="left"/>
      <w:pPr>
        <w:tabs>
          <w:tab w:val="num" w:pos="720"/>
        </w:tabs>
        <w:ind w:left="720" w:hanging="360"/>
      </w:pPr>
      <w:rPr>
        <w:rFonts w:ascii="Arial" w:hAnsi="Arial" w:hint="default"/>
      </w:rPr>
    </w:lvl>
    <w:lvl w:ilvl="1" w:tplc="18C6E716" w:tentative="1">
      <w:start w:val="1"/>
      <w:numFmt w:val="bullet"/>
      <w:lvlText w:val="•"/>
      <w:lvlJc w:val="left"/>
      <w:pPr>
        <w:tabs>
          <w:tab w:val="num" w:pos="1440"/>
        </w:tabs>
        <w:ind w:left="1440" w:hanging="360"/>
      </w:pPr>
      <w:rPr>
        <w:rFonts w:ascii="Arial" w:hAnsi="Arial" w:hint="default"/>
      </w:rPr>
    </w:lvl>
    <w:lvl w:ilvl="2" w:tplc="B7E683D0" w:tentative="1">
      <w:start w:val="1"/>
      <w:numFmt w:val="bullet"/>
      <w:lvlText w:val="•"/>
      <w:lvlJc w:val="left"/>
      <w:pPr>
        <w:tabs>
          <w:tab w:val="num" w:pos="2160"/>
        </w:tabs>
        <w:ind w:left="2160" w:hanging="360"/>
      </w:pPr>
      <w:rPr>
        <w:rFonts w:ascii="Arial" w:hAnsi="Arial" w:hint="default"/>
      </w:rPr>
    </w:lvl>
    <w:lvl w:ilvl="3" w:tplc="217CDDB8" w:tentative="1">
      <w:start w:val="1"/>
      <w:numFmt w:val="bullet"/>
      <w:lvlText w:val="•"/>
      <w:lvlJc w:val="left"/>
      <w:pPr>
        <w:tabs>
          <w:tab w:val="num" w:pos="2880"/>
        </w:tabs>
        <w:ind w:left="2880" w:hanging="360"/>
      </w:pPr>
      <w:rPr>
        <w:rFonts w:ascii="Arial" w:hAnsi="Arial" w:hint="default"/>
      </w:rPr>
    </w:lvl>
    <w:lvl w:ilvl="4" w:tplc="59102D84" w:tentative="1">
      <w:start w:val="1"/>
      <w:numFmt w:val="bullet"/>
      <w:lvlText w:val="•"/>
      <w:lvlJc w:val="left"/>
      <w:pPr>
        <w:tabs>
          <w:tab w:val="num" w:pos="3600"/>
        </w:tabs>
        <w:ind w:left="3600" w:hanging="360"/>
      </w:pPr>
      <w:rPr>
        <w:rFonts w:ascii="Arial" w:hAnsi="Arial" w:hint="default"/>
      </w:rPr>
    </w:lvl>
    <w:lvl w:ilvl="5" w:tplc="74E88972" w:tentative="1">
      <w:start w:val="1"/>
      <w:numFmt w:val="bullet"/>
      <w:lvlText w:val="•"/>
      <w:lvlJc w:val="left"/>
      <w:pPr>
        <w:tabs>
          <w:tab w:val="num" w:pos="4320"/>
        </w:tabs>
        <w:ind w:left="4320" w:hanging="360"/>
      </w:pPr>
      <w:rPr>
        <w:rFonts w:ascii="Arial" w:hAnsi="Arial" w:hint="default"/>
      </w:rPr>
    </w:lvl>
    <w:lvl w:ilvl="6" w:tplc="4DFC3AC8" w:tentative="1">
      <w:start w:val="1"/>
      <w:numFmt w:val="bullet"/>
      <w:lvlText w:val="•"/>
      <w:lvlJc w:val="left"/>
      <w:pPr>
        <w:tabs>
          <w:tab w:val="num" w:pos="5040"/>
        </w:tabs>
        <w:ind w:left="5040" w:hanging="360"/>
      </w:pPr>
      <w:rPr>
        <w:rFonts w:ascii="Arial" w:hAnsi="Arial" w:hint="default"/>
      </w:rPr>
    </w:lvl>
    <w:lvl w:ilvl="7" w:tplc="52B673CC" w:tentative="1">
      <w:start w:val="1"/>
      <w:numFmt w:val="bullet"/>
      <w:lvlText w:val="•"/>
      <w:lvlJc w:val="left"/>
      <w:pPr>
        <w:tabs>
          <w:tab w:val="num" w:pos="5760"/>
        </w:tabs>
        <w:ind w:left="5760" w:hanging="360"/>
      </w:pPr>
      <w:rPr>
        <w:rFonts w:ascii="Arial" w:hAnsi="Arial" w:hint="default"/>
      </w:rPr>
    </w:lvl>
    <w:lvl w:ilvl="8" w:tplc="F8B6E37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53B34BF"/>
    <w:multiLevelType w:val="hybridMultilevel"/>
    <w:tmpl w:val="5D0AD9B2"/>
    <w:lvl w:ilvl="0" w:tplc="35E03962">
      <w:start w:val="1"/>
      <w:numFmt w:val="bullet"/>
      <w:lvlText w:val=""/>
      <w:lvlJc w:val="left"/>
      <w:pPr>
        <w:tabs>
          <w:tab w:val="num" w:pos="720"/>
        </w:tabs>
        <w:ind w:left="720" w:hanging="360"/>
      </w:pPr>
      <w:rPr>
        <w:rFonts w:ascii="Wingdings" w:hAnsi="Wingdings" w:hint="default"/>
      </w:rPr>
    </w:lvl>
    <w:lvl w:ilvl="1" w:tplc="AD9EF2B4" w:tentative="1">
      <w:start w:val="1"/>
      <w:numFmt w:val="bullet"/>
      <w:lvlText w:val=""/>
      <w:lvlJc w:val="left"/>
      <w:pPr>
        <w:tabs>
          <w:tab w:val="num" w:pos="1440"/>
        </w:tabs>
        <w:ind w:left="1440" w:hanging="360"/>
      </w:pPr>
      <w:rPr>
        <w:rFonts w:ascii="Wingdings" w:hAnsi="Wingdings" w:hint="default"/>
      </w:rPr>
    </w:lvl>
    <w:lvl w:ilvl="2" w:tplc="96D4B962" w:tentative="1">
      <w:start w:val="1"/>
      <w:numFmt w:val="bullet"/>
      <w:lvlText w:val=""/>
      <w:lvlJc w:val="left"/>
      <w:pPr>
        <w:tabs>
          <w:tab w:val="num" w:pos="2160"/>
        </w:tabs>
        <w:ind w:left="2160" w:hanging="360"/>
      </w:pPr>
      <w:rPr>
        <w:rFonts w:ascii="Wingdings" w:hAnsi="Wingdings" w:hint="default"/>
      </w:rPr>
    </w:lvl>
    <w:lvl w:ilvl="3" w:tplc="99445A08" w:tentative="1">
      <w:start w:val="1"/>
      <w:numFmt w:val="bullet"/>
      <w:lvlText w:val=""/>
      <w:lvlJc w:val="left"/>
      <w:pPr>
        <w:tabs>
          <w:tab w:val="num" w:pos="2880"/>
        </w:tabs>
        <w:ind w:left="2880" w:hanging="360"/>
      </w:pPr>
      <w:rPr>
        <w:rFonts w:ascii="Wingdings" w:hAnsi="Wingdings" w:hint="default"/>
      </w:rPr>
    </w:lvl>
    <w:lvl w:ilvl="4" w:tplc="40E87646" w:tentative="1">
      <w:start w:val="1"/>
      <w:numFmt w:val="bullet"/>
      <w:lvlText w:val=""/>
      <w:lvlJc w:val="left"/>
      <w:pPr>
        <w:tabs>
          <w:tab w:val="num" w:pos="3600"/>
        </w:tabs>
        <w:ind w:left="3600" w:hanging="360"/>
      </w:pPr>
      <w:rPr>
        <w:rFonts w:ascii="Wingdings" w:hAnsi="Wingdings" w:hint="default"/>
      </w:rPr>
    </w:lvl>
    <w:lvl w:ilvl="5" w:tplc="F81C0C4A" w:tentative="1">
      <w:start w:val="1"/>
      <w:numFmt w:val="bullet"/>
      <w:lvlText w:val=""/>
      <w:lvlJc w:val="left"/>
      <w:pPr>
        <w:tabs>
          <w:tab w:val="num" w:pos="4320"/>
        </w:tabs>
        <w:ind w:left="4320" w:hanging="360"/>
      </w:pPr>
      <w:rPr>
        <w:rFonts w:ascii="Wingdings" w:hAnsi="Wingdings" w:hint="default"/>
      </w:rPr>
    </w:lvl>
    <w:lvl w:ilvl="6" w:tplc="E4042996" w:tentative="1">
      <w:start w:val="1"/>
      <w:numFmt w:val="bullet"/>
      <w:lvlText w:val=""/>
      <w:lvlJc w:val="left"/>
      <w:pPr>
        <w:tabs>
          <w:tab w:val="num" w:pos="5040"/>
        </w:tabs>
        <w:ind w:left="5040" w:hanging="360"/>
      </w:pPr>
      <w:rPr>
        <w:rFonts w:ascii="Wingdings" w:hAnsi="Wingdings" w:hint="default"/>
      </w:rPr>
    </w:lvl>
    <w:lvl w:ilvl="7" w:tplc="A704C126" w:tentative="1">
      <w:start w:val="1"/>
      <w:numFmt w:val="bullet"/>
      <w:lvlText w:val=""/>
      <w:lvlJc w:val="left"/>
      <w:pPr>
        <w:tabs>
          <w:tab w:val="num" w:pos="5760"/>
        </w:tabs>
        <w:ind w:left="5760" w:hanging="360"/>
      </w:pPr>
      <w:rPr>
        <w:rFonts w:ascii="Wingdings" w:hAnsi="Wingdings" w:hint="default"/>
      </w:rPr>
    </w:lvl>
    <w:lvl w:ilvl="8" w:tplc="55DA27CE" w:tentative="1">
      <w:start w:val="1"/>
      <w:numFmt w:val="bullet"/>
      <w:lvlText w:val=""/>
      <w:lvlJc w:val="left"/>
      <w:pPr>
        <w:tabs>
          <w:tab w:val="num" w:pos="6480"/>
        </w:tabs>
        <w:ind w:left="6480" w:hanging="360"/>
      </w:pPr>
      <w:rPr>
        <w:rFonts w:ascii="Wingdings" w:hAnsi="Wingdings" w:hint="default"/>
      </w:rPr>
    </w:lvl>
  </w:abstractNum>
  <w:num w:numId="1" w16cid:durableId="1733387527">
    <w:abstractNumId w:val="3"/>
  </w:num>
  <w:num w:numId="2" w16cid:durableId="432752656">
    <w:abstractNumId w:val="4"/>
  </w:num>
  <w:num w:numId="3" w16cid:durableId="763302761">
    <w:abstractNumId w:val="6"/>
  </w:num>
  <w:num w:numId="4" w16cid:durableId="381949763">
    <w:abstractNumId w:val="2"/>
  </w:num>
  <w:num w:numId="5" w16cid:durableId="558978520">
    <w:abstractNumId w:val="5"/>
  </w:num>
  <w:num w:numId="6" w16cid:durableId="1327396405">
    <w:abstractNumId w:val="7"/>
  </w:num>
  <w:num w:numId="7" w16cid:durableId="684288860">
    <w:abstractNumId w:val="9"/>
  </w:num>
  <w:num w:numId="8" w16cid:durableId="1597202986">
    <w:abstractNumId w:val="0"/>
  </w:num>
  <w:num w:numId="9" w16cid:durableId="1032878955">
    <w:abstractNumId w:val="1"/>
  </w:num>
  <w:num w:numId="10" w16cid:durableId="1206797218">
    <w:abstractNumId w:val="10"/>
  </w:num>
  <w:num w:numId="11" w16cid:durableId="1263149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47C"/>
    <w:rsid w:val="000234C5"/>
    <w:rsid w:val="000624C7"/>
    <w:rsid w:val="000F2E46"/>
    <w:rsid w:val="0012069F"/>
    <w:rsid w:val="00205238"/>
    <w:rsid w:val="00323DB7"/>
    <w:rsid w:val="00593AD3"/>
    <w:rsid w:val="00601F01"/>
    <w:rsid w:val="006575CD"/>
    <w:rsid w:val="00657FDB"/>
    <w:rsid w:val="006935DC"/>
    <w:rsid w:val="006E4D9F"/>
    <w:rsid w:val="00734F69"/>
    <w:rsid w:val="00863313"/>
    <w:rsid w:val="00891373"/>
    <w:rsid w:val="008E647C"/>
    <w:rsid w:val="00983A94"/>
    <w:rsid w:val="009930A1"/>
    <w:rsid w:val="009F6186"/>
    <w:rsid w:val="00A81814"/>
    <w:rsid w:val="00AC4999"/>
    <w:rsid w:val="00AF2087"/>
    <w:rsid w:val="00C478E6"/>
    <w:rsid w:val="00EF221C"/>
    <w:rsid w:val="00F911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3F9EE"/>
  <w15:chartTrackingRefBased/>
  <w15:docId w15:val="{1AAA59E6-340B-4AF9-A774-FCADE7117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8E6"/>
  </w:style>
  <w:style w:type="paragraph" w:styleId="Heading1">
    <w:name w:val="heading 1"/>
    <w:basedOn w:val="Normal"/>
    <w:next w:val="Normal"/>
    <w:link w:val="Heading1Char"/>
    <w:uiPriority w:val="9"/>
    <w:qFormat/>
    <w:rsid w:val="008E64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64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64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64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64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64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64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64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64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4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64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64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64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64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64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64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64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647C"/>
    <w:rPr>
      <w:rFonts w:eastAsiaTheme="majorEastAsia" w:cstheme="majorBidi"/>
      <w:color w:val="272727" w:themeColor="text1" w:themeTint="D8"/>
    </w:rPr>
  </w:style>
  <w:style w:type="paragraph" w:styleId="Title">
    <w:name w:val="Title"/>
    <w:basedOn w:val="Normal"/>
    <w:next w:val="Normal"/>
    <w:link w:val="TitleChar"/>
    <w:uiPriority w:val="10"/>
    <w:qFormat/>
    <w:rsid w:val="008E64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4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64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64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647C"/>
    <w:pPr>
      <w:spacing w:before="160"/>
      <w:jc w:val="center"/>
    </w:pPr>
    <w:rPr>
      <w:i/>
      <w:iCs/>
      <w:color w:val="404040" w:themeColor="text1" w:themeTint="BF"/>
    </w:rPr>
  </w:style>
  <w:style w:type="character" w:customStyle="1" w:styleId="QuoteChar">
    <w:name w:val="Quote Char"/>
    <w:basedOn w:val="DefaultParagraphFont"/>
    <w:link w:val="Quote"/>
    <w:uiPriority w:val="29"/>
    <w:rsid w:val="008E647C"/>
    <w:rPr>
      <w:i/>
      <w:iCs/>
      <w:color w:val="404040" w:themeColor="text1" w:themeTint="BF"/>
    </w:rPr>
  </w:style>
  <w:style w:type="paragraph" w:styleId="ListParagraph">
    <w:name w:val="List Paragraph"/>
    <w:basedOn w:val="Normal"/>
    <w:uiPriority w:val="34"/>
    <w:qFormat/>
    <w:rsid w:val="008E647C"/>
    <w:pPr>
      <w:ind w:left="720"/>
      <w:contextualSpacing/>
    </w:pPr>
  </w:style>
  <w:style w:type="character" w:styleId="IntenseEmphasis">
    <w:name w:val="Intense Emphasis"/>
    <w:basedOn w:val="DefaultParagraphFont"/>
    <w:uiPriority w:val="21"/>
    <w:qFormat/>
    <w:rsid w:val="008E647C"/>
    <w:rPr>
      <w:i/>
      <w:iCs/>
      <w:color w:val="2F5496" w:themeColor="accent1" w:themeShade="BF"/>
    </w:rPr>
  </w:style>
  <w:style w:type="paragraph" w:styleId="IntenseQuote">
    <w:name w:val="Intense Quote"/>
    <w:basedOn w:val="Normal"/>
    <w:next w:val="Normal"/>
    <w:link w:val="IntenseQuoteChar"/>
    <w:uiPriority w:val="30"/>
    <w:qFormat/>
    <w:rsid w:val="008E64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647C"/>
    <w:rPr>
      <w:i/>
      <w:iCs/>
      <w:color w:val="2F5496" w:themeColor="accent1" w:themeShade="BF"/>
    </w:rPr>
  </w:style>
  <w:style w:type="character" w:styleId="IntenseReference">
    <w:name w:val="Intense Reference"/>
    <w:basedOn w:val="DefaultParagraphFont"/>
    <w:uiPriority w:val="32"/>
    <w:qFormat/>
    <w:rsid w:val="008E647C"/>
    <w:rPr>
      <w:b/>
      <w:bCs/>
      <w:smallCaps/>
      <w:color w:val="2F5496" w:themeColor="accent1" w:themeShade="BF"/>
      <w:spacing w:val="5"/>
    </w:rPr>
  </w:style>
  <w:style w:type="paragraph" w:styleId="Header">
    <w:name w:val="header"/>
    <w:basedOn w:val="Normal"/>
    <w:link w:val="HeaderChar"/>
    <w:uiPriority w:val="99"/>
    <w:unhideWhenUsed/>
    <w:rsid w:val="008E64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647C"/>
  </w:style>
  <w:style w:type="paragraph" w:styleId="Footer">
    <w:name w:val="footer"/>
    <w:basedOn w:val="Normal"/>
    <w:link w:val="FooterChar"/>
    <w:uiPriority w:val="99"/>
    <w:unhideWhenUsed/>
    <w:rsid w:val="008E64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6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670915">
      <w:bodyDiv w:val="1"/>
      <w:marLeft w:val="0"/>
      <w:marRight w:val="0"/>
      <w:marTop w:val="0"/>
      <w:marBottom w:val="0"/>
      <w:divBdr>
        <w:top w:val="none" w:sz="0" w:space="0" w:color="auto"/>
        <w:left w:val="none" w:sz="0" w:space="0" w:color="auto"/>
        <w:bottom w:val="none" w:sz="0" w:space="0" w:color="auto"/>
        <w:right w:val="none" w:sz="0" w:space="0" w:color="auto"/>
      </w:divBdr>
    </w:div>
    <w:div w:id="145509437">
      <w:bodyDiv w:val="1"/>
      <w:marLeft w:val="0"/>
      <w:marRight w:val="0"/>
      <w:marTop w:val="0"/>
      <w:marBottom w:val="0"/>
      <w:divBdr>
        <w:top w:val="none" w:sz="0" w:space="0" w:color="auto"/>
        <w:left w:val="none" w:sz="0" w:space="0" w:color="auto"/>
        <w:bottom w:val="none" w:sz="0" w:space="0" w:color="auto"/>
        <w:right w:val="none" w:sz="0" w:space="0" w:color="auto"/>
      </w:divBdr>
    </w:div>
    <w:div w:id="529297785">
      <w:bodyDiv w:val="1"/>
      <w:marLeft w:val="0"/>
      <w:marRight w:val="0"/>
      <w:marTop w:val="0"/>
      <w:marBottom w:val="0"/>
      <w:divBdr>
        <w:top w:val="none" w:sz="0" w:space="0" w:color="auto"/>
        <w:left w:val="none" w:sz="0" w:space="0" w:color="auto"/>
        <w:bottom w:val="none" w:sz="0" w:space="0" w:color="auto"/>
        <w:right w:val="none" w:sz="0" w:space="0" w:color="auto"/>
      </w:divBdr>
      <w:divsChild>
        <w:div w:id="1449819036">
          <w:marLeft w:val="446"/>
          <w:marRight w:val="0"/>
          <w:marTop w:val="0"/>
          <w:marBottom w:val="0"/>
          <w:divBdr>
            <w:top w:val="none" w:sz="0" w:space="0" w:color="auto"/>
            <w:left w:val="none" w:sz="0" w:space="0" w:color="auto"/>
            <w:bottom w:val="none" w:sz="0" w:space="0" w:color="auto"/>
            <w:right w:val="none" w:sz="0" w:space="0" w:color="auto"/>
          </w:divBdr>
        </w:div>
        <w:div w:id="432171165">
          <w:marLeft w:val="446"/>
          <w:marRight w:val="0"/>
          <w:marTop w:val="0"/>
          <w:marBottom w:val="0"/>
          <w:divBdr>
            <w:top w:val="none" w:sz="0" w:space="0" w:color="auto"/>
            <w:left w:val="none" w:sz="0" w:space="0" w:color="auto"/>
            <w:bottom w:val="none" w:sz="0" w:space="0" w:color="auto"/>
            <w:right w:val="none" w:sz="0" w:space="0" w:color="auto"/>
          </w:divBdr>
        </w:div>
        <w:div w:id="547380949">
          <w:marLeft w:val="446"/>
          <w:marRight w:val="0"/>
          <w:marTop w:val="0"/>
          <w:marBottom w:val="0"/>
          <w:divBdr>
            <w:top w:val="none" w:sz="0" w:space="0" w:color="auto"/>
            <w:left w:val="none" w:sz="0" w:space="0" w:color="auto"/>
            <w:bottom w:val="none" w:sz="0" w:space="0" w:color="auto"/>
            <w:right w:val="none" w:sz="0" w:space="0" w:color="auto"/>
          </w:divBdr>
        </w:div>
        <w:div w:id="1788084932">
          <w:marLeft w:val="446"/>
          <w:marRight w:val="0"/>
          <w:marTop w:val="0"/>
          <w:marBottom w:val="0"/>
          <w:divBdr>
            <w:top w:val="none" w:sz="0" w:space="0" w:color="auto"/>
            <w:left w:val="none" w:sz="0" w:space="0" w:color="auto"/>
            <w:bottom w:val="none" w:sz="0" w:space="0" w:color="auto"/>
            <w:right w:val="none" w:sz="0" w:space="0" w:color="auto"/>
          </w:divBdr>
        </w:div>
        <w:div w:id="751202331">
          <w:marLeft w:val="446"/>
          <w:marRight w:val="0"/>
          <w:marTop w:val="0"/>
          <w:marBottom w:val="0"/>
          <w:divBdr>
            <w:top w:val="none" w:sz="0" w:space="0" w:color="auto"/>
            <w:left w:val="none" w:sz="0" w:space="0" w:color="auto"/>
            <w:bottom w:val="none" w:sz="0" w:space="0" w:color="auto"/>
            <w:right w:val="none" w:sz="0" w:space="0" w:color="auto"/>
          </w:divBdr>
        </w:div>
        <w:div w:id="662513875">
          <w:marLeft w:val="446"/>
          <w:marRight w:val="0"/>
          <w:marTop w:val="0"/>
          <w:marBottom w:val="0"/>
          <w:divBdr>
            <w:top w:val="none" w:sz="0" w:space="0" w:color="auto"/>
            <w:left w:val="none" w:sz="0" w:space="0" w:color="auto"/>
            <w:bottom w:val="none" w:sz="0" w:space="0" w:color="auto"/>
            <w:right w:val="none" w:sz="0" w:space="0" w:color="auto"/>
          </w:divBdr>
        </w:div>
        <w:div w:id="510996403">
          <w:marLeft w:val="446"/>
          <w:marRight w:val="0"/>
          <w:marTop w:val="0"/>
          <w:marBottom w:val="0"/>
          <w:divBdr>
            <w:top w:val="none" w:sz="0" w:space="0" w:color="auto"/>
            <w:left w:val="none" w:sz="0" w:space="0" w:color="auto"/>
            <w:bottom w:val="none" w:sz="0" w:space="0" w:color="auto"/>
            <w:right w:val="none" w:sz="0" w:space="0" w:color="auto"/>
          </w:divBdr>
        </w:div>
        <w:div w:id="1041515742">
          <w:marLeft w:val="446"/>
          <w:marRight w:val="0"/>
          <w:marTop w:val="0"/>
          <w:marBottom w:val="0"/>
          <w:divBdr>
            <w:top w:val="none" w:sz="0" w:space="0" w:color="auto"/>
            <w:left w:val="none" w:sz="0" w:space="0" w:color="auto"/>
            <w:bottom w:val="none" w:sz="0" w:space="0" w:color="auto"/>
            <w:right w:val="none" w:sz="0" w:space="0" w:color="auto"/>
          </w:divBdr>
        </w:div>
        <w:div w:id="658971250">
          <w:marLeft w:val="446"/>
          <w:marRight w:val="0"/>
          <w:marTop w:val="0"/>
          <w:marBottom w:val="0"/>
          <w:divBdr>
            <w:top w:val="none" w:sz="0" w:space="0" w:color="auto"/>
            <w:left w:val="none" w:sz="0" w:space="0" w:color="auto"/>
            <w:bottom w:val="none" w:sz="0" w:space="0" w:color="auto"/>
            <w:right w:val="none" w:sz="0" w:space="0" w:color="auto"/>
          </w:divBdr>
        </w:div>
        <w:div w:id="1825389366">
          <w:marLeft w:val="446"/>
          <w:marRight w:val="0"/>
          <w:marTop w:val="0"/>
          <w:marBottom w:val="0"/>
          <w:divBdr>
            <w:top w:val="none" w:sz="0" w:space="0" w:color="auto"/>
            <w:left w:val="none" w:sz="0" w:space="0" w:color="auto"/>
            <w:bottom w:val="none" w:sz="0" w:space="0" w:color="auto"/>
            <w:right w:val="none" w:sz="0" w:space="0" w:color="auto"/>
          </w:divBdr>
        </w:div>
        <w:div w:id="1308782021">
          <w:marLeft w:val="446"/>
          <w:marRight w:val="0"/>
          <w:marTop w:val="0"/>
          <w:marBottom w:val="0"/>
          <w:divBdr>
            <w:top w:val="none" w:sz="0" w:space="0" w:color="auto"/>
            <w:left w:val="none" w:sz="0" w:space="0" w:color="auto"/>
            <w:bottom w:val="none" w:sz="0" w:space="0" w:color="auto"/>
            <w:right w:val="none" w:sz="0" w:space="0" w:color="auto"/>
          </w:divBdr>
        </w:div>
        <w:div w:id="38752315">
          <w:marLeft w:val="446"/>
          <w:marRight w:val="0"/>
          <w:marTop w:val="0"/>
          <w:marBottom w:val="0"/>
          <w:divBdr>
            <w:top w:val="none" w:sz="0" w:space="0" w:color="auto"/>
            <w:left w:val="none" w:sz="0" w:space="0" w:color="auto"/>
            <w:bottom w:val="none" w:sz="0" w:space="0" w:color="auto"/>
            <w:right w:val="none" w:sz="0" w:space="0" w:color="auto"/>
          </w:divBdr>
        </w:div>
        <w:div w:id="1464956042">
          <w:marLeft w:val="446"/>
          <w:marRight w:val="0"/>
          <w:marTop w:val="0"/>
          <w:marBottom w:val="0"/>
          <w:divBdr>
            <w:top w:val="none" w:sz="0" w:space="0" w:color="auto"/>
            <w:left w:val="none" w:sz="0" w:space="0" w:color="auto"/>
            <w:bottom w:val="none" w:sz="0" w:space="0" w:color="auto"/>
            <w:right w:val="none" w:sz="0" w:space="0" w:color="auto"/>
          </w:divBdr>
        </w:div>
        <w:div w:id="2096828117">
          <w:marLeft w:val="446"/>
          <w:marRight w:val="0"/>
          <w:marTop w:val="0"/>
          <w:marBottom w:val="0"/>
          <w:divBdr>
            <w:top w:val="none" w:sz="0" w:space="0" w:color="auto"/>
            <w:left w:val="none" w:sz="0" w:space="0" w:color="auto"/>
            <w:bottom w:val="none" w:sz="0" w:space="0" w:color="auto"/>
            <w:right w:val="none" w:sz="0" w:space="0" w:color="auto"/>
          </w:divBdr>
        </w:div>
      </w:divsChild>
    </w:div>
    <w:div w:id="576283593">
      <w:bodyDiv w:val="1"/>
      <w:marLeft w:val="0"/>
      <w:marRight w:val="0"/>
      <w:marTop w:val="0"/>
      <w:marBottom w:val="0"/>
      <w:divBdr>
        <w:top w:val="none" w:sz="0" w:space="0" w:color="auto"/>
        <w:left w:val="none" w:sz="0" w:space="0" w:color="auto"/>
        <w:bottom w:val="none" w:sz="0" w:space="0" w:color="auto"/>
        <w:right w:val="none" w:sz="0" w:space="0" w:color="auto"/>
      </w:divBdr>
      <w:divsChild>
        <w:div w:id="1244678255">
          <w:marLeft w:val="446"/>
          <w:marRight w:val="0"/>
          <w:marTop w:val="0"/>
          <w:marBottom w:val="0"/>
          <w:divBdr>
            <w:top w:val="none" w:sz="0" w:space="0" w:color="auto"/>
            <w:left w:val="none" w:sz="0" w:space="0" w:color="auto"/>
            <w:bottom w:val="none" w:sz="0" w:space="0" w:color="auto"/>
            <w:right w:val="none" w:sz="0" w:space="0" w:color="auto"/>
          </w:divBdr>
        </w:div>
        <w:div w:id="815880598">
          <w:marLeft w:val="446"/>
          <w:marRight w:val="0"/>
          <w:marTop w:val="0"/>
          <w:marBottom w:val="0"/>
          <w:divBdr>
            <w:top w:val="none" w:sz="0" w:space="0" w:color="auto"/>
            <w:left w:val="none" w:sz="0" w:space="0" w:color="auto"/>
            <w:bottom w:val="none" w:sz="0" w:space="0" w:color="auto"/>
            <w:right w:val="none" w:sz="0" w:space="0" w:color="auto"/>
          </w:divBdr>
        </w:div>
        <w:div w:id="1650403552">
          <w:marLeft w:val="446"/>
          <w:marRight w:val="0"/>
          <w:marTop w:val="0"/>
          <w:marBottom w:val="0"/>
          <w:divBdr>
            <w:top w:val="none" w:sz="0" w:space="0" w:color="auto"/>
            <w:left w:val="none" w:sz="0" w:space="0" w:color="auto"/>
            <w:bottom w:val="none" w:sz="0" w:space="0" w:color="auto"/>
            <w:right w:val="none" w:sz="0" w:space="0" w:color="auto"/>
          </w:divBdr>
        </w:div>
        <w:div w:id="1269586301">
          <w:marLeft w:val="446"/>
          <w:marRight w:val="0"/>
          <w:marTop w:val="0"/>
          <w:marBottom w:val="0"/>
          <w:divBdr>
            <w:top w:val="none" w:sz="0" w:space="0" w:color="auto"/>
            <w:left w:val="none" w:sz="0" w:space="0" w:color="auto"/>
            <w:bottom w:val="none" w:sz="0" w:space="0" w:color="auto"/>
            <w:right w:val="none" w:sz="0" w:space="0" w:color="auto"/>
          </w:divBdr>
        </w:div>
      </w:divsChild>
    </w:div>
    <w:div w:id="780149972">
      <w:bodyDiv w:val="1"/>
      <w:marLeft w:val="0"/>
      <w:marRight w:val="0"/>
      <w:marTop w:val="0"/>
      <w:marBottom w:val="0"/>
      <w:divBdr>
        <w:top w:val="none" w:sz="0" w:space="0" w:color="auto"/>
        <w:left w:val="none" w:sz="0" w:space="0" w:color="auto"/>
        <w:bottom w:val="none" w:sz="0" w:space="0" w:color="auto"/>
        <w:right w:val="none" w:sz="0" w:space="0" w:color="auto"/>
      </w:divBdr>
      <w:divsChild>
        <w:div w:id="940719696">
          <w:marLeft w:val="446"/>
          <w:marRight w:val="0"/>
          <w:marTop w:val="0"/>
          <w:marBottom w:val="0"/>
          <w:divBdr>
            <w:top w:val="none" w:sz="0" w:space="0" w:color="auto"/>
            <w:left w:val="none" w:sz="0" w:space="0" w:color="auto"/>
            <w:bottom w:val="none" w:sz="0" w:space="0" w:color="auto"/>
            <w:right w:val="none" w:sz="0" w:space="0" w:color="auto"/>
          </w:divBdr>
        </w:div>
        <w:div w:id="1010837764">
          <w:marLeft w:val="446"/>
          <w:marRight w:val="0"/>
          <w:marTop w:val="0"/>
          <w:marBottom w:val="0"/>
          <w:divBdr>
            <w:top w:val="none" w:sz="0" w:space="0" w:color="auto"/>
            <w:left w:val="none" w:sz="0" w:space="0" w:color="auto"/>
            <w:bottom w:val="none" w:sz="0" w:space="0" w:color="auto"/>
            <w:right w:val="none" w:sz="0" w:space="0" w:color="auto"/>
          </w:divBdr>
        </w:div>
        <w:div w:id="932250332">
          <w:marLeft w:val="446"/>
          <w:marRight w:val="0"/>
          <w:marTop w:val="0"/>
          <w:marBottom w:val="0"/>
          <w:divBdr>
            <w:top w:val="none" w:sz="0" w:space="0" w:color="auto"/>
            <w:left w:val="none" w:sz="0" w:space="0" w:color="auto"/>
            <w:bottom w:val="none" w:sz="0" w:space="0" w:color="auto"/>
            <w:right w:val="none" w:sz="0" w:space="0" w:color="auto"/>
          </w:divBdr>
        </w:div>
        <w:div w:id="679433052">
          <w:marLeft w:val="446"/>
          <w:marRight w:val="0"/>
          <w:marTop w:val="0"/>
          <w:marBottom w:val="0"/>
          <w:divBdr>
            <w:top w:val="none" w:sz="0" w:space="0" w:color="auto"/>
            <w:left w:val="none" w:sz="0" w:space="0" w:color="auto"/>
            <w:bottom w:val="none" w:sz="0" w:space="0" w:color="auto"/>
            <w:right w:val="none" w:sz="0" w:space="0" w:color="auto"/>
          </w:divBdr>
        </w:div>
        <w:div w:id="715934969">
          <w:marLeft w:val="446"/>
          <w:marRight w:val="0"/>
          <w:marTop w:val="0"/>
          <w:marBottom w:val="0"/>
          <w:divBdr>
            <w:top w:val="none" w:sz="0" w:space="0" w:color="auto"/>
            <w:left w:val="none" w:sz="0" w:space="0" w:color="auto"/>
            <w:bottom w:val="none" w:sz="0" w:space="0" w:color="auto"/>
            <w:right w:val="none" w:sz="0" w:space="0" w:color="auto"/>
          </w:divBdr>
        </w:div>
        <w:div w:id="1496527817">
          <w:marLeft w:val="446"/>
          <w:marRight w:val="0"/>
          <w:marTop w:val="0"/>
          <w:marBottom w:val="0"/>
          <w:divBdr>
            <w:top w:val="none" w:sz="0" w:space="0" w:color="auto"/>
            <w:left w:val="none" w:sz="0" w:space="0" w:color="auto"/>
            <w:bottom w:val="none" w:sz="0" w:space="0" w:color="auto"/>
            <w:right w:val="none" w:sz="0" w:space="0" w:color="auto"/>
          </w:divBdr>
        </w:div>
      </w:divsChild>
    </w:div>
    <w:div w:id="1418599877">
      <w:bodyDiv w:val="1"/>
      <w:marLeft w:val="0"/>
      <w:marRight w:val="0"/>
      <w:marTop w:val="0"/>
      <w:marBottom w:val="0"/>
      <w:divBdr>
        <w:top w:val="none" w:sz="0" w:space="0" w:color="auto"/>
        <w:left w:val="none" w:sz="0" w:space="0" w:color="auto"/>
        <w:bottom w:val="none" w:sz="0" w:space="0" w:color="auto"/>
        <w:right w:val="none" w:sz="0" w:space="0" w:color="auto"/>
      </w:divBdr>
      <w:divsChild>
        <w:div w:id="469909993">
          <w:marLeft w:val="446"/>
          <w:marRight w:val="0"/>
          <w:marTop w:val="0"/>
          <w:marBottom w:val="0"/>
          <w:divBdr>
            <w:top w:val="none" w:sz="0" w:space="0" w:color="auto"/>
            <w:left w:val="none" w:sz="0" w:space="0" w:color="auto"/>
            <w:bottom w:val="none" w:sz="0" w:space="0" w:color="auto"/>
            <w:right w:val="none" w:sz="0" w:space="0" w:color="auto"/>
          </w:divBdr>
        </w:div>
        <w:div w:id="1836803591">
          <w:marLeft w:val="446"/>
          <w:marRight w:val="0"/>
          <w:marTop w:val="0"/>
          <w:marBottom w:val="0"/>
          <w:divBdr>
            <w:top w:val="none" w:sz="0" w:space="0" w:color="auto"/>
            <w:left w:val="none" w:sz="0" w:space="0" w:color="auto"/>
            <w:bottom w:val="none" w:sz="0" w:space="0" w:color="auto"/>
            <w:right w:val="none" w:sz="0" w:space="0" w:color="auto"/>
          </w:divBdr>
        </w:div>
        <w:div w:id="927078887">
          <w:marLeft w:val="446"/>
          <w:marRight w:val="0"/>
          <w:marTop w:val="0"/>
          <w:marBottom w:val="0"/>
          <w:divBdr>
            <w:top w:val="none" w:sz="0" w:space="0" w:color="auto"/>
            <w:left w:val="none" w:sz="0" w:space="0" w:color="auto"/>
            <w:bottom w:val="none" w:sz="0" w:space="0" w:color="auto"/>
            <w:right w:val="none" w:sz="0" w:space="0" w:color="auto"/>
          </w:divBdr>
        </w:div>
        <w:div w:id="1220704621">
          <w:marLeft w:val="446"/>
          <w:marRight w:val="0"/>
          <w:marTop w:val="0"/>
          <w:marBottom w:val="0"/>
          <w:divBdr>
            <w:top w:val="none" w:sz="0" w:space="0" w:color="auto"/>
            <w:left w:val="none" w:sz="0" w:space="0" w:color="auto"/>
            <w:bottom w:val="none" w:sz="0" w:space="0" w:color="auto"/>
            <w:right w:val="none" w:sz="0" w:space="0" w:color="auto"/>
          </w:divBdr>
        </w:div>
        <w:div w:id="908461267">
          <w:marLeft w:val="446"/>
          <w:marRight w:val="0"/>
          <w:marTop w:val="0"/>
          <w:marBottom w:val="0"/>
          <w:divBdr>
            <w:top w:val="none" w:sz="0" w:space="0" w:color="auto"/>
            <w:left w:val="none" w:sz="0" w:space="0" w:color="auto"/>
            <w:bottom w:val="none" w:sz="0" w:space="0" w:color="auto"/>
            <w:right w:val="none" w:sz="0" w:space="0" w:color="auto"/>
          </w:divBdr>
        </w:div>
        <w:div w:id="972904801">
          <w:marLeft w:val="446"/>
          <w:marRight w:val="0"/>
          <w:marTop w:val="0"/>
          <w:marBottom w:val="0"/>
          <w:divBdr>
            <w:top w:val="none" w:sz="0" w:space="0" w:color="auto"/>
            <w:left w:val="none" w:sz="0" w:space="0" w:color="auto"/>
            <w:bottom w:val="none" w:sz="0" w:space="0" w:color="auto"/>
            <w:right w:val="none" w:sz="0" w:space="0" w:color="auto"/>
          </w:divBdr>
        </w:div>
        <w:div w:id="1414744875">
          <w:marLeft w:val="446"/>
          <w:marRight w:val="0"/>
          <w:marTop w:val="0"/>
          <w:marBottom w:val="0"/>
          <w:divBdr>
            <w:top w:val="none" w:sz="0" w:space="0" w:color="auto"/>
            <w:left w:val="none" w:sz="0" w:space="0" w:color="auto"/>
            <w:bottom w:val="none" w:sz="0" w:space="0" w:color="auto"/>
            <w:right w:val="none" w:sz="0" w:space="0" w:color="auto"/>
          </w:divBdr>
        </w:div>
        <w:div w:id="60638018">
          <w:marLeft w:val="446"/>
          <w:marRight w:val="0"/>
          <w:marTop w:val="0"/>
          <w:marBottom w:val="0"/>
          <w:divBdr>
            <w:top w:val="none" w:sz="0" w:space="0" w:color="auto"/>
            <w:left w:val="none" w:sz="0" w:space="0" w:color="auto"/>
            <w:bottom w:val="none" w:sz="0" w:space="0" w:color="auto"/>
            <w:right w:val="none" w:sz="0" w:space="0" w:color="auto"/>
          </w:divBdr>
        </w:div>
      </w:divsChild>
    </w:div>
    <w:div w:id="1476291079">
      <w:bodyDiv w:val="1"/>
      <w:marLeft w:val="0"/>
      <w:marRight w:val="0"/>
      <w:marTop w:val="0"/>
      <w:marBottom w:val="0"/>
      <w:divBdr>
        <w:top w:val="none" w:sz="0" w:space="0" w:color="auto"/>
        <w:left w:val="none" w:sz="0" w:space="0" w:color="auto"/>
        <w:bottom w:val="none" w:sz="0" w:space="0" w:color="auto"/>
        <w:right w:val="none" w:sz="0" w:space="0" w:color="auto"/>
      </w:divBdr>
      <w:divsChild>
        <w:div w:id="1721830753">
          <w:marLeft w:val="446"/>
          <w:marRight w:val="0"/>
          <w:marTop w:val="0"/>
          <w:marBottom w:val="0"/>
          <w:divBdr>
            <w:top w:val="none" w:sz="0" w:space="0" w:color="auto"/>
            <w:left w:val="none" w:sz="0" w:space="0" w:color="auto"/>
            <w:bottom w:val="none" w:sz="0" w:space="0" w:color="auto"/>
            <w:right w:val="none" w:sz="0" w:space="0" w:color="auto"/>
          </w:divBdr>
        </w:div>
        <w:div w:id="1387610029">
          <w:marLeft w:val="446"/>
          <w:marRight w:val="0"/>
          <w:marTop w:val="0"/>
          <w:marBottom w:val="0"/>
          <w:divBdr>
            <w:top w:val="none" w:sz="0" w:space="0" w:color="auto"/>
            <w:left w:val="none" w:sz="0" w:space="0" w:color="auto"/>
            <w:bottom w:val="none" w:sz="0" w:space="0" w:color="auto"/>
            <w:right w:val="none" w:sz="0" w:space="0" w:color="auto"/>
          </w:divBdr>
        </w:div>
        <w:div w:id="1883667503">
          <w:marLeft w:val="446"/>
          <w:marRight w:val="0"/>
          <w:marTop w:val="0"/>
          <w:marBottom w:val="0"/>
          <w:divBdr>
            <w:top w:val="none" w:sz="0" w:space="0" w:color="auto"/>
            <w:left w:val="none" w:sz="0" w:space="0" w:color="auto"/>
            <w:bottom w:val="none" w:sz="0" w:space="0" w:color="auto"/>
            <w:right w:val="none" w:sz="0" w:space="0" w:color="auto"/>
          </w:divBdr>
        </w:div>
        <w:div w:id="677466290">
          <w:marLeft w:val="446"/>
          <w:marRight w:val="0"/>
          <w:marTop w:val="0"/>
          <w:marBottom w:val="0"/>
          <w:divBdr>
            <w:top w:val="none" w:sz="0" w:space="0" w:color="auto"/>
            <w:left w:val="none" w:sz="0" w:space="0" w:color="auto"/>
            <w:bottom w:val="none" w:sz="0" w:space="0" w:color="auto"/>
            <w:right w:val="none" w:sz="0" w:space="0" w:color="auto"/>
          </w:divBdr>
        </w:div>
        <w:div w:id="1820884331">
          <w:marLeft w:val="446"/>
          <w:marRight w:val="0"/>
          <w:marTop w:val="0"/>
          <w:marBottom w:val="0"/>
          <w:divBdr>
            <w:top w:val="none" w:sz="0" w:space="0" w:color="auto"/>
            <w:left w:val="none" w:sz="0" w:space="0" w:color="auto"/>
            <w:bottom w:val="none" w:sz="0" w:space="0" w:color="auto"/>
            <w:right w:val="none" w:sz="0" w:space="0" w:color="auto"/>
          </w:divBdr>
        </w:div>
        <w:div w:id="1576933983">
          <w:marLeft w:val="446"/>
          <w:marRight w:val="0"/>
          <w:marTop w:val="0"/>
          <w:marBottom w:val="0"/>
          <w:divBdr>
            <w:top w:val="none" w:sz="0" w:space="0" w:color="auto"/>
            <w:left w:val="none" w:sz="0" w:space="0" w:color="auto"/>
            <w:bottom w:val="none" w:sz="0" w:space="0" w:color="auto"/>
            <w:right w:val="none" w:sz="0" w:space="0" w:color="auto"/>
          </w:divBdr>
        </w:div>
        <w:div w:id="627514068">
          <w:marLeft w:val="446"/>
          <w:marRight w:val="0"/>
          <w:marTop w:val="0"/>
          <w:marBottom w:val="0"/>
          <w:divBdr>
            <w:top w:val="none" w:sz="0" w:space="0" w:color="auto"/>
            <w:left w:val="none" w:sz="0" w:space="0" w:color="auto"/>
            <w:bottom w:val="none" w:sz="0" w:space="0" w:color="auto"/>
            <w:right w:val="none" w:sz="0" w:space="0" w:color="auto"/>
          </w:divBdr>
        </w:div>
      </w:divsChild>
    </w:div>
    <w:div w:id="1483889736">
      <w:bodyDiv w:val="1"/>
      <w:marLeft w:val="0"/>
      <w:marRight w:val="0"/>
      <w:marTop w:val="0"/>
      <w:marBottom w:val="0"/>
      <w:divBdr>
        <w:top w:val="none" w:sz="0" w:space="0" w:color="auto"/>
        <w:left w:val="none" w:sz="0" w:space="0" w:color="auto"/>
        <w:bottom w:val="none" w:sz="0" w:space="0" w:color="auto"/>
        <w:right w:val="none" w:sz="0" w:space="0" w:color="auto"/>
      </w:divBdr>
      <w:divsChild>
        <w:div w:id="1149908566">
          <w:marLeft w:val="274"/>
          <w:marRight w:val="0"/>
          <w:marTop w:val="0"/>
          <w:marBottom w:val="0"/>
          <w:divBdr>
            <w:top w:val="none" w:sz="0" w:space="0" w:color="auto"/>
            <w:left w:val="none" w:sz="0" w:space="0" w:color="auto"/>
            <w:bottom w:val="none" w:sz="0" w:space="0" w:color="auto"/>
            <w:right w:val="none" w:sz="0" w:space="0" w:color="auto"/>
          </w:divBdr>
        </w:div>
        <w:div w:id="509949482">
          <w:marLeft w:val="274"/>
          <w:marRight w:val="0"/>
          <w:marTop w:val="0"/>
          <w:marBottom w:val="0"/>
          <w:divBdr>
            <w:top w:val="none" w:sz="0" w:space="0" w:color="auto"/>
            <w:left w:val="none" w:sz="0" w:space="0" w:color="auto"/>
            <w:bottom w:val="none" w:sz="0" w:space="0" w:color="auto"/>
            <w:right w:val="none" w:sz="0" w:space="0" w:color="auto"/>
          </w:divBdr>
        </w:div>
        <w:div w:id="865825614">
          <w:marLeft w:val="274"/>
          <w:marRight w:val="0"/>
          <w:marTop w:val="0"/>
          <w:marBottom w:val="0"/>
          <w:divBdr>
            <w:top w:val="none" w:sz="0" w:space="0" w:color="auto"/>
            <w:left w:val="none" w:sz="0" w:space="0" w:color="auto"/>
            <w:bottom w:val="none" w:sz="0" w:space="0" w:color="auto"/>
            <w:right w:val="none" w:sz="0" w:space="0" w:color="auto"/>
          </w:divBdr>
        </w:div>
        <w:div w:id="1075710622">
          <w:marLeft w:val="274"/>
          <w:marRight w:val="0"/>
          <w:marTop w:val="0"/>
          <w:marBottom w:val="0"/>
          <w:divBdr>
            <w:top w:val="none" w:sz="0" w:space="0" w:color="auto"/>
            <w:left w:val="none" w:sz="0" w:space="0" w:color="auto"/>
            <w:bottom w:val="none" w:sz="0" w:space="0" w:color="auto"/>
            <w:right w:val="none" w:sz="0" w:space="0" w:color="auto"/>
          </w:divBdr>
        </w:div>
        <w:div w:id="1455905110">
          <w:marLeft w:val="274"/>
          <w:marRight w:val="0"/>
          <w:marTop w:val="0"/>
          <w:marBottom w:val="0"/>
          <w:divBdr>
            <w:top w:val="none" w:sz="0" w:space="0" w:color="auto"/>
            <w:left w:val="none" w:sz="0" w:space="0" w:color="auto"/>
            <w:bottom w:val="none" w:sz="0" w:space="0" w:color="auto"/>
            <w:right w:val="none" w:sz="0" w:space="0" w:color="auto"/>
          </w:divBdr>
        </w:div>
        <w:div w:id="1570269732">
          <w:marLeft w:val="274"/>
          <w:marRight w:val="0"/>
          <w:marTop w:val="0"/>
          <w:marBottom w:val="0"/>
          <w:divBdr>
            <w:top w:val="none" w:sz="0" w:space="0" w:color="auto"/>
            <w:left w:val="none" w:sz="0" w:space="0" w:color="auto"/>
            <w:bottom w:val="none" w:sz="0" w:space="0" w:color="auto"/>
            <w:right w:val="none" w:sz="0" w:space="0" w:color="auto"/>
          </w:divBdr>
        </w:div>
        <w:div w:id="833683535">
          <w:marLeft w:val="274"/>
          <w:marRight w:val="0"/>
          <w:marTop w:val="0"/>
          <w:marBottom w:val="0"/>
          <w:divBdr>
            <w:top w:val="none" w:sz="0" w:space="0" w:color="auto"/>
            <w:left w:val="none" w:sz="0" w:space="0" w:color="auto"/>
            <w:bottom w:val="none" w:sz="0" w:space="0" w:color="auto"/>
            <w:right w:val="none" w:sz="0" w:space="0" w:color="auto"/>
          </w:divBdr>
        </w:div>
      </w:divsChild>
    </w:div>
    <w:div w:id="1635866271">
      <w:bodyDiv w:val="1"/>
      <w:marLeft w:val="0"/>
      <w:marRight w:val="0"/>
      <w:marTop w:val="0"/>
      <w:marBottom w:val="0"/>
      <w:divBdr>
        <w:top w:val="none" w:sz="0" w:space="0" w:color="auto"/>
        <w:left w:val="none" w:sz="0" w:space="0" w:color="auto"/>
        <w:bottom w:val="none" w:sz="0" w:space="0" w:color="auto"/>
        <w:right w:val="none" w:sz="0" w:space="0" w:color="auto"/>
      </w:divBdr>
      <w:divsChild>
        <w:div w:id="1666125253">
          <w:marLeft w:val="446"/>
          <w:marRight w:val="0"/>
          <w:marTop w:val="0"/>
          <w:marBottom w:val="0"/>
          <w:divBdr>
            <w:top w:val="none" w:sz="0" w:space="0" w:color="auto"/>
            <w:left w:val="none" w:sz="0" w:space="0" w:color="auto"/>
            <w:bottom w:val="none" w:sz="0" w:space="0" w:color="auto"/>
            <w:right w:val="none" w:sz="0" w:space="0" w:color="auto"/>
          </w:divBdr>
        </w:div>
        <w:div w:id="1052312989">
          <w:marLeft w:val="446"/>
          <w:marRight w:val="0"/>
          <w:marTop w:val="0"/>
          <w:marBottom w:val="0"/>
          <w:divBdr>
            <w:top w:val="none" w:sz="0" w:space="0" w:color="auto"/>
            <w:left w:val="none" w:sz="0" w:space="0" w:color="auto"/>
            <w:bottom w:val="none" w:sz="0" w:space="0" w:color="auto"/>
            <w:right w:val="none" w:sz="0" w:space="0" w:color="auto"/>
          </w:divBdr>
        </w:div>
        <w:div w:id="1585138837">
          <w:marLeft w:val="446"/>
          <w:marRight w:val="0"/>
          <w:marTop w:val="0"/>
          <w:marBottom w:val="0"/>
          <w:divBdr>
            <w:top w:val="none" w:sz="0" w:space="0" w:color="auto"/>
            <w:left w:val="none" w:sz="0" w:space="0" w:color="auto"/>
            <w:bottom w:val="none" w:sz="0" w:space="0" w:color="auto"/>
            <w:right w:val="none" w:sz="0" w:space="0" w:color="auto"/>
          </w:divBdr>
        </w:div>
        <w:div w:id="605767272">
          <w:marLeft w:val="446"/>
          <w:marRight w:val="0"/>
          <w:marTop w:val="0"/>
          <w:marBottom w:val="0"/>
          <w:divBdr>
            <w:top w:val="none" w:sz="0" w:space="0" w:color="auto"/>
            <w:left w:val="none" w:sz="0" w:space="0" w:color="auto"/>
            <w:bottom w:val="none" w:sz="0" w:space="0" w:color="auto"/>
            <w:right w:val="none" w:sz="0" w:space="0" w:color="auto"/>
          </w:divBdr>
        </w:div>
        <w:div w:id="1455099718">
          <w:marLeft w:val="446"/>
          <w:marRight w:val="0"/>
          <w:marTop w:val="0"/>
          <w:marBottom w:val="0"/>
          <w:divBdr>
            <w:top w:val="none" w:sz="0" w:space="0" w:color="auto"/>
            <w:left w:val="none" w:sz="0" w:space="0" w:color="auto"/>
            <w:bottom w:val="none" w:sz="0" w:space="0" w:color="auto"/>
            <w:right w:val="none" w:sz="0" w:space="0" w:color="auto"/>
          </w:divBdr>
        </w:div>
        <w:div w:id="1070616242">
          <w:marLeft w:val="446"/>
          <w:marRight w:val="0"/>
          <w:marTop w:val="0"/>
          <w:marBottom w:val="0"/>
          <w:divBdr>
            <w:top w:val="none" w:sz="0" w:space="0" w:color="auto"/>
            <w:left w:val="none" w:sz="0" w:space="0" w:color="auto"/>
            <w:bottom w:val="none" w:sz="0" w:space="0" w:color="auto"/>
            <w:right w:val="none" w:sz="0" w:space="0" w:color="auto"/>
          </w:divBdr>
        </w:div>
        <w:div w:id="1477725362">
          <w:marLeft w:val="446"/>
          <w:marRight w:val="0"/>
          <w:marTop w:val="0"/>
          <w:marBottom w:val="0"/>
          <w:divBdr>
            <w:top w:val="none" w:sz="0" w:space="0" w:color="auto"/>
            <w:left w:val="none" w:sz="0" w:space="0" w:color="auto"/>
            <w:bottom w:val="none" w:sz="0" w:space="0" w:color="auto"/>
            <w:right w:val="none" w:sz="0" w:space="0" w:color="auto"/>
          </w:divBdr>
        </w:div>
      </w:divsChild>
    </w:div>
    <w:div w:id="1808158570">
      <w:bodyDiv w:val="1"/>
      <w:marLeft w:val="0"/>
      <w:marRight w:val="0"/>
      <w:marTop w:val="0"/>
      <w:marBottom w:val="0"/>
      <w:divBdr>
        <w:top w:val="none" w:sz="0" w:space="0" w:color="auto"/>
        <w:left w:val="none" w:sz="0" w:space="0" w:color="auto"/>
        <w:bottom w:val="none" w:sz="0" w:space="0" w:color="auto"/>
        <w:right w:val="none" w:sz="0" w:space="0" w:color="auto"/>
      </w:divBdr>
    </w:div>
    <w:div w:id="214500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13</Pages>
  <Words>2257</Words>
  <Characters>12865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Ayyasamy</dc:creator>
  <cp:keywords/>
  <dc:description/>
  <cp:lastModifiedBy>Manikandan Ayyasamy</cp:lastModifiedBy>
  <cp:revision>4</cp:revision>
  <dcterms:created xsi:type="dcterms:W3CDTF">2025-03-09T03:03:00Z</dcterms:created>
  <dcterms:modified xsi:type="dcterms:W3CDTF">2025-03-10T15:40:00Z</dcterms:modified>
</cp:coreProperties>
</file>