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B418F" w14:textId="77777777" w:rsidR="003C30E4" w:rsidRPr="003C30E4" w:rsidRDefault="003C30E4" w:rsidP="003C30E4">
      <w:r>
        <w:fldChar w:fldCharType="begin"/>
      </w:r>
      <w:r>
        <w:instrText>HYPERLINK "https://kb.epam.com/display/EPMRDPEAIH/AI+Learnings+Demo"</w:instrText>
      </w:r>
      <w:r>
        <w:fldChar w:fldCharType="separate"/>
      </w:r>
      <w:r w:rsidRPr="003C30E4">
        <w:rPr>
          <w:rStyle w:val="Hyperlink"/>
        </w:rPr>
        <w:t>AI Learnings Demo</w:t>
      </w:r>
      <w:r>
        <w:rPr>
          <w:rStyle w:val="Hyperlink"/>
        </w:rPr>
        <w:fldChar w:fldCharType="end"/>
      </w:r>
    </w:p>
    <w:p w14:paraId="703BB325" w14:textId="77777777" w:rsidR="003C30E4" w:rsidRPr="003C30E4" w:rsidRDefault="003C30E4" w:rsidP="003C30E4">
      <w:pPr>
        <w:rPr>
          <w:b/>
          <w:bCs/>
        </w:rPr>
      </w:pPr>
      <w:r w:rsidRPr="003C30E4">
        <w:rPr>
          <w:b/>
          <w:bCs/>
        </w:rPr>
        <w:t>Artificial Intelligence in the Testing Field</w:t>
      </w:r>
    </w:p>
    <w:p w14:paraId="3D548801" w14:textId="77777777" w:rsidR="003C30E4" w:rsidRPr="003C30E4" w:rsidRDefault="003C30E4" w:rsidP="003C30E4">
      <w:r w:rsidRPr="003C30E4">
        <w:t>Artificial Intelligence (AI) is transforming the software testing landscape, enabling teams to improve efficiency, accuracy, and speed. By leveraging AI-powered tools and techniques, testing processes are becoming smarter and more automated, helping organizations deliver high-quality software faster. Below are some key areas where AI is making an impact in the testing field.</w:t>
      </w:r>
    </w:p>
    <w:p w14:paraId="6EF2680D" w14:textId="77777777" w:rsidR="003C30E4" w:rsidRPr="003C30E4" w:rsidRDefault="003C30E4" w:rsidP="003C30E4"/>
    <w:p w14:paraId="648EA4D2" w14:textId="77777777" w:rsidR="003C30E4" w:rsidRPr="003C30E4" w:rsidRDefault="003C30E4" w:rsidP="003C30E4">
      <w:pPr>
        <w:rPr>
          <w:b/>
          <w:bCs/>
        </w:rPr>
      </w:pPr>
      <w:r w:rsidRPr="003C30E4">
        <w:rPr>
          <w:b/>
          <w:bCs/>
        </w:rPr>
        <w:t>Benefits of AI in Testing</w:t>
      </w:r>
    </w:p>
    <w:p w14:paraId="4F55EDEC" w14:textId="77777777" w:rsidR="003C30E4" w:rsidRPr="003C30E4" w:rsidRDefault="003C30E4" w:rsidP="003C30E4">
      <w:pPr>
        <w:numPr>
          <w:ilvl w:val="0"/>
          <w:numId w:val="13"/>
        </w:numPr>
      </w:pPr>
      <w:r w:rsidRPr="003C30E4">
        <w:rPr>
          <w:b/>
          <w:bCs/>
        </w:rPr>
        <w:t>Improved Accuracy:</w:t>
      </w:r>
      <w:r w:rsidRPr="003C30E4">
        <w:t> AI reduces human error in test execution and analysis.</w:t>
      </w:r>
    </w:p>
    <w:p w14:paraId="2E954436" w14:textId="77777777" w:rsidR="003C30E4" w:rsidRPr="003C30E4" w:rsidRDefault="003C30E4" w:rsidP="003C30E4">
      <w:pPr>
        <w:numPr>
          <w:ilvl w:val="0"/>
          <w:numId w:val="13"/>
        </w:numPr>
      </w:pPr>
      <w:r w:rsidRPr="003C30E4">
        <w:rPr>
          <w:b/>
          <w:bCs/>
        </w:rPr>
        <w:t>Cost Savings:</w:t>
      </w:r>
      <w:r w:rsidRPr="003C30E4">
        <w:t> By automating repetitive tasks, teams can focus on strategic work, reducing overall costs.</w:t>
      </w:r>
    </w:p>
    <w:p w14:paraId="2F669E6A" w14:textId="77777777" w:rsidR="003C30E4" w:rsidRPr="003C30E4" w:rsidRDefault="003C30E4" w:rsidP="003C30E4">
      <w:pPr>
        <w:numPr>
          <w:ilvl w:val="0"/>
          <w:numId w:val="13"/>
        </w:numPr>
      </w:pPr>
      <w:r w:rsidRPr="003C30E4">
        <w:rPr>
          <w:b/>
          <w:bCs/>
        </w:rPr>
        <w:t>Enhanced Test Coverage:</w:t>
      </w:r>
      <w:r w:rsidRPr="003C30E4">
        <w:t> AI ensures thorough testing of applications, covering edge cases that might be missed manually.</w:t>
      </w:r>
    </w:p>
    <w:p w14:paraId="0ED81756" w14:textId="77777777" w:rsidR="003C30E4" w:rsidRPr="003C30E4" w:rsidRDefault="003C30E4" w:rsidP="003C30E4">
      <w:pPr>
        <w:numPr>
          <w:ilvl w:val="0"/>
          <w:numId w:val="13"/>
        </w:numPr>
      </w:pPr>
      <w:r w:rsidRPr="003C30E4">
        <w:rPr>
          <w:b/>
          <w:bCs/>
        </w:rPr>
        <w:t>Faster Time-to-Market:</w:t>
      </w:r>
      <w:r w:rsidRPr="003C30E4">
        <w:t> Streamlined testing processes allow faster product releases.</w:t>
      </w:r>
    </w:p>
    <w:p w14:paraId="1303F505" w14:textId="77777777" w:rsidR="003C30E4" w:rsidRPr="003C30E4" w:rsidRDefault="00000000" w:rsidP="003C30E4">
      <w:r>
        <w:pict w14:anchorId="76A1B074">
          <v:rect id="_x0000_i1025" style="width:0;height:1.5pt" o:hralign="center" o:hrstd="t" o:hr="t" fillcolor="#a0a0a0" stroked="f"/>
        </w:pict>
      </w:r>
    </w:p>
    <w:p w14:paraId="19DB6BD4" w14:textId="77777777" w:rsidR="003C30E4" w:rsidRPr="003C30E4" w:rsidRDefault="003C30E4" w:rsidP="003C30E4">
      <w:pPr>
        <w:rPr>
          <w:b/>
          <w:bCs/>
        </w:rPr>
      </w:pPr>
      <w:r w:rsidRPr="003C30E4">
        <w:rPr>
          <w:b/>
          <w:bCs/>
        </w:rPr>
        <w:t>Challenges of AI in Testing</w:t>
      </w:r>
    </w:p>
    <w:p w14:paraId="11C46189" w14:textId="77777777" w:rsidR="003C30E4" w:rsidRPr="003C30E4" w:rsidRDefault="003C30E4" w:rsidP="003C30E4">
      <w:pPr>
        <w:numPr>
          <w:ilvl w:val="0"/>
          <w:numId w:val="14"/>
        </w:numPr>
      </w:pPr>
      <w:r w:rsidRPr="003C30E4">
        <w:t>Initial setup and tool integration can be complex.</w:t>
      </w:r>
    </w:p>
    <w:p w14:paraId="35DE7D1E" w14:textId="77777777" w:rsidR="003C30E4" w:rsidRPr="003C30E4" w:rsidRDefault="003C30E4" w:rsidP="003C30E4">
      <w:pPr>
        <w:numPr>
          <w:ilvl w:val="0"/>
          <w:numId w:val="14"/>
        </w:numPr>
      </w:pPr>
      <w:r w:rsidRPr="003C30E4">
        <w:t>Requires skilled personnel to manage AI-driven tools.</w:t>
      </w:r>
    </w:p>
    <w:p w14:paraId="2FA92FB8" w14:textId="11945623" w:rsidR="009543DA" w:rsidRDefault="003C30E4" w:rsidP="009543DA">
      <w:pPr>
        <w:numPr>
          <w:ilvl w:val="0"/>
          <w:numId w:val="14"/>
        </w:numPr>
      </w:pPr>
      <w:r w:rsidRPr="003C30E4">
        <w:t>Dependence on quality data for training AI models.</w:t>
      </w:r>
    </w:p>
    <w:p w14:paraId="69890405" w14:textId="77777777" w:rsidR="009543DA" w:rsidRPr="009543DA" w:rsidRDefault="009543DA" w:rsidP="009543DA">
      <w:pPr>
        <w:rPr>
          <w:b/>
          <w:bCs/>
        </w:rPr>
      </w:pPr>
      <w:r w:rsidRPr="009543DA">
        <w:rPr>
          <w:b/>
          <w:bCs/>
        </w:rPr>
        <w:t>Key Applications of AI in Testing</w:t>
      </w:r>
    </w:p>
    <w:p w14:paraId="486C27CE" w14:textId="77777777" w:rsidR="009543DA" w:rsidRPr="009543DA" w:rsidRDefault="009543DA" w:rsidP="009543DA">
      <w:r w:rsidRPr="009543DA">
        <w:t>AI has several practical applications that improve the efficiency, effectiveness, and scope of testing processes.</w:t>
      </w:r>
    </w:p>
    <w:p w14:paraId="783FEA91" w14:textId="77777777" w:rsidR="009543DA" w:rsidRPr="009543DA" w:rsidRDefault="009543DA" w:rsidP="009543DA">
      <w:pPr>
        <w:numPr>
          <w:ilvl w:val="0"/>
          <w:numId w:val="15"/>
        </w:numPr>
      </w:pPr>
      <w:r w:rsidRPr="009543DA">
        <w:rPr>
          <w:b/>
          <w:bCs/>
        </w:rPr>
        <w:t>Test Automation Enhancement</w:t>
      </w:r>
      <w:r w:rsidRPr="009543DA">
        <w:br/>
        <w:t xml:space="preserve">AI can automatically generate test scripts based on requirements, eliminating manual creation and improving consistency. It also supports </w:t>
      </w:r>
      <w:r w:rsidRPr="009543DA">
        <w:rPr>
          <w:b/>
          <w:bCs/>
        </w:rPr>
        <w:t>self-healing</w:t>
      </w:r>
      <w:r w:rsidRPr="009543DA">
        <w:t xml:space="preserve"> test scripts that adapt to UI changes. This reduces the need for human intervention in maintaining test automation.</w:t>
      </w:r>
    </w:p>
    <w:p w14:paraId="4716A99F" w14:textId="77777777" w:rsidR="009543DA" w:rsidRPr="009543DA" w:rsidRDefault="009543DA" w:rsidP="009543DA">
      <w:pPr>
        <w:numPr>
          <w:ilvl w:val="0"/>
          <w:numId w:val="15"/>
        </w:numPr>
      </w:pPr>
      <w:r w:rsidRPr="009543DA">
        <w:rPr>
          <w:b/>
          <w:bCs/>
        </w:rPr>
        <w:t>Predictive Analytics</w:t>
      </w:r>
      <w:r w:rsidRPr="009543DA">
        <w:br/>
        <w:t>AI can predict defect-prone areas based on historical data. By learning from past defects, AI can forecast where future issues might occur, allowing testers to prioritize high-risk areas during testing.</w:t>
      </w:r>
    </w:p>
    <w:p w14:paraId="4B7616CC" w14:textId="77777777" w:rsidR="009543DA" w:rsidRPr="009543DA" w:rsidRDefault="009543DA" w:rsidP="009543DA">
      <w:pPr>
        <w:numPr>
          <w:ilvl w:val="0"/>
          <w:numId w:val="15"/>
        </w:numPr>
      </w:pPr>
      <w:r w:rsidRPr="009543DA">
        <w:rPr>
          <w:b/>
          <w:bCs/>
        </w:rPr>
        <w:t>Intelligent Test Case Generation</w:t>
      </w:r>
      <w:r w:rsidRPr="009543DA">
        <w:br/>
        <w:t xml:space="preserve">AI algorithms can automatically generate </w:t>
      </w:r>
      <w:r w:rsidRPr="009543DA">
        <w:rPr>
          <w:b/>
          <w:bCs/>
        </w:rPr>
        <w:t>edge cases</w:t>
      </w:r>
      <w:r w:rsidRPr="009543DA">
        <w:t xml:space="preserve"> and </w:t>
      </w:r>
      <w:r w:rsidRPr="009543DA">
        <w:rPr>
          <w:b/>
          <w:bCs/>
        </w:rPr>
        <w:t>boundary tests</w:t>
      </w:r>
      <w:r w:rsidRPr="009543DA">
        <w:t xml:space="preserve"> that might be overlooked during manual test creation. These tests ensure the application is rigorously examined under diverse conditions.</w:t>
      </w:r>
    </w:p>
    <w:p w14:paraId="0C556861" w14:textId="77777777" w:rsidR="009543DA" w:rsidRPr="009543DA" w:rsidRDefault="009543DA" w:rsidP="009543DA">
      <w:r w:rsidRPr="009543DA">
        <w:pict w14:anchorId="32B51F92">
          <v:rect id="_x0000_i1032" style="width:0;height:1.5pt" o:hralign="center" o:hrstd="t" o:hr="t" fillcolor="#a0a0a0" stroked="f"/>
        </w:pict>
      </w:r>
    </w:p>
    <w:p w14:paraId="439203AA" w14:textId="77777777" w:rsidR="009543DA" w:rsidRPr="009543DA" w:rsidRDefault="009543DA" w:rsidP="009543DA">
      <w:pPr>
        <w:rPr>
          <w:b/>
          <w:bCs/>
        </w:rPr>
      </w:pPr>
      <w:r w:rsidRPr="009543DA">
        <w:rPr>
          <w:b/>
          <w:bCs/>
        </w:rPr>
        <w:lastRenderedPageBreak/>
        <w:t>Impact of AI on Test Coverage</w:t>
      </w:r>
    </w:p>
    <w:p w14:paraId="53A373F6" w14:textId="77777777" w:rsidR="009543DA" w:rsidRPr="009543DA" w:rsidRDefault="009543DA" w:rsidP="009543DA">
      <w:r w:rsidRPr="009543DA">
        <w:t>AI enhances test coverage significantly by identifying scenarios that manual testing might miss.</w:t>
      </w:r>
    </w:p>
    <w:p w14:paraId="40A49117" w14:textId="77777777" w:rsidR="009543DA" w:rsidRPr="009543DA" w:rsidRDefault="009543DA" w:rsidP="009543DA">
      <w:pPr>
        <w:numPr>
          <w:ilvl w:val="0"/>
          <w:numId w:val="16"/>
        </w:numPr>
      </w:pPr>
      <w:r w:rsidRPr="009543DA">
        <w:rPr>
          <w:b/>
          <w:bCs/>
        </w:rPr>
        <w:t>Exhaustive Test Coverage</w:t>
      </w:r>
      <w:r w:rsidRPr="009543DA">
        <w:br/>
        <w:t xml:space="preserve">AI ensures that a wider range of conditions and edge cases are tested, ensuring comprehensive coverage. It is particularly beneficial for </w:t>
      </w:r>
      <w:r w:rsidRPr="009543DA">
        <w:rPr>
          <w:b/>
          <w:bCs/>
        </w:rPr>
        <w:t>non-functional testing</w:t>
      </w:r>
      <w:r w:rsidRPr="009543DA">
        <w:t>, such as performance, security, and load testing.</w:t>
      </w:r>
    </w:p>
    <w:p w14:paraId="045EE857" w14:textId="77777777" w:rsidR="009543DA" w:rsidRPr="009543DA" w:rsidRDefault="009543DA" w:rsidP="009543DA">
      <w:pPr>
        <w:numPr>
          <w:ilvl w:val="0"/>
          <w:numId w:val="16"/>
        </w:numPr>
      </w:pPr>
      <w:r w:rsidRPr="009543DA">
        <w:rPr>
          <w:b/>
          <w:bCs/>
        </w:rPr>
        <w:t>Exploratory Testing</w:t>
      </w:r>
      <w:r w:rsidRPr="009543DA">
        <w:br/>
        <w:t xml:space="preserve">AI can simulate </w:t>
      </w:r>
      <w:r w:rsidRPr="009543DA">
        <w:rPr>
          <w:b/>
          <w:bCs/>
        </w:rPr>
        <w:t>human-like exploration</w:t>
      </w:r>
      <w:r w:rsidRPr="009543DA">
        <w:t xml:space="preserve"> of applications, helping uncover defects that are typically discovered through exploratory testing. It adapts to the application’s </w:t>
      </w:r>
      <w:proofErr w:type="spellStart"/>
      <w:r w:rsidRPr="009543DA">
        <w:t>behavior</w:t>
      </w:r>
      <w:proofErr w:type="spellEnd"/>
      <w:r w:rsidRPr="009543DA">
        <w:t xml:space="preserve"> and explores various paths that may be skipped in scripted testing.</w:t>
      </w:r>
    </w:p>
    <w:p w14:paraId="1906F09C" w14:textId="77777777" w:rsidR="009543DA" w:rsidRPr="003C30E4" w:rsidRDefault="009543DA" w:rsidP="009543DA"/>
    <w:p w14:paraId="405A7542" w14:textId="77777777" w:rsidR="00AE1BE7" w:rsidRPr="003C30E4" w:rsidRDefault="00AE1BE7" w:rsidP="003C30E4"/>
    <w:sectPr w:rsidR="00AE1BE7" w:rsidRPr="003C3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F5973"/>
    <w:multiLevelType w:val="multilevel"/>
    <w:tmpl w:val="B956A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6508A"/>
    <w:multiLevelType w:val="multilevel"/>
    <w:tmpl w:val="087CD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157B17"/>
    <w:multiLevelType w:val="multilevel"/>
    <w:tmpl w:val="C908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4123A"/>
    <w:multiLevelType w:val="multilevel"/>
    <w:tmpl w:val="64F81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806597"/>
    <w:multiLevelType w:val="multilevel"/>
    <w:tmpl w:val="228A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40A08"/>
    <w:multiLevelType w:val="multilevel"/>
    <w:tmpl w:val="2382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2129E7"/>
    <w:multiLevelType w:val="multilevel"/>
    <w:tmpl w:val="68AE4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5C4D79"/>
    <w:multiLevelType w:val="multilevel"/>
    <w:tmpl w:val="BD92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D204E9"/>
    <w:multiLevelType w:val="multilevel"/>
    <w:tmpl w:val="3DB4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A77780"/>
    <w:multiLevelType w:val="multilevel"/>
    <w:tmpl w:val="7DDAA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A86533"/>
    <w:multiLevelType w:val="multilevel"/>
    <w:tmpl w:val="64F81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FB368C"/>
    <w:multiLevelType w:val="multilevel"/>
    <w:tmpl w:val="8DF46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EB55DD"/>
    <w:multiLevelType w:val="multilevel"/>
    <w:tmpl w:val="92F2E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995A00"/>
    <w:multiLevelType w:val="multilevel"/>
    <w:tmpl w:val="DCFE7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4A3A07"/>
    <w:multiLevelType w:val="multilevel"/>
    <w:tmpl w:val="64F81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427F4C"/>
    <w:multiLevelType w:val="multilevel"/>
    <w:tmpl w:val="A7C26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8037694">
    <w:abstractNumId w:val="12"/>
  </w:num>
  <w:num w:numId="2" w16cid:durableId="1828980619">
    <w:abstractNumId w:val="7"/>
  </w:num>
  <w:num w:numId="3" w16cid:durableId="1919750058">
    <w:abstractNumId w:val="5"/>
  </w:num>
  <w:num w:numId="4" w16cid:durableId="1880237746">
    <w:abstractNumId w:val="1"/>
  </w:num>
  <w:num w:numId="5" w16cid:durableId="44958765">
    <w:abstractNumId w:val="9"/>
  </w:num>
  <w:num w:numId="6" w16cid:durableId="1300453881">
    <w:abstractNumId w:val="11"/>
  </w:num>
  <w:num w:numId="7" w16cid:durableId="1610550781">
    <w:abstractNumId w:val="13"/>
  </w:num>
  <w:num w:numId="8" w16cid:durableId="459230865">
    <w:abstractNumId w:val="10"/>
  </w:num>
  <w:num w:numId="9" w16cid:durableId="1704403664">
    <w:abstractNumId w:val="14"/>
  </w:num>
  <w:num w:numId="10" w16cid:durableId="1973751962">
    <w:abstractNumId w:val="3"/>
  </w:num>
  <w:num w:numId="11" w16cid:durableId="740055590">
    <w:abstractNumId w:val="2"/>
  </w:num>
  <w:num w:numId="12" w16cid:durableId="2110393741">
    <w:abstractNumId w:val="4"/>
  </w:num>
  <w:num w:numId="13" w16cid:durableId="986209206">
    <w:abstractNumId w:val="15"/>
  </w:num>
  <w:num w:numId="14" w16cid:durableId="1795784227">
    <w:abstractNumId w:val="0"/>
  </w:num>
  <w:num w:numId="15" w16cid:durableId="1646467097">
    <w:abstractNumId w:val="8"/>
  </w:num>
  <w:num w:numId="16" w16cid:durableId="5919392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02"/>
    <w:rsid w:val="000D41D4"/>
    <w:rsid w:val="001435C4"/>
    <w:rsid w:val="003C30E4"/>
    <w:rsid w:val="003D6CF8"/>
    <w:rsid w:val="00506E02"/>
    <w:rsid w:val="006F39E8"/>
    <w:rsid w:val="009543DA"/>
    <w:rsid w:val="00AE1BE7"/>
    <w:rsid w:val="00CD545D"/>
    <w:rsid w:val="00FC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95484"/>
  <w15:chartTrackingRefBased/>
  <w15:docId w15:val="{4FAABBE4-24D2-4A38-A77F-54FC011D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E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E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E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E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E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E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E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E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E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E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30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0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34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527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19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1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28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7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48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1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6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8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Ramasubramanian</dc:creator>
  <cp:keywords/>
  <dc:description/>
  <cp:lastModifiedBy>Manikandan Ramasubramanian</cp:lastModifiedBy>
  <cp:revision>4</cp:revision>
  <dcterms:created xsi:type="dcterms:W3CDTF">2025-01-29T05:53:00Z</dcterms:created>
  <dcterms:modified xsi:type="dcterms:W3CDTF">2025-01-29T06:16:00Z</dcterms:modified>
</cp:coreProperties>
</file>