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01514" w14:textId="77777777" w:rsidR="00727CFE" w:rsidRDefault="00727CFE"/>
    <w:p w14:paraId="6D05AB8E" w14:textId="77777777" w:rsidR="00727CFE" w:rsidRDefault="00000000">
      <w:pPr>
        <w:jc w:val="center"/>
      </w:pPr>
      <w:r>
        <w:rPr>
          <w:b/>
        </w:rPr>
        <w:t>Title of Invention:</w:t>
      </w:r>
    </w:p>
    <w:p w14:paraId="0D935A34" w14:textId="77777777" w:rsidR="00727CFE" w:rsidRDefault="00000000">
      <w:pPr>
        <w:jc w:val="center"/>
        <w:rPr>
          <w:b/>
          <w:sz w:val="28"/>
        </w:rPr>
      </w:pPr>
      <w:r>
        <w:rPr>
          <w:b/>
          <w:sz w:val="28"/>
        </w:rPr>
        <w:t>A System and Method for Privacy-Preserving Real-Time Multi-Threat Detection</w:t>
      </w:r>
      <w:r>
        <w:rPr>
          <w:b/>
          <w:sz w:val="28"/>
        </w:rPr>
        <w:br/>
        <w:t>Using a Cascaded Neural Processing Unit Pipeline on an Edge Computing Platform</w:t>
      </w:r>
    </w:p>
    <w:p w14:paraId="71C06DCC" w14:textId="77777777" w:rsidR="00744B5F" w:rsidRDefault="00744B5F">
      <w:pPr>
        <w:jc w:val="center"/>
        <w:rPr>
          <w:b/>
          <w:sz w:val="28"/>
        </w:rPr>
      </w:pPr>
    </w:p>
    <w:p w14:paraId="2255EE33" w14:textId="77777777" w:rsidR="00744B5F" w:rsidRDefault="00744B5F">
      <w:pPr>
        <w:jc w:val="center"/>
        <w:rPr>
          <w:b/>
          <w:sz w:val="28"/>
        </w:rPr>
      </w:pPr>
    </w:p>
    <w:p w14:paraId="36B54267" w14:textId="77777777" w:rsidR="00744B5F" w:rsidRDefault="00744B5F" w:rsidP="00744B5F"/>
    <w:p w14:paraId="68F83ADB" w14:textId="77777777" w:rsidR="00727CFE" w:rsidRDefault="00727CFE"/>
    <w:p w14:paraId="370BD55F" w14:textId="77777777" w:rsidR="00727CFE" w:rsidRDefault="00000000">
      <w:r>
        <w:br w:type="page"/>
      </w:r>
    </w:p>
    <w:p w14:paraId="6E806E92" w14:textId="4A45767E" w:rsidR="00744B5F" w:rsidRDefault="00744B5F" w:rsidP="00744B5F">
      <w:pPr>
        <w:pStyle w:val="Heading1"/>
      </w:pPr>
      <w:r>
        <w:rPr>
          <w:color w:val="000000"/>
          <w:sz w:val="32"/>
        </w:rPr>
        <w:lastRenderedPageBreak/>
        <w:t xml:space="preserve">ABSTRACT </w:t>
      </w:r>
    </w:p>
    <w:p w14:paraId="7AECEE57" w14:textId="65DFADC4" w:rsidR="00744B5F" w:rsidRPr="00744B5F" w:rsidRDefault="00744B5F" w:rsidP="00744B5F">
      <w:pPr>
        <w:spacing w:after="120"/>
      </w:pPr>
      <w:r>
        <w:t>A privacy-preserving edge-AI home security system comprising a single-board edge computing host operatively coupled via PCIe to a neural processing unit, hosting a three-stage cascaded inference pipeline in which (i) a primary INT8 object detector identifies domestic threats at 52.2 FPS, (ii) a secondary binary classifier verifies weapon crops from tight bounding-box regions, and (iii) a depth-variance pre-filter flags flat-surface presentation candidates — all three stages sharing one NPU virtual device. An asynchronous, CPU-core-pinned, bounded-queue architecture structurally isolates the inference path from concurrent web, voice, authentication, and logging services, sustaining 52.26 ± 0.76 FPS across all operating modes at 5.89 W mean board power. A mode-gated alert engine with on-device Gaussian privacy blur, AES-256-CBC encrypted evidence capture, and authenticated remote access ensures no raw video leaves the device. The system achieves mAP@0.5 = 0.854 for four-class threat detection in INT8 deployment on a USD 411 hardware platform.</w:t>
      </w:r>
    </w:p>
    <w:p w14:paraId="5C0579D2" w14:textId="6CB51B80" w:rsidR="00727CFE" w:rsidRPr="00744B5F" w:rsidRDefault="00000000">
      <w:pPr>
        <w:pStyle w:val="Heading1"/>
        <w:rPr>
          <w:color w:val="000000"/>
          <w:sz w:val="32"/>
        </w:rPr>
      </w:pPr>
      <w:r>
        <w:rPr>
          <w:color w:val="000000"/>
          <w:sz w:val="32"/>
        </w:rPr>
        <w:t>1. FIELD OF THE INVENTION</w:t>
      </w:r>
    </w:p>
    <w:p w14:paraId="591F6519" w14:textId="77777777" w:rsidR="00727CFE" w:rsidRDefault="00000000">
      <w:pPr>
        <w:spacing w:after="120"/>
      </w:pPr>
      <w:r>
        <w:t>The present invention relates to edge-computing systems for real-time visual threat detection. More specifically, it relates to a hardware-software co-designed platform that deploys a cascaded neural processing unit (NPU) pipeline — comprising a primary object detector, a secondary classifier, and a depth-variance pre-filter — on a single low-power single-board computer, without any cloud dependency, to detect domestic threats and generate encrypted, authenticated alerts in real time.</w:t>
      </w:r>
    </w:p>
    <w:p w14:paraId="24765AEF" w14:textId="77777777" w:rsidR="00727CFE" w:rsidRDefault="00000000">
      <w:pPr>
        <w:pStyle w:val="Heading1"/>
      </w:pPr>
      <w:r>
        <w:rPr>
          <w:color w:val="000000"/>
          <w:sz w:val="32"/>
        </w:rPr>
        <w:t>2. BACKGROUND OF THE INVENTION</w:t>
      </w:r>
    </w:p>
    <w:p w14:paraId="6B8B370C" w14:textId="77777777" w:rsidR="00727CFE" w:rsidRDefault="00000000">
      <w:pPr>
        <w:spacing w:after="120"/>
      </w:pPr>
      <w:r>
        <w:t>Consumer home security systems fall into two categories: (a) cloud-backed systems that stream raw video to remote data centres — forfeiting user privacy and creating data-egress risk — and (b) local single-board-computer builds limited to frame-differencing motion detection, lacking deep-learning inference, secondary verification, or encrypted evidence capture. Prior art weapon detection deployments (YOLOv4/v5/v7 on Jetson TX1, FPGA, or Raspberry Pi 4 without NPU offload) operate without a secondary verifier, depth pre-filter, privacy mode, or encrypted-evidence path. No prior art combines a multi-stage NPU cascade on one accelerator, CPU-pinned async thread isolation, on-device privacy blur, and AES-256 encrypted evidence capture within a sub-10 W single-board platform.</w:t>
      </w:r>
    </w:p>
    <w:p w14:paraId="56CBB85A" w14:textId="77777777" w:rsidR="00727CFE" w:rsidRDefault="00000000">
      <w:pPr>
        <w:pStyle w:val="Heading1"/>
      </w:pPr>
      <w:r>
        <w:rPr>
          <w:color w:val="000000"/>
          <w:sz w:val="32"/>
        </w:rPr>
        <w:t>3. SUMMARY OF THE INVENTION</w:t>
      </w:r>
    </w:p>
    <w:p w14:paraId="606C2B3C" w14:textId="77777777" w:rsidR="00727CFE" w:rsidRDefault="00000000">
      <w:pPr>
        <w:spacing w:after="120"/>
      </w:pPr>
      <w:r>
        <w:t>The invention is a privacy-first, edge-AI home security system comprising a Raspberry Pi 5 single-board computer, a Hailo-8L NPU (13 TOPS, INT8), and a cascaded inference pipeline implemented entirely on the edge device. Key measured outcomes:</w:t>
      </w:r>
    </w:p>
    <w:p w14:paraId="30C39522" w14:textId="77777777" w:rsidR="00727CFE" w:rsidRDefault="00000000">
      <w:pPr>
        <w:pStyle w:val="ListBullet"/>
      </w:pPr>
      <w:r>
        <w:t>52.2 FPS primary detection at 18.4 ms NPU latency.</w:t>
      </w:r>
    </w:p>
    <w:p w14:paraId="5A3D0840" w14:textId="77777777" w:rsidR="00727CFE" w:rsidRDefault="00000000">
      <w:pPr>
        <w:pStyle w:val="ListBullet"/>
      </w:pPr>
      <w:r>
        <w:t>52.26 ± 0.76 FPS sustained across all operating modes under full concurrent CPU-side load.</w:t>
      </w:r>
    </w:p>
    <w:p w14:paraId="7272635A" w14:textId="77777777" w:rsidR="00727CFE" w:rsidRDefault="00000000">
      <w:pPr>
        <w:pStyle w:val="ListBullet"/>
      </w:pPr>
      <w:r>
        <w:lastRenderedPageBreak/>
        <w:t>mAP@0.5 = 0.854 for four-class domestic threat detection (INT8 deployment).</w:t>
      </w:r>
    </w:p>
    <w:p w14:paraId="295A6750" w14:textId="77777777" w:rsidR="00727CFE" w:rsidRDefault="00000000">
      <w:pPr>
        <w:pStyle w:val="ListBullet"/>
      </w:pPr>
      <w:r>
        <w:t>5.89 W mean board power under full inference + service load.</w:t>
      </w:r>
    </w:p>
    <w:p w14:paraId="0C3A2608" w14:textId="77777777" w:rsidR="00727CFE" w:rsidRDefault="00000000">
      <w:pPr>
        <w:pStyle w:val="ListBullet"/>
      </w:pPr>
      <w:r>
        <w:t>Zero raw video egress — all inference, alerting, evidence capture, and streaming on-device.</w:t>
      </w:r>
    </w:p>
    <w:p w14:paraId="2DD1BCB3" w14:textId="77777777" w:rsidR="00727CFE" w:rsidRDefault="00000000">
      <w:pPr>
        <w:pStyle w:val="Heading1"/>
      </w:pPr>
      <w:r>
        <w:rPr>
          <w:color w:val="000000"/>
          <w:sz w:val="32"/>
        </w:rPr>
        <w:t>4. PATENTABLE ELEMENTS — WHAT TO CLAIM</w:t>
      </w:r>
    </w:p>
    <w:p w14:paraId="714D71AE" w14:textId="50BDCAED" w:rsidR="00727CFE" w:rsidRDefault="00BE56A6">
      <w:pPr>
        <w:pStyle w:val="Heading2"/>
      </w:pPr>
      <w:r>
        <w:rPr>
          <w:color w:val="000000"/>
        </w:rPr>
        <w:t xml:space="preserve"> s</w:t>
      </w:r>
      <w:r w:rsidR="00000000">
        <w:rPr>
          <w:color w:val="000000"/>
        </w:rPr>
        <w:t>4.1 Independent System Claim (Apparatus)</w:t>
      </w:r>
    </w:p>
    <w:p w14:paraId="430F1805" w14:textId="77777777" w:rsidR="00727CFE" w:rsidRDefault="00000000">
      <w:pPr>
        <w:spacing w:after="120"/>
      </w:pPr>
      <w:r>
        <w:t>A privacy-preserving real-time threat detection apparatus comprising:</w:t>
      </w:r>
    </w:p>
    <w:p w14:paraId="351962BD" w14:textId="77777777" w:rsidR="00727CFE" w:rsidRDefault="00000000">
      <w:pPr>
        <w:pStyle w:val="ListNumber"/>
      </w:pPr>
      <w:r>
        <w:t>A single-board edge computing host (Raspberry Pi 5) with CPU-core affinity assignment, coupled via PCIe Gen3 x1 to a dedicated NPU (Hailo-8L, 13 TOPS INT8).</w:t>
      </w:r>
    </w:p>
    <w:p w14:paraId="29EDCE38" w14:textId="77777777" w:rsidR="00727CFE" w:rsidRDefault="00000000">
      <w:pPr>
        <w:pStyle w:val="ListNumber"/>
      </w:pPr>
      <w:r>
        <w:t>A camera sensor (Sony IMX708) on CSI-2 delivering frames to a GStreamer multimedia pipeline.</w:t>
      </w:r>
    </w:p>
    <w:p w14:paraId="230D00DA" w14:textId="77777777" w:rsidR="00727CFE" w:rsidRDefault="00000000">
      <w:pPr>
        <w:pStyle w:val="ListNumber"/>
      </w:pPr>
      <w:r>
        <w:t>A cascaded NPU inference engine comprising: (a) a primary four-class object detector (YOLOv8s INT8 HEF, 22.9 MB, 52.2 FPS); (b) a secondary Safe/Weapon binary classifier (MobileNetV2 INT8 HEF) on tight bounding-box crops; (c) a monocular depth-variance pre-filter (MiDaS Small INT8 HEF) as a flat-surface detection gate — all three sharing one HailoRT VDevice.</w:t>
      </w:r>
    </w:p>
    <w:p w14:paraId="44E6821D" w14:textId="77777777" w:rsidR="00727CFE" w:rsidRDefault="00000000">
      <w:pPr>
        <w:pStyle w:val="ListNumber"/>
      </w:pPr>
      <w:r>
        <w:t>An asynchronous bounded-queue decoupling mechanism (capacity 2, non-blocking put_nowait, intentional drop on full) between the NPU inference thread and CPU-side services.</w:t>
      </w:r>
    </w:p>
    <w:p w14:paraId="5A1A60FC" w14:textId="77777777" w:rsidR="00727CFE" w:rsidRDefault="00000000">
      <w:pPr>
        <w:pStyle w:val="ListNumber"/>
      </w:pPr>
      <w:r>
        <w:t>A CPU-core-pinned threading model: Core 0 = camera capture; Core 1 = HailoRT inference; Core 2 = secondary verifier + depth; Core 3 = OS + web services.</w:t>
      </w:r>
    </w:p>
    <w:p w14:paraId="41078434" w14:textId="77777777" w:rsidR="00727CFE" w:rsidRDefault="00000000">
      <w:pPr>
        <w:pStyle w:val="ListNumber"/>
      </w:pPr>
      <w:r>
        <w:t>A mode-gated alert engine with five operating states (DND, Email-Off, Idle, Emergency, Privacy) serialised by a threading lock.</w:t>
      </w:r>
    </w:p>
    <w:p w14:paraId="5867A4DE" w14:textId="77777777" w:rsidR="00727CFE" w:rsidRDefault="00000000">
      <w:pPr>
        <w:pStyle w:val="ListNumber"/>
      </w:pPr>
      <w:r>
        <w:t>A privacy mode applying Gaussian blur (kernel 51 px, sigma 30 px) to every detected person bounding box before any frame delivery to display, stream, or subscriber.</w:t>
      </w:r>
    </w:p>
    <w:p w14:paraId="1B2CBAA8" w14:textId="77777777" w:rsidR="00727CFE" w:rsidRDefault="00000000">
      <w:pPr>
        <w:pStyle w:val="ListNumber"/>
      </w:pPr>
      <w:r>
        <w:t>An encrypted evidence subsystem: AES-256-CBC clip encryption with SSH (paramiko) transport to a remote store.</w:t>
      </w:r>
    </w:p>
    <w:p w14:paraId="1E0188FD" w14:textId="77777777" w:rsidR="00727CFE" w:rsidRDefault="00000000">
      <w:pPr>
        <w:pStyle w:val="Heading2"/>
      </w:pPr>
      <w:r>
        <w:rPr>
          <w:color w:val="000000"/>
        </w:rPr>
        <w:t>4.2 Independent Method Claim</w:t>
      </w:r>
    </w:p>
    <w:p w14:paraId="3BF1101A" w14:textId="77777777" w:rsidR="00727CFE" w:rsidRDefault="00000000">
      <w:pPr>
        <w:pStyle w:val="ListNumber"/>
      </w:pPr>
      <w:r>
        <w:t>Acquiring frames via CSI-2 into a GStreamer pipeline on an edge computing host.</w:t>
      </w:r>
    </w:p>
    <w:p w14:paraId="2A038625" w14:textId="77777777" w:rsidR="00727CFE" w:rsidRDefault="00000000">
      <w:pPr>
        <w:pStyle w:val="ListNumber"/>
      </w:pPr>
      <w:r>
        <w:t>Dispatching frames over PCIe DMA to an INT8 NPU running a primary object detector — no CPU involvement during forward pass.</w:t>
      </w:r>
    </w:p>
    <w:p w14:paraId="643E04F8" w14:textId="77777777" w:rsidR="00727CFE" w:rsidRDefault="00000000">
      <w:pPr>
        <w:pStyle w:val="ListNumber"/>
      </w:pPr>
      <w:r>
        <w:t>Applying a three-consecutive-frame gate on danger-class detections; triggering alert only after 3 consecutive confirmed frames (~57.5 ms at 52.2 FPS).</w:t>
      </w:r>
    </w:p>
    <w:p w14:paraId="3A517B88" w14:textId="77777777" w:rsidR="00727CFE" w:rsidRDefault="00000000">
      <w:pPr>
        <w:pStyle w:val="ListNumber"/>
      </w:pPr>
      <w:r>
        <w:t>Asynchronously enqueuing tight bounding-box crops (bounded queue, capacity 2) to a secondary thread; passing crops to (a) a binary weapon classifier and (b) a monocular depth estimator; intentionally dropping crops when queue is full to protect primary inference throughput.</w:t>
      </w:r>
    </w:p>
    <w:p w14:paraId="62FCD749" w14:textId="77777777" w:rsidR="00727CFE" w:rsidRDefault="00000000">
      <w:pPr>
        <w:pStyle w:val="ListNumber"/>
      </w:pPr>
      <w:r>
        <w:t>Classifying person crops with depth-map variance below a fixed threshold as flat-surface candidates.</w:t>
      </w:r>
    </w:p>
    <w:p w14:paraId="18DC0548" w14:textId="77777777" w:rsidR="00727CFE" w:rsidRDefault="00000000">
      <w:pPr>
        <w:pStyle w:val="ListNumber"/>
      </w:pPr>
      <w:r>
        <w:t>Applying Gaussian privacy blur on person bounding boxes in privacy mode before output.</w:t>
      </w:r>
    </w:p>
    <w:p w14:paraId="4BC35500" w14:textId="77777777" w:rsidR="00727CFE" w:rsidRDefault="00000000">
      <w:pPr>
        <w:pStyle w:val="ListNumber"/>
      </w:pPr>
      <w:r>
        <w:lastRenderedPageBreak/>
        <w:t>On confirmed danger: asynchronously fan-out to (a) WebSocket push, (b) SMTPS email with per-label 60 s cooldown, (c) AES-256-CBC encrypted clip upload via SSH — all off the inference thread.</w:t>
      </w:r>
    </w:p>
    <w:p w14:paraId="1FA0C388" w14:textId="77777777" w:rsidR="00727CFE" w:rsidRDefault="00000000">
      <w:pPr>
        <w:pStyle w:val="Heading2"/>
      </w:pPr>
      <w:r>
        <w:rPr>
          <w:color w:val="000000"/>
        </w:rPr>
        <w:t>4.3 Key Dependent Claims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727CFE" w14:paraId="18123166" w14:textId="77777777">
        <w:tc>
          <w:tcPr>
            <w:tcW w:w="4561" w:type="dxa"/>
          </w:tcPr>
          <w:p w14:paraId="757A0CC6" w14:textId="77777777" w:rsidR="00727CFE" w:rsidRDefault="00000000">
            <w:r>
              <w:rPr>
                <w:b/>
                <w:sz w:val="20"/>
              </w:rPr>
              <w:t>Claim</w:t>
            </w:r>
          </w:p>
        </w:tc>
        <w:tc>
          <w:tcPr>
            <w:tcW w:w="4561" w:type="dxa"/>
          </w:tcPr>
          <w:p w14:paraId="6648F5FF" w14:textId="77777777" w:rsidR="00727CFE" w:rsidRDefault="00000000">
            <w:r>
              <w:rPr>
                <w:b/>
                <w:sz w:val="20"/>
              </w:rPr>
              <w:t>Limitation Added</w:t>
            </w:r>
          </w:p>
        </w:tc>
      </w:tr>
      <w:tr w:rsidR="00727CFE" w14:paraId="08BA595D" w14:textId="77777777">
        <w:tc>
          <w:tcPr>
            <w:tcW w:w="4561" w:type="dxa"/>
          </w:tcPr>
          <w:p w14:paraId="0CFDCFE7" w14:textId="77777777" w:rsidR="00727CFE" w:rsidRDefault="00000000">
            <w:r>
              <w:rPr>
                <w:sz w:val="20"/>
              </w:rPr>
              <w:t>DC-1</w:t>
            </w:r>
          </w:p>
        </w:tc>
        <w:tc>
          <w:tcPr>
            <w:tcW w:w="4561" w:type="dxa"/>
          </w:tcPr>
          <w:p w14:paraId="001D8D17" w14:textId="77777777" w:rsidR="00727CFE" w:rsidRDefault="00000000">
            <w:r>
              <w:rPr>
                <w:sz w:val="20"/>
              </w:rPr>
              <w:t>Primary detector compiled to INT8 HEF (22.9 MB) via post-training quantisation with 128 calibration images; normalisation embedded in HEF graph. mAP@0.5 = 0.854 on held-out test split.</w:t>
            </w:r>
          </w:p>
        </w:tc>
      </w:tr>
      <w:tr w:rsidR="00727CFE" w14:paraId="52DB2A1D" w14:textId="77777777">
        <w:tc>
          <w:tcPr>
            <w:tcW w:w="4561" w:type="dxa"/>
          </w:tcPr>
          <w:p w14:paraId="70030C7E" w14:textId="77777777" w:rsidR="00727CFE" w:rsidRDefault="00000000">
            <w:r>
              <w:rPr>
                <w:sz w:val="20"/>
              </w:rPr>
              <w:t>DC-2</w:t>
            </w:r>
          </w:p>
        </w:tc>
        <w:tc>
          <w:tcPr>
            <w:tcW w:w="4561" w:type="dxa"/>
          </w:tcPr>
          <w:p w14:paraId="40031F79" w14:textId="77777777" w:rsidR="00727CFE" w:rsidRDefault="00000000">
            <w:r>
              <w:rPr>
                <w:sz w:val="20"/>
              </w:rPr>
              <w:t>Three HEF models share one HailoRT VDevice via sequential time-shared infer calls; combined secondary-stage latency per crop &lt; 4 ms.</w:t>
            </w:r>
          </w:p>
        </w:tc>
      </w:tr>
      <w:tr w:rsidR="00727CFE" w14:paraId="01625DA0" w14:textId="77777777">
        <w:tc>
          <w:tcPr>
            <w:tcW w:w="4561" w:type="dxa"/>
          </w:tcPr>
          <w:p w14:paraId="3CEB8D7A" w14:textId="77777777" w:rsidR="00727CFE" w:rsidRDefault="00000000">
            <w:r>
              <w:rPr>
                <w:sz w:val="20"/>
              </w:rPr>
              <w:t>DC-3</w:t>
            </w:r>
          </w:p>
        </w:tc>
        <w:tc>
          <w:tcPr>
            <w:tcW w:w="4561" w:type="dxa"/>
          </w:tcPr>
          <w:p w14:paraId="339F4D39" w14:textId="77777777" w:rsidR="00727CFE" w:rsidRDefault="00000000">
            <w:r>
              <w:rPr>
                <w:sz w:val="20"/>
              </w:rPr>
              <w:t>Per-label SMTPS alert cooldown of 60 seconds prevents alert flooding on sustained detections.</w:t>
            </w:r>
          </w:p>
        </w:tc>
      </w:tr>
      <w:tr w:rsidR="00727CFE" w14:paraId="63DECB00" w14:textId="77777777">
        <w:tc>
          <w:tcPr>
            <w:tcW w:w="4561" w:type="dxa"/>
          </w:tcPr>
          <w:p w14:paraId="35AE7567" w14:textId="77777777" w:rsidR="00727CFE" w:rsidRDefault="00000000">
            <w:r>
              <w:rPr>
                <w:sz w:val="20"/>
              </w:rPr>
              <w:t>DC-4</w:t>
            </w:r>
          </w:p>
        </w:tc>
        <w:tc>
          <w:tcPr>
            <w:tcW w:w="4561" w:type="dxa"/>
          </w:tcPr>
          <w:p w14:paraId="00DAC5B1" w14:textId="77777777" w:rsidR="00727CFE" w:rsidRDefault="00000000">
            <w:r>
              <w:rPr>
                <w:sz w:val="20"/>
              </w:rPr>
              <w:t>Deadman watchdog polls inference heartbeat every 10 s; triggers restart after 180 s silence.</w:t>
            </w:r>
          </w:p>
        </w:tc>
      </w:tr>
      <w:tr w:rsidR="00727CFE" w14:paraId="59946662" w14:textId="77777777">
        <w:tc>
          <w:tcPr>
            <w:tcW w:w="4561" w:type="dxa"/>
          </w:tcPr>
          <w:p w14:paraId="751EA593" w14:textId="77777777" w:rsidR="00727CFE" w:rsidRDefault="00000000">
            <w:r>
              <w:rPr>
                <w:sz w:val="20"/>
              </w:rPr>
              <w:t>DC-5</w:t>
            </w:r>
          </w:p>
        </w:tc>
        <w:tc>
          <w:tcPr>
            <w:tcW w:w="4561" w:type="dxa"/>
          </w:tcPr>
          <w:p w14:paraId="33C2F742" w14:textId="77777777" w:rsidR="00727CFE" w:rsidRDefault="00000000">
            <w:r>
              <w:rPr>
                <w:sz w:val="20"/>
              </w:rPr>
              <w:t>Presence monitor uses ARP scanning at 30 s intervals with 90 s grace window to detect occupant devices and switch operating modes.</w:t>
            </w:r>
          </w:p>
        </w:tc>
      </w:tr>
      <w:tr w:rsidR="00727CFE" w14:paraId="4964CDCD" w14:textId="77777777">
        <w:tc>
          <w:tcPr>
            <w:tcW w:w="4561" w:type="dxa"/>
          </w:tcPr>
          <w:p w14:paraId="2D289B6A" w14:textId="77777777" w:rsidR="00727CFE" w:rsidRDefault="00000000">
            <w:r>
              <w:rPr>
                <w:sz w:val="20"/>
              </w:rPr>
              <w:t>DC-6</w:t>
            </w:r>
          </w:p>
        </w:tc>
        <w:tc>
          <w:tcPr>
            <w:tcW w:w="4561" w:type="dxa"/>
          </w:tcPr>
          <w:p w14:paraId="09DEF4DF" w14:textId="77777777" w:rsidR="00727CFE" w:rsidRDefault="00000000">
            <w:r>
              <w:rPr>
                <w:sz w:val="20"/>
              </w:rPr>
              <w:t>Authentication: PBKDF2-SHA256 at 600,000 iterations, per-user salt, HTTP-only session cookie; admin 2FA via 6-digit OTP over SMTPS, 10-minute expiry.</w:t>
            </w:r>
          </w:p>
        </w:tc>
      </w:tr>
      <w:tr w:rsidR="00727CFE" w14:paraId="1820FEA9" w14:textId="77777777">
        <w:tc>
          <w:tcPr>
            <w:tcW w:w="4561" w:type="dxa"/>
          </w:tcPr>
          <w:p w14:paraId="3B38138E" w14:textId="77777777" w:rsidR="00727CFE" w:rsidRDefault="00000000">
            <w:r>
              <w:rPr>
                <w:sz w:val="20"/>
              </w:rPr>
              <w:t>DC-7</w:t>
            </w:r>
          </w:p>
        </w:tc>
        <w:tc>
          <w:tcPr>
            <w:tcW w:w="4561" w:type="dxa"/>
          </w:tcPr>
          <w:p w14:paraId="7152FF81" w14:textId="77777777" w:rsidR="00727CFE" w:rsidRDefault="00000000">
            <w:r>
              <w:rPr>
                <w:sz w:val="20"/>
              </w:rPr>
              <w:t>Asymmetric confidence thresholds: 0.60 for Person (watch class), 0.25–0.35 for weapon classes (alert classes).</w:t>
            </w:r>
          </w:p>
        </w:tc>
      </w:tr>
      <w:tr w:rsidR="00727CFE" w14:paraId="632457AA" w14:textId="77777777">
        <w:tc>
          <w:tcPr>
            <w:tcW w:w="4561" w:type="dxa"/>
          </w:tcPr>
          <w:p w14:paraId="44D66A8B" w14:textId="77777777" w:rsidR="00727CFE" w:rsidRDefault="00000000">
            <w:r>
              <w:rPr>
                <w:sz w:val="20"/>
              </w:rPr>
              <w:t>DC-8</w:t>
            </w:r>
          </w:p>
        </w:tc>
        <w:tc>
          <w:tcPr>
            <w:tcW w:w="4561" w:type="dxa"/>
          </w:tcPr>
          <w:p w14:paraId="70C22578" w14:textId="77777777" w:rsidR="00727CFE" w:rsidRDefault="00000000">
            <w:r>
              <w:rPr>
                <w:sz w:val="20"/>
              </w:rPr>
              <w:t>Voice assistant transcribes locally; only text transcript (never audio/video) is sent externally as a stateless JSON-constrained LLM completion when no local rule matches.</w:t>
            </w:r>
          </w:p>
        </w:tc>
      </w:tr>
      <w:tr w:rsidR="00727CFE" w14:paraId="433CCC4C" w14:textId="77777777">
        <w:tc>
          <w:tcPr>
            <w:tcW w:w="4561" w:type="dxa"/>
          </w:tcPr>
          <w:p w14:paraId="04440454" w14:textId="77777777" w:rsidR="00727CFE" w:rsidRDefault="00000000">
            <w:r>
              <w:rPr>
                <w:sz w:val="20"/>
              </w:rPr>
              <w:t>DC-9</w:t>
            </w:r>
          </w:p>
        </w:tc>
        <w:tc>
          <w:tcPr>
            <w:tcW w:w="4561" w:type="dxa"/>
          </w:tcPr>
          <w:p w14:paraId="4066CFC0" w14:textId="77777777" w:rsidR="00727CFE" w:rsidRDefault="00000000">
            <w:r>
              <w:rPr>
                <w:sz w:val="20"/>
              </w:rPr>
              <w:t>Events drained off-thread to append-only text, JSON, and SQLite store; catch-up REST endpoint /api/events?since=T without unbounded server buffering.</w:t>
            </w:r>
          </w:p>
        </w:tc>
      </w:tr>
      <w:tr w:rsidR="00727CFE" w14:paraId="3C4DFF84" w14:textId="77777777">
        <w:tc>
          <w:tcPr>
            <w:tcW w:w="4561" w:type="dxa"/>
          </w:tcPr>
          <w:p w14:paraId="0E764765" w14:textId="77777777" w:rsidR="00727CFE" w:rsidRDefault="00000000">
            <w:r>
              <w:rPr>
                <w:sz w:val="20"/>
              </w:rPr>
              <w:t>DC-10</w:t>
            </w:r>
          </w:p>
        </w:tc>
        <w:tc>
          <w:tcPr>
            <w:tcW w:w="4561" w:type="dxa"/>
          </w:tcPr>
          <w:p w14:paraId="6A9DA19D" w14:textId="77777777" w:rsidR="00727CFE" w:rsidRDefault="00000000">
            <w:r>
              <w:rPr>
                <w:sz w:val="20"/>
              </w:rPr>
              <w:t>Mean board power under full concurrent load: 5.89 ± 1.43 W; NPU surface temperature rise: +3.8°C above ambient idle.</w:t>
            </w:r>
          </w:p>
        </w:tc>
      </w:tr>
    </w:tbl>
    <w:p w14:paraId="175051FB" w14:textId="77777777" w:rsidR="00727CFE" w:rsidRDefault="00727CFE"/>
    <w:p w14:paraId="7F65DAA7" w14:textId="77777777" w:rsidR="00727CFE" w:rsidRDefault="00000000">
      <w:pPr>
        <w:pStyle w:val="Heading1"/>
      </w:pPr>
      <w:r>
        <w:rPr>
          <w:color w:val="000000"/>
          <w:sz w:val="32"/>
        </w:rPr>
        <w:t>5. CHANGES NEEDED BEFORE FILING</w:t>
      </w:r>
    </w:p>
    <w:p w14:paraId="01823C05" w14:textId="77777777" w:rsidR="00727CFE" w:rsidRDefault="00000000">
      <w:pPr>
        <w:pStyle w:val="Heading2"/>
      </w:pPr>
      <w:r>
        <w:rPr>
          <w:color w:val="000000"/>
        </w:rPr>
        <w:t>5.1 Mandatory</w:t>
      </w:r>
    </w:p>
    <w:p w14:paraId="7C454F53" w14:textId="77777777" w:rsidR="00727CFE" w:rsidRDefault="00000000">
      <w:pPr>
        <w:pStyle w:val="ListBullet"/>
      </w:pPr>
      <w:r>
        <w:t>Have a patent attorney formally draft all claims in numbered format with 'comprising', 'wherein', 'configured to', 'operatively coupled' language.</w:t>
      </w:r>
    </w:p>
    <w:p w14:paraId="0A01163F" w14:textId="77777777" w:rsidR="00727CFE" w:rsidRDefault="00000000">
      <w:pPr>
        <w:pStyle w:val="ListBullet"/>
      </w:pPr>
      <w:r>
        <w:t>Every method claim must reference at least one physical hardware element (NPU, camera, PCIe bus, edge host) — no pure software claims.</w:t>
      </w:r>
    </w:p>
    <w:p w14:paraId="66BF2DE6" w14:textId="77777777" w:rsidR="00727CFE" w:rsidRDefault="00000000">
      <w:pPr>
        <w:pStyle w:val="ListBullet"/>
      </w:pPr>
      <w:r>
        <w:t>Independent claims should be broad (any NPU + single-board + cascaded pipeline). Dependent claims add the specific Hailo-8L / Pi 5 / YOLOv8s details.</w:t>
      </w:r>
    </w:p>
    <w:p w14:paraId="4F50C78A" w14:textId="77777777" w:rsidR="00727CFE" w:rsidRDefault="00000000">
      <w:pPr>
        <w:pStyle w:val="Heading2"/>
      </w:pPr>
      <w:r>
        <w:rPr>
          <w:color w:val="000000"/>
        </w:rPr>
        <w:lastRenderedPageBreak/>
        <w:t>5.2 Do NOT Remove (these are the novel claims)</w:t>
      </w:r>
    </w:p>
    <w:p w14:paraId="6903E40E" w14:textId="77777777" w:rsidR="00727CFE" w:rsidRDefault="00000000">
      <w:pPr>
        <w:pStyle w:val="ListBullet"/>
      </w:pPr>
      <w:r>
        <w:t>Bounded-queue + intentional-drop design — key differentiator from prior art.</w:t>
      </w:r>
    </w:p>
    <w:p w14:paraId="5550CEA4" w14:textId="77777777" w:rsidR="00727CFE" w:rsidRDefault="00000000">
      <w:pPr>
        <w:pStyle w:val="ListBullet"/>
      </w:pPr>
      <w:r>
        <w:t>Three-consecutive-frame gate — explicitly claim this timing mechanism.</w:t>
      </w:r>
    </w:p>
    <w:p w14:paraId="18145674" w14:textId="77777777" w:rsidR="00727CFE" w:rsidRDefault="00000000">
      <w:pPr>
        <w:pStyle w:val="ListBullet"/>
      </w:pPr>
      <w:r>
        <w:t>Asymmetric confidence thresholds (0.60 Person / 0.25 weapons) — claim as method step.</w:t>
      </w:r>
    </w:p>
    <w:p w14:paraId="5F4550B1" w14:textId="77777777" w:rsidR="00727CFE" w:rsidRDefault="00000000">
      <w:pPr>
        <w:pStyle w:val="ListBullet"/>
      </w:pPr>
      <w:r>
        <w:t>AES-256-CBC + SSH evidence path — not present in any cited prior art.</w:t>
      </w:r>
    </w:p>
    <w:p w14:paraId="01358B1E" w14:textId="77777777" w:rsidR="00727CFE" w:rsidRDefault="00000000">
      <w:pPr>
        <w:pStyle w:val="ListBullet"/>
      </w:pPr>
      <w:r>
        <w:t>On-device Gaussian blur in privacy mode — no prior art has this as a system feature.</w:t>
      </w:r>
    </w:p>
    <w:p w14:paraId="7E26B830" w14:textId="77777777" w:rsidR="00727CFE" w:rsidRDefault="00000000">
      <w:pPr>
        <w:pStyle w:val="Heading2"/>
      </w:pPr>
      <w:r>
        <w:rPr>
          <w:color w:val="000000"/>
        </w:rPr>
        <w:t>5.3 Optional Strengthening (for Complete Specification later)</w:t>
      </w:r>
    </w:p>
    <w:p w14:paraId="2E7515C8" w14:textId="77777777" w:rsidR="00727CFE" w:rsidRDefault="00000000">
      <w:pPr>
        <w:pStyle w:val="ListBullet"/>
      </w:pPr>
      <w:r>
        <w:t>Add a proper face anti-spoof stage when implemented — add as a dependent claim.</w:t>
      </w:r>
    </w:p>
    <w:p w14:paraId="5CD160C3" w14:textId="77777777" w:rsidR="00727CFE" w:rsidRDefault="00000000">
      <w:pPr>
        <w:pStyle w:val="ListBullet"/>
      </w:pPr>
      <w:r>
        <w:t>Add the iOS/macOS SwiftUI companion app as an optional embodiment.</w:t>
      </w:r>
    </w:p>
    <w:p w14:paraId="677A0123" w14:textId="77777777" w:rsidR="00727CFE" w:rsidRDefault="00000000">
      <w:pPr>
        <w:pStyle w:val="ListBullet"/>
      </w:pPr>
      <w:r>
        <w:t>Add temporal activity recognition layer as a method extension claim.</w:t>
      </w:r>
    </w:p>
    <w:p w14:paraId="4E8A95EC" w14:textId="77777777" w:rsidR="00727CFE" w:rsidRDefault="00000000">
      <w:pPr>
        <w:pStyle w:val="Heading1"/>
      </w:pPr>
      <w:r>
        <w:rPr>
          <w:color w:val="000000"/>
          <w:sz w:val="32"/>
        </w:rPr>
        <w:t>6. DETAILED METHODOLOGY</w:t>
      </w:r>
    </w:p>
    <w:p w14:paraId="35A66264" w14:textId="77777777" w:rsidR="00727CFE" w:rsidRDefault="00000000">
      <w:pPr>
        <w:pStyle w:val="Heading2"/>
      </w:pPr>
      <w:r>
        <w:rPr>
          <w:color w:val="000000"/>
        </w:rPr>
        <w:t>6.1 Hardware Architecture</w:t>
      </w:r>
    </w:p>
    <w:p w14:paraId="4B196022" w14:textId="77777777" w:rsidR="00727CFE" w:rsidRDefault="00000000">
      <w:pPr>
        <w:spacing w:after="120"/>
      </w:pPr>
      <w:r>
        <w:t>The System is deployed on a Raspberry Pi 5 (BCM2712, quad-core Cortex-A76, 2.8 GHz overclocked, 16 GB LPDDR4X-4267, Raspberry Pi OS Debian 12, Linux 6.12.x). A Hailo-8L AI HAT+ on the PCIe Gen3 x1 M.2 slot provides 13 TOPS INT8. Video: Raspberry Pi Camera Module v3 (Sony IMX708) via CSI-2. Storage: 1 TB SATA SSD (USB 3.0). Network: 802.11ac Wi-Fi. Total BOM: USD 411 / INR 38,085.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727CFE" w14:paraId="62F3F90C" w14:textId="77777777">
        <w:tc>
          <w:tcPr>
            <w:tcW w:w="4561" w:type="dxa"/>
          </w:tcPr>
          <w:p w14:paraId="2789CEF8" w14:textId="77777777" w:rsidR="00727CFE" w:rsidRDefault="00000000">
            <w:r>
              <w:rPr>
                <w:b/>
                <w:sz w:val="20"/>
              </w:rPr>
              <w:t>Component</w:t>
            </w:r>
          </w:p>
        </w:tc>
        <w:tc>
          <w:tcPr>
            <w:tcW w:w="4561" w:type="dxa"/>
          </w:tcPr>
          <w:p w14:paraId="6CD5D908" w14:textId="77777777" w:rsidR="00727CFE" w:rsidRDefault="00000000">
            <w:r>
              <w:rPr>
                <w:b/>
                <w:sz w:val="20"/>
              </w:rPr>
              <w:t>Specification</w:t>
            </w:r>
          </w:p>
        </w:tc>
      </w:tr>
      <w:tr w:rsidR="00727CFE" w14:paraId="53704B64" w14:textId="77777777">
        <w:tc>
          <w:tcPr>
            <w:tcW w:w="4561" w:type="dxa"/>
          </w:tcPr>
          <w:p w14:paraId="44A625D7" w14:textId="77777777" w:rsidR="00727CFE" w:rsidRDefault="00000000">
            <w:r>
              <w:rPr>
                <w:sz w:val="20"/>
              </w:rPr>
              <w:t>Host SoC</w:t>
            </w:r>
          </w:p>
        </w:tc>
        <w:tc>
          <w:tcPr>
            <w:tcW w:w="4561" w:type="dxa"/>
          </w:tcPr>
          <w:p w14:paraId="350672D6" w14:textId="77777777" w:rsidR="00727CFE" w:rsidRDefault="00000000">
            <w:r>
              <w:rPr>
                <w:sz w:val="20"/>
              </w:rPr>
              <w:t>BCM2712, Cortex-A76 @ 2.8 GHz (overclocked)</w:t>
            </w:r>
          </w:p>
        </w:tc>
      </w:tr>
      <w:tr w:rsidR="00727CFE" w14:paraId="7F7FB3EE" w14:textId="77777777">
        <w:tc>
          <w:tcPr>
            <w:tcW w:w="4561" w:type="dxa"/>
          </w:tcPr>
          <w:p w14:paraId="16091864" w14:textId="77777777" w:rsidR="00727CFE" w:rsidRDefault="00000000">
            <w:r>
              <w:rPr>
                <w:sz w:val="20"/>
              </w:rPr>
              <w:t>RAM</w:t>
            </w:r>
          </w:p>
        </w:tc>
        <w:tc>
          <w:tcPr>
            <w:tcW w:w="4561" w:type="dxa"/>
          </w:tcPr>
          <w:p w14:paraId="75F97EBB" w14:textId="77777777" w:rsidR="00727CFE" w:rsidRDefault="00000000">
            <w:r>
              <w:rPr>
                <w:sz w:val="20"/>
              </w:rPr>
              <w:t>16 GB LPDDR4X-4267</w:t>
            </w:r>
          </w:p>
        </w:tc>
      </w:tr>
      <w:tr w:rsidR="00727CFE" w14:paraId="66BA3EA9" w14:textId="77777777">
        <w:tc>
          <w:tcPr>
            <w:tcW w:w="4561" w:type="dxa"/>
          </w:tcPr>
          <w:p w14:paraId="6126B628" w14:textId="77777777" w:rsidR="00727CFE" w:rsidRDefault="00000000">
            <w:r>
              <w:rPr>
                <w:sz w:val="20"/>
              </w:rPr>
              <w:t>NPU</w:t>
            </w:r>
          </w:p>
        </w:tc>
        <w:tc>
          <w:tcPr>
            <w:tcW w:w="4561" w:type="dxa"/>
          </w:tcPr>
          <w:p w14:paraId="252710BF" w14:textId="77777777" w:rsidR="00727CFE" w:rsidRDefault="00000000">
            <w:r>
              <w:rPr>
                <w:sz w:val="20"/>
              </w:rPr>
              <w:t>Hailo-8L AI HAT+ — 13 TOPS INT8, PCIe Gen3 x1</w:t>
            </w:r>
          </w:p>
        </w:tc>
      </w:tr>
      <w:tr w:rsidR="00727CFE" w14:paraId="22CBCD25" w14:textId="77777777">
        <w:tc>
          <w:tcPr>
            <w:tcW w:w="4561" w:type="dxa"/>
          </w:tcPr>
          <w:p w14:paraId="1202B9FB" w14:textId="77777777" w:rsidR="00727CFE" w:rsidRDefault="00000000">
            <w:r>
              <w:rPr>
                <w:sz w:val="20"/>
              </w:rPr>
              <w:t>Camera</w:t>
            </w:r>
          </w:p>
        </w:tc>
        <w:tc>
          <w:tcPr>
            <w:tcW w:w="4561" w:type="dxa"/>
          </w:tcPr>
          <w:p w14:paraId="0DA58AD5" w14:textId="77777777" w:rsidR="00727CFE" w:rsidRDefault="00000000">
            <w:r>
              <w:rPr>
                <w:sz w:val="20"/>
              </w:rPr>
              <w:t>Raspberry Pi Camera Module v3 (Sony IMX708, CSI-2)</w:t>
            </w:r>
          </w:p>
        </w:tc>
      </w:tr>
      <w:tr w:rsidR="00727CFE" w14:paraId="08377936" w14:textId="77777777">
        <w:tc>
          <w:tcPr>
            <w:tcW w:w="4561" w:type="dxa"/>
          </w:tcPr>
          <w:p w14:paraId="7F89CE04" w14:textId="77777777" w:rsidR="00727CFE" w:rsidRDefault="00000000">
            <w:r>
              <w:rPr>
                <w:sz w:val="20"/>
              </w:rPr>
              <w:t>Storage</w:t>
            </w:r>
          </w:p>
        </w:tc>
        <w:tc>
          <w:tcPr>
            <w:tcW w:w="4561" w:type="dxa"/>
          </w:tcPr>
          <w:p w14:paraId="64B17DE4" w14:textId="77777777" w:rsidR="00727CFE" w:rsidRDefault="00000000">
            <w:r>
              <w:rPr>
                <w:sz w:val="20"/>
              </w:rPr>
              <w:t>1 TB Crucial SATA SSD, USB 3.0 enclosure</w:t>
            </w:r>
          </w:p>
        </w:tc>
      </w:tr>
      <w:tr w:rsidR="00727CFE" w14:paraId="30C9372B" w14:textId="77777777">
        <w:tc>
          <w:tcPr>
            <w:tcW w:w="4561" w:type="dxa"/>
          </w:tcPr>
          <w:p w14:paraId="5331B6E0" w14:textId="77777777" w:rsidR="00727CFE" w:rsidRDefault="00000000">
            <w:r>
              <w:rPr>
                <w:sz w:val="20"/>
              </w:rPr>
              <w:t>Network</w:t>
            </w:r>
          </w:p>
        </w:tc>
        <w:tc>
          <w:tcPr>
            <w:tcW w:w="4561" w:type="dxa"/>
          </w:tcPr>
          <w:p w14:paraId="35419A4C" w14:textId="77777777" w:rsidR="00727CFE" w:rsidRDefault="00000000">
            <w:r>
              <w:rPr>
                <w:sz w:val="20"/>
              </w:rPr>
              <w:t>802.11ac Wi-Fi</w:t>
            </w:r>
          </w:p>
        </w:tc>
      </w:tr>
      <w:tr w:rsidR="00727CFE" w14:paraId="4AAA45BB" w14:textId="77777777">
        <w:tc>
          <w:tcPr>
            <w:tcW w:w="4561" w:type="dxa"/>
          </w:tcPr>
          <w:p w14:paraId="32563321" w14:textId="77777777" w:rsidR="00727CFE" w:rsidRDefault="00000000">
            <w:r>
              <w:rPr>
                <w:sz w:val="20"/>
              </w:rPr>
              <w:t>Power</w:t>
            </w:r>
          </w:p>
        </w:tc>
        <w:tc>
          <w:tcPr>
            <w:tcW w:w="4561" w:type="dxa"/>
          </w:tcPr>
          <w:p w14:paraId="2FF44FE8" w14:textId="77777777" w:rsidR="00727CFE" w:rsidRDefault="00000000">
            <w:r>
              <w:rPr>
                <w:sz w:val="20"/>
              </w:rPr>
              <w:t>5 V / 5 A USB-C; 5.89 W mean under full concurrent load</w:t>
            </w:r>
          </w:p>
        </w:tc>
      </w:tr>
      <w:tr w:rsidR="00727CFE" w14:paraId="361E6A63" w14:textId="77777777">
        <w:tc>
          <w:tcPr>
            <w:tcW w:w="4561" w:type="dxa"/>
          </w:tcPr>
          <w:p w14:paraId="0141F798" w14:textId="77777777" w:rsidR="00727CFE" w:rsidRDefault="00000000">
            <w:r>
              <w:rPr>
                <w:sz w:val="20"/>
              </w:rPr>
              <w:t>NPU Interface</w:t>
            </w:r>
          </w:p>
        </w:tc>
        <w:tc>
          <w:tcPr>
            <w:tcW w:w="4561" w:type="dxa"/>
          </w:tcPr>
          <w:p w14:paraId="5AC441D5" w14:textId="77777777" w:rsidR="00727CFE" w:rsidRDefault="00000000">
            <w:r>
              <w:rPr>
                <w:sz w:val="20"/>
              </w:rPr>
              <w:t>PCIe DMA — no CPU involvement during forward pass</w:t>
            </w:r>
          </w:p>
        </w:tc>
      </w:tr>
    </w:tbl>
    <w:p w14:paraId="47E42D62" w14:textId="77777777" w:rsidR="00727CFE" w:rsidRDefault="00727CFE"/>
    <w:p w14:paraId="17ADE524" w14:textId="77777777" w:rsidR="00727CFE" w:rsidRDefault="00000000">
      <w:pPr>
        <w:pStyle w:val="Heading2"/>
      </w:pPr>
      <w:r>
        <w:rPr>
          <w:color w:val="000000"/>
        </w:rPr>
        <w:lastRenderedPageBreak/>
        <w:t>6.2 System Block Diagram</w:t>
      </w:r>
    </w:p>
    <w:p w14:paraId="053C5612" w14:textId="77777777" w:rsidR="00727CFE" w:rsidRDefault="00000000">
      <w:pPr>
        <w:jc w:val="center"/>
      </w:pPr>
      <w:r>
        <w:rPr>
          <w:noProof/>
        </w:rPr>
        <w:drawing>
          <wp:inline distT="0" distB="0" distL="0" distR="0" wp14:anchorId="319D76BC" wp14:editId="00E0D3A8">
            <wp:extent cx="5303520" cy="25726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lock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7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A8A8" w14:textId="77777777" w:rsidR="00727CFE" w:rsidRDefault="00000000">
      <w:pPr>
        <w:jc w:val="center"/>
      </w:pPr>
      <w:r>
        <w:rPr>
          <w:b/>
          <w:sz w:val="20"/>
        </w:rPr>
        <w:t>Figure 1 — Three-layer system block diagram</w:t>
      </w:r>
    </w:p>
    <w:p w14:paraId="0B59371C" w14:textId="77777777" w:rsidR="00727CFE" w:rsidRDefault="00727CFE"/>
    <w:p w14:paraId="78A3ED3C" w14:textId="77777777" w:rsidR="00727CFE" w:rsidRDefault="00000000">
      <w:pPr>
        <w:pStyle w:val="Heading2"/>
      </w:pPr>
      <w:r>
        <w:rPr>
          <w:color w:val="000000"/>
        </w:rPr>
        <w:lastRenderedPageBreak/>
        <w:t>6.3 End-to-End Runtime Flowchart</w:t>
      </w:r>
    </w:p>
    <w:p w14:paraId="43D0FC40" w14:textId="77777777" w:rsidR="00727CFE" w:rsidRDefault="00000000">
      <w:pPr>
        <w:jc w:val="center"/>
      </w:pPr>
      <w:r>
        <w:rPr>
          <w:noProof/>
        </w:rPr>
        <w:drawing>
          <wp:inline distT="0" distB="0" distL="0" distR="0" wp14:anchorId="4C2480D7" wp14:editId="2F6F8369">
            <wp:extent cx="5303520" cy="79923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low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9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FAD7" w14:textId="77777777" w:rsidR="00727CFE" w:rsidRDefault="00000000">
      <w:pPr>
        <w:jc w:val="center"/>
      </w:pPr>
      <w:r>
        <w:rPr>
          <w:b/>
          <w:sz w:val="20"/>
        </w:rPr>
        <w:lastRenderedPageBreak/>
        <w:t>Figure 2 — End-to-end runtime path of a danger detection event</w:t>
      </w:r>
    </w:p>
    <w:p w14:paraId="53C8F0E8" w14:textId="77777777" w:rsidR="00727CFE" w:rsidRDefault="00727CFE"/>
    <w:p w14:paraId="5ECED636" w14:textId="77777777" w:rsidR="00727CFE" w:rsidRDefault="00000000">
      <w:pPr>
        <w:pStyle w:val="Heading2"/>
      </w:pPr>
      <w:r>
        <w:rPr>
          <w:color w:val="000000"/>
        </w:rPr>
        <w:t>6.4 Hardware Topology</w:t>
      </w:r>
    </w:p>
    <w:p w14:paraId="3FFCBEF7" w14:textId="77777777" w:rsidR="00727CFE" w:rsidRDefault="00000000">
      <w:pPr>
        <w:jc w:val="center"/>
      </w:pPr>
      <w:r>
        <w:rPr>
          <w:noProof/>
        </w:rPr>
        <w:drawing>
          <wp:inline distT="0" distB="0" distL="0" distR="0" wp14:anchorId="64112723" wp14:editId="01175B4F">
            <wp:extent cx="5303520" cy="36385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ardwa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3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F267" w14:textId="77777777" w:rsidR="00727CFE" w:rsidRDefault="00000000">
      <w:pPr>
        <w:jc w:val="center"/>
      </w:pPr>
      <w:r>
        <w:rPr>
          <w:b/>
          <w:sz w:val="20"/>
        </w:rPr>
        <w:t>Figure 3 — Hardware topology (Pi 5, Hailo-8L, Camera v3, SSD)</w:t>
      </w:r>
    </w:p>
    <w:p w14:paraId="7CFE501A" w14:textId="77777777" w:rsidR="00727CFE" w:rsidRDefault="00727CFE"/>
    <w:p w14:paraId="4353EADC" w14:textId="77777777" w:rsidR="00727CFE" w:rsidRDefault="00000000">
      <w:pPr>
        <w:pStyle w:val="Heading2"/>
      </w:pPr>
      <w:r>
        <w:rPr>
          <w:color w:val="000000"/>
        </w:rPr>
        <w:t>6.5 GStreamer TAPPAS Pipeline Engine</w:t>
      </w:r>
    </w:p>
    <w:p w14:paraId="0565C5AE" w14:textId="77777777" w:rsidR="00727CFE" w:rsidRDefault="00000000">
      <w:pPr>
        <w:spacing w:after="120"/>
      </w:pPr>
      <w:r>
        <w:t>The pipeline extends the Hailo TAPPAS GStreamer framework. A libcamerasrc element captures frames; videoscale/videoconvert letterbox-resizes to 640x640. The pipeline forks: the inference branch dispatches to the Hailo-8L via HailoNet (NMS: IoU 0.45, confidence 0.35) in a HailoFilter; a bypass branch holds the raw frame in a queue. HailoMuxer re-aligns both. An identity element exposes the buffer to the application callback as a pad probe. HailoOverlay renders annotated output.</w:t>
      </w:r>
    </w:p>
    <w:p w14:paraId="2C5D49D4" w14:textId="77777777" w:rsidR="00727CF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16A742" wp14:editId="181B8CB6">
            <wp:extent cx="5303520" cy="40163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stream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048A" w14:textId="77777777" w:rsidR="00727CFE" w:rsidRDefault="00000000">
      <w:pPr>
        <w:jc w:val="center"/>
      </w:pPr>
      <w:r>
        <w:rPr>
          <w:b/>
          <w:sz w:val="20"/>
        </w:rPr>
        <w:t>Figure 4 — GStreamer TAPPAS pipeline topology</w:t>
      </w:r>
    </w:p>
    <w:p w14:paraId="4048D04A" w14:textId="77777777" w:rsidR="00727CFE" w:rsidRDefault="00727CFE"/>
    <w:p w14:paraId="446B7C87" w14:textId="77777777" w:rsidR="00727CFE" w:rsidRDefault="00000000">
      <w:pPr>
        <w:pStyle w:val="Heading2"/>
      </w:pPr>
      <w:r>
        <w:rPr>
          <w:color w:val="000000"/>
        </w:rPr>
        <w:t>6.6 Three-Stage Cascade Inference Engine</w:t>
      </w:r>
    </w:p>
    <w:p w14:paraId="6A95121E" w14:textId="77777777" w:rsidR="00727CFE" w:rsidRDefault="00000000">
      <w:pPr>
        <w:spacing w:after="120"/>
      </w:pPr>
      <w:r>
        <w:rPr>
          <w:b/>
        </w:rPr>
        <w:t>Stage 1 — Primary Detector (YOLOv8s, INT8):</w:t>
      </w:r>
    </w:p>
    <w:p w14:paraId="73E5093F" w14:textId="77777777" w:rsidR="00727CFE" w:rsidRDefault="00000000">
      <w:pPr>
        <w:spacing w:after="120"/>
      </w:pPr>
      <w:r>
        <w:t>YOLOv8s fine-tuned on a four-class corpus (Hammer, Knife, Person, Scissors; 6,226 images, 5,311 instances) and compiled to a 22.9 MB INT8 HEF via Hailo DFC v3.33.1 (128 calibration images; normalisation embedded in HEF graph). Performance: mAP@0.5 = 0.854, mAP@0.5:0.95 = 0.682 on held-out test split (within +0.007 / +0.012 of FP32). Throughput: 52.2 FPS at 18.4 ms NPU latency. Confidence thresholds: 0.60 (Person), 0.25–0.35 (weapon classes).</w:t>
      </w:r>
    </w:p>
    <w:p w14:paraId="34A0BBDC" w14:textId="77777777" w:rsidR="00727CFE" w:rsidRDefault="00000000">
      <w:pPr>
        <w:spacing w:after="120"/>
      </w:pPr>
      <w:r>
        <w:rPr>
          <w:b/>
        </w:rPr>
        <w:t>Stage 2 — Secondary Weapon Verifier (MobileNetV2, INT8):</w:t>
      </w:r>
    </w:p>
    <w:p w14:paraId="1553B812" w14:textId="77777777" w:rsidR="00727CFE" w:rsidRDefault="00000000">
      <w:pPr>
        <w:spacing w:after="120"/>
      </w:pPr>
      <w:r>
        <w:t>Each weapon-class crop (224x224 tight bounding-box) is classified as Safe or Weapon. Fine-tuned: 5 head-only epochs + 35 full epochs (AdamW, focal loss gamma=2.0). Accuracy: 99.0% on 500-crop balanced held-out set (95% Wilson CI [97.7%, 99.6%]). Runs at 500+ FPS in isolation; adds &lt;2 ms per-frame.</w:t>
      </w:r>
    </w:p>
    <w:p w14:paraId="47C95983" w14:textId="77777777" w:rsidR="00727CFE" w:rsidRDefault="00000000">
      <w:pPr>
        <w:spacing w:after="120"/>
      </w:pPr>
      <w:r>
        <w:rPr>
          <w:b/>
        </w:rPr>
        <w:t>Stage 3 — Depth-Variance Pre-Filter (MiDaS Small, INT8):</w:t>
      </w:r>
    </w:p>
    <w:p w14:paraId="127BE1AA" w14:textId="77777777" w:rsidR="00727CFE" w:rsidRDefault="00000000">
      <w:pPr>
        <w:spacing w:after="120"/>
      </w:pPr>
      <w:r>
        <w:t xml:space="preserve">For person crops (256x256), MiDaS Small generates a normalised monocular depth map. If depth variance &lt; 0.005, crop is flagged as a flat-surface candidate (photo/screen). Calibrated: real </w:t>
      </w:r>
      <w:r>
        <w:lastRenderedPageBreak/>
        <w:t>persons = 0.022–0.10, flat screens &lt; 0.005. Runs at 200+ FPS in isolation; adds &lt;5 ms. End-to-end cascade: 22–27 ms.</w:t>
      </w:r>
    </w:p>
    <w:p w14:paraId="358CFFE4" w14:textId="77777777" w:rsidR="00727CFE" w:rsidRDefault="00000000">
      <w:pPr>
        <w:jc w:val="center"/>
      </w:pPr>
      <w:r>
        <w:rPr>
          <w:noProof/>
        </w:rPr>
        <w:drawing>
          <wp:inline distT="0" distB="0" distL="0" distR="0" wp14:anchorId="73F1D930" wp14:editId="2025F3AF">
            <wp:extent cx="5303520" cy="37682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et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8C17" w14:textId="77777777" w:rsidR="00727CFE" w:rsidRDefault="00000000">
      <w:pPr>
        <w:jc w:val="center"/>
      </w:pPr>
      <w:r>
        <w:rPr>
          <w:b/>
          <w:sz w:val="20"/>
        </w:rPr>
        <w:t>Figure 5 — Cascade inference pipeline and decision flow</w:t>
      </w:r>
    </w:p>
    <w:p w14:paraId="56A84C62" w14:textId="77777777" w:rsidR="00727CFE" w:rsidRDefault="00727CFE"/>
    <w:p w14:paraId="11873960" w14:textId="77777777" w:rsidR="00727CFE" w:rsidRDefault="00000000">
      <w:pPr>
        <w:pStyle w:val="Heading2"/>
      </w:pPr>
      <w:r>
        <w:rPr>
          <w:color w:val="000000"/>
        </w:rPr>
        <w:t>6.7 Asynchronous CPU-Core-Pinned Architecture</w:t>
      </w:r>
    </w:p>
    <w:p w14:paraId="0BB0CF53" w14:textId="77777777" w:rsidR="00727CFE" w:rsidRDefault="00000000">
      <w:pPr>
        <w:spacing w:after="120"/>
      </w:pPr>
      <w:r>
        <w:t>Thread-to-core affinity is pinned via os.sched_setaffinity, bounding scheduler jitter. The NPU inference thread (Core 1) and the secondary chain (Core 2) are decoupled by a bounded queue (capacity 2, non-blocking put_nowait; intentional drop when full). A separate frame_queue (depth 4, drop-if-full) decouples the NPU from web/alert services. Empirical result: 52.26 ± 0.76 FPS (n=709, CV=1.45%) across 6 modes under full concurrent load (SMTP, SSH clip upload, voice queries, MJPEG stream — 583 MB transferred).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727CFE" w14:paraId="35081FBB" w14:textId="77777777">
        <w:tc>
          <w:tcPr>
            <w:tcW w:w="3041" w:type="dxa"/>
          </w:tcPr>
          <w:p w14:paraId="190E6684" w14:textId="77777777" w:rsidR="00727CFE" w:rsidRDefault="00000000">
            <w:r>
              <w:rPr>
                <w:b/>
                <w:sz w:val="20"/>
              </w:rPr>
              <w:t>Core</w:t>
            </w:r>
          </w:p>
        </w:tc>
        <w:tc>
          <w:tcPr>
            <w:tcW w:w="3041" w:type="dxa"/>
          </w:tcPr>
          <w:p w14:paraId="587F94BE" w14:textId="77777777" w:rsidR="00727CFE" w:rsidRDefault="00000000">
            <w:r>
              <w:rPr>
                <w:b/>
                <w:sz w:val="20"/>
              </w:rPr>
              <w:t>Assigned Thread</w:t>
            </w:r>
          </w:p>
        </w:tc>
        <w:tc>
          <w:tcPr>
            <w:tcW w:w="3041" w:type="dxa"/>
          </w:tcPr>
          <w:p w14:paraId="317A1F1B" w14:textId="77777777" w:rsidR="00727CFE" w:rsidRDefault="00000000">
            <w:r>
              <w:rPr>
                <w:b/>
                <w:sz w:val="20"/>
              </w:rPr>
              <w:t>Task</w:t>
            </w:r>
          </w:p>
        </w:tc>
      </w:tr>
      <w:tr w:rsidR="00727CFE" w14:paraId="17542B50" w14:textId="77777777">
        <w:tc>
          <w:tcPr>
            <w:tcW w:w="3041" w:type="dxa"/>
          </w:tcPr>
          <w:p w14:paraId="13B6295F" w14:textId="77777777" w:rsidR="00727CFE" w:rsidRDefault="00000000">
            <w:r>
              <w:rPr>
                <w:sz w:val="20"/>
              </w:rPr>
              <w:t>Core 0</w:t>
            </w:r>
          </w:p>
        </w:tc>
        <w:tc>
          <w:tcPr>
            <w:tcW w:w="3041" w:type="dxa"/>
          </w:tcPr>
          <w:p w14:paraId="4E5DCC38" w14:textId="77777777" w:rsidR="00727CFE" w:rsidRDefault="00000000">
            <w:r>
              <w:rPr>
                <w:sz w:val="20"/>
              </w:rPr>
              <w:t>Camera capture</w:t>
            </w:r>
          </w:p>
        </w:tc>
        <w:tc>
          <w:tcPr>
            <w:tcW w:w="3041" w:type="dxa"/>
          </w:tcPr>
          <w:p w14:paraId="7F706EB6" w14:textId="77777777" w:rsidR="00727CFE" w:rsidRDefault="00000000">
            <w:r>
              <w:rPr>
                <w:sz w:val="20"/>
              </w:rPr>
              <w:t>libcamerasrc frame acquisition via CSI-2</w:t>
            </w:r>
          </w:p>
        </w:tc>
      </w:tr>
      <w:tr w:rsidR="00727CFE" w14:paraId="12FF92E2" w14:textId="77777777">
        <w:tc>
          <w:tcPr>
            <w:tcW w:w="3041" w:type="dxa"/>
          </w:tcPr>
          <w:p w14:paraId="130E64D2" w14:textId="77777777" w:rsidR="00727CFE" w:rsidRDefault="00000000">
            <w:r>
              <w:rPr>
                <w:sz w:val="20"/>
              </w:rPr>
              <w:t>Core 1</w:t>
            </w:r>
          </w:p>
        </w:tc>
        <w:tc>
          <w:tcPr>
            <w:tcW w:w="3041" w:type="dxa"/>
          </w:tcPr>
          <w:p w14:paraId="2A3E8E14" w14:textId="77777777" w:rsidR="00727CFE" w:rsidRDefault="00000000">
            <w:r>
              <w:rPr>
                <w:sz w:val="20"/>
              </w:rPr>
              <w:t>HailoRT inference</w:t>
            </w:r>
          </w:p>
        </w:tc>
        <w:tc>
          <w:tcPr>
            <w:tcW w:w="3041" w:type="dxa"/>
          </w:tcPr>
          <w:p w14:paraId="3CDD5B2D" w14:textId="77777777" w:rsidR="00727CFE" w:rsidRDefault="00000000">
            <w:r>
              <w:rPr>
                <w:sz w:val="20"/>
              </w:rPr>
              <w:t>Primary YOLOv8s detection, NMS, bounding-box output</w:t>
            </w:r>
          </w:p>
        </w:tc>
      </w:tr>
      <w:tr w:rsidR="00727CFE" w14:paraId="790C1FF6" w14:textId="77777777">
        <w:tc>
          <w:tcPr>
            <w:tcW w:w="3041" w:type="dxa"/>
          </w:tcPr>
          <w:p w14:paraId="71B2B127" w14:textId="77777777" w:rsidR="00727CFE" w:rsidRDefault="00000000">
            <w:r>
              <w:rPr>
                <w:sz w:val="20"/>
              </w:rPr>
              <w:t>Core 2</w:t>
            </w:r>
          </w:p>
        </w:tc>
        <w:tc>
          <w:tcPr>
            <w:tcW w:w="3041" w:type="dxa"/>
          </w:tcPr>
          <w:p w14:paraId="6F432930" w14:textId="77777777" w:rsidR="00727CFE" w:rsidRDefault="00000000">
            <w:r>
              <w:rPr>
                <w:sz w:val="20"/>
              </w:rPr>
              <w:t>Verifier + depth</w:t>
            </w:r>
          </w:p>
        </w:tc>
        <w:tc>
          <w:tcPr>
            <w:tcW w:w="3041" w:type="dxa"/>
          </w:tcPr>
          <w:p w14:paraId="7E901896" w14:textId="77777777" w:rsidR="00727CFE" w:rsidRDefault="00000000">
            <w:r>
              <w:rPr>
                <w:sz w:val="20"/>
              </w:rPr>
              <w:t>MobileNetV2 crop classification, MiDaS depth variance</w:t>
            </w:r>
          </w:p>
        </w:tc>
      </w:tr>
      <w:tr w:rsidR="00727CFE" w14:paraId="336FB7DD" w14:textId="77777777">
        <w:tc>
          <w:tcPr>
            <w:tcW w:w="3041" w:type="dxa"/>
          </w:tcPr>
          <w:p w14:paraId="613308BE" w14:textId="77777777" w:rsidR="00727CFE" w:rsidRDefault="00000000">
            <w:r>
              <w:rPr>
                <w:sz w:val="20"/>
              </w:rPr>
              <w:t>Core 3</w:t>
            </w:r>
          </w:p>
        </w:tc>
        <w:tc>
          <w:tcPr>
            <w:tcW w:w="3041" w:type="dxa"/>
          </w:tcPr>
          <w:p w14:paraId="7DE33BE8" w14:textId="77777777" w:rsidR="00727CFE" w:rsidRDefault="00000000">
            <w:r>
              <w:rPr>
                <w:sz w:val="20"/>
              </w:rPr>
              <w:t>OS + FastAPI</w:t>
            </w:r>
          </w:p>
        </w:tc>
        <w:tc>
          <w:tcPr>
            <w:tcW w:w="3041" w:type="dxa"/>
          </w:tcPr>
          <w:p w14:paraId="117E4026" w14:textId="77777777" w:rsidR="00727CFE" w:rsidRDefault="00000000">
            <w:r>
              <w:rPr>
                <w:sz w:val="20"/>
              </w:rPr>
              <w:t>Web server, auth, logging, voice assistant, watchdog</w:t>
            </w:r>
          </w:p>
        </w:tc>
      </w:tr>
    </w:tbl>
    <w:p w14:paraId="5FED6CC1" w14:textId="77777777" w:rsidR="00727CFE" w:rsidRDefault="00727CFE"/>
    <w:p w14:paraId="32720F4A" w14:textId="77777777" w:rsidR="00727CFE" w:rsidRDefault="00000000">
      <w:pPr>
        <w:pStyle w:val="Heading2"/>
      </w:pPr>
      <w:r>
        <w:rPr>
          <w:color w:val="000000"/>
        </w:rPr>
        <w:lastRenderedPageBreak/>
        <w:t>6.8 Three-Consecutive-Frame Danger Gate</w:t>
      </w:r>
    </w:p>
    <w:p w14:paraId="5CC1684B" w14:textId="77777777" w:rsidR="00727CFE" w:rsidRDefault="00000000">
      <w:pPr>
        <w:spacing w:after="120"/>
      </w:pPr>
      <w:r>
        <w:t>Weapon-class detections increment a per-label consecutive-frame counter. Alert fires only when the counter reaches 3 without interruption — suppressing single-frame false positives while triggering within 3/52.2 ≈ 57.5 ms of a genuine threat. Weapon counters per class are independent.</w:t>
      </w:r>
    </w:p>
    <w:p w14:paraId="02CAD9FE" w14:textId="77777777" w:rsidR="00727CFE" w:rsidRDefault="00000000">
      <w:pPr>
        <w:pStyle w:val="Heading2"/>
      </w:pPr>
      <w:r>
        <w:rPr>
          <w:color w:val="000000"/>
        </w:rPr>
        <w:t>6.9 Mode-Gated Alert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727CFE" w14:paraId="6949903E" w14:textId="77777777">
        <w:tc>
          <w:tcPr>
            <w:tcW w:w="4561" w:type="dxa"/>
          </w:tcPr>
          <w:p w14:paraId="3B19A975" w14:textId="77777777" w:rsidR="00727CFE" w:rsidRDefault="00000000">
            <w:r>
              <w:rPr>
                <w:b/>
                <w:sz w:val="20"/>
              </w:rPr>
              <w:t>Mode</w:t>
            </w:r>
          </w:p>
        </w:tc>
        <w:tc>
          <w:tcPr>
            <w:tcW w:w="4561" w:type="dxa"/>
          </w:tcPr>
          <w:p w14:paraId="6286D295" w14:textId="77777777" w:rsidR="00727CFE" w:rsidRDefault="00000000">
            <w:r>
              <w:rPr>
                <w:b/>
                <w:sz w:val="20"/>
              </w:rPr>
              <w:t>Behaviour</w:t>
            </w:r>
          </w:p>
        </w:tc>
      </w:tr>
      <w:tr w:rsidR="00727CFE" w14:paraId="7853D523" w14:textId="77777777">
        <w:tc>
          <w:tcPr>
            <w:tcW w:w="4561" w:type="dxa"/>
          </w:tcPr>
          <w:p w14:paraId="462F8CDD" w14:textId="77777777" w:rsidR="00727CFE" w:rsidRDefault="00000000">
            <w:r>
              <w:rPr>
                <w:sz w:val="20"/>
              </w:rPr>
              <w:t>Normal / Active</w:t>
            </w:r>
          </w:p>
        </w:tc>
        <w:tc>
          <w:tcPr>
            <w:tcW w:w="4561" w:type="dxa"/>
          </w:tcPr>
          <w:p w14:paraId="293BDB2B" w14:textId="77777777" w:rsidR="00727CFE" w:rsidRDefault="00000000">
            <w:r>
              <w:rPr>
                <w:sz w:val="20"/>
              </w:rPr>
              <w:t>Full fan-out: WebSocket push + SMTPS email + AES-256 SSH clip upload</w:t>
            </w:r>
          </w:p>
        </w:tc>
      </w:tr>
      <w:tr w:rsidR="00727CFE" w14:paraId="5F975161" w14:textId="77777777">
        <w:tc>
          <w:tcPr>
            <w:tcW w:w="4561" w:type="dxa"/>
          </w:tcPr>
          <w:p w14:paraId="43249BB9" w14:textId="77777777" w:rsidR="00727CFE" w:rsidRDefault="00000000">
            <w:r>
              <w:rPr>
                <w:sz w:val="20"/>
              </w:rPr>
              <w:t>Emergency</w:t>
            </w:r>
          </w:p>
        </w:tc>
        <w:tc>
          <w:tcPr>
            <w:tcW w:w="4561" w:type="dxa"/>
          </w:tcPr>
          <w:p w14:paraId="6E76D35C" w14:textId="77777777" w:rsidR="00727CFE" w:rsidRDefault="00000000">
            <w:r>
              <w:rPr>
                <w:sz w:val="20"/>
              </w:rPr>
              <w:t>Same as Active; all suppression rules lifted</w:t>
            </w:r>
          </w:p>
        </w:tc>
      </w:tr>
      <w:tr w:rsidR="00727CFE" w14:paraId="78B0CA2B" w14:textId="77777777">
        <w:tc>
          <w:tcPr>
            <w:tcW w:w="4561" w:type="dxa"/>
          </w:tcPr>
          <w:p w14:paraId="4B19D1BA" w14:textId="77777777" w:rsidR="00727CFE" w:rsidRDefault="00000000">
            <w:r>
              <w:rPr>
                <w:sz w:val="20"/>
              </w:rPr>
              <w:t>Privacy</w:t>
            </w:r>
          </w:p>
        </w:tc>
        <w:tc>
          <w:tcPr>
            <w:tcW w:w="4561" w:type="dxa"/>
          </w:tcPr>
          <w:p w14:paraId="388F9E18" w14:textId="77777777" w:rsidR="00727CFE" w:rsidRDefault="00000000">
            <w:r>
              <w:rPr>
                <w:sz w:val="20"/>
              </w:rPr>
              <w:t>Alert fires; person bounding boxes Gaussian-blurred (k=51 px, σ=30 px) on all output frames</w:t>
            </w:r>
          </w:p>
        </w:tc>
      </w:tr>
      <w:tr w:rsidR="00727CFE" w14:paraId="13720777" w14:textId="77777777">
        <w:tc>
          <w:tcPr>
            <w:tcW w:w="4561" w:type="dxa"/>
          </w:tcPr>
          <w:p w14:paraId="3148D074" w14:textId="77777777" w:rsidR="00727CFE" w:rsidRDefault="00000000">
            <w:r>
              <w:rPr>
                <w:sz w:val="20"/>
              </w:rPr>
              <w:t>Do Not Disturb</w:t>
            </w:r>
          </w:p>
        </w:tc>
        <w:tc>
          <w:tcPr>
            <w:tcW w:w="4561" w:type="dxa"/>
          </w:tcPr>
          <w:p w14:paraId="5171BD25" w14:textId="77777777" w:rsidR="00727CFE" w:rsidRDefault="00000000">
            <w:r>
              <w:rPr>
                <w:sz w:val="20"/>
              </w:rPr>
              <w:t>WebSocket push only; SMTP and SSH suppressed</w:t>
            </w:r>
          </w:p>
        </w:tc>
      </w:tr>
      <w:tr w:rsidR="00727CFE" w14:paraId="4BC7408E" w14:textId="77777777">
        <w:tc>
          <w:tcPr>
            <w:tcW w:w="4561" w:type="dxa"/>
          </w:tcPr>
          <w:p w14:paraId="18951D99" w14:textId="77777777" w:rsidR="00727CFE" w:rsidRDefault="00000000">
            <w:r>
              <w:rPr>
                <w:sz w:val="20"/>
              </w:rPr>
              <w:t>Idle</w:t>
            </w:r>
          </w:p>
        </w:tc>
        <w:tc>
          <w:tcPr>
            <w:tcW w:w="4561" w:type="dxa"/>
          </w:tcPr>
          <w:p w14:paraId="2B9D475B" w14:textId="77777777" w:rsidR="00727CFE" w:rsidRDefault="00000000">
            <w:r>
              <w:rPr>
                <w:sz w:val="20"/>
              </w:rPr>
              <w:t>Alert engine short-circuited; detection continues silently</w:t>
            </w:r>
          </w:p>
        </w:tc>
      </w:tr>
    </w:tbl>
    <w:p w14:paraId="360460E7" w14:textId="77777777" w:rsidR="00727CFE" w:rsidRDefault="00727CFE"/>
    <w:p w14:paraId="6106452C" w14:textId="77777777" w:rsidR="00727CFE" w:rsidRDefault="00000000">
      <w:pPr>
        <w:spacing w:after="120"/>
      </w:pPr>
      <w:r>
        <w:t>Fan-out is asynchronous — SMTP (~800 ms) and SSH execute off the inference thread; the 18.4 ms NPU budget is unaffected.</w:t>
      </w:r>
    </w:p>
    <w:p w14:paraId="48989F39" w14:textId="77777777" w:rsidR="00727CFE" w:rsidRDefault="00000000">
      <w:pPr>
        <w:jc w:val="center"/>
      </w:pPr>
      <w:r>
        <w:rPr>
          <w:noProof/>
        </w:rPr>
        <w:drawing>
          <wp:inline distT="0" distB="0" distL="0" distR="0" wp14:anchorId="6B0253F8" wp14:editId="535C314D">
            <wp:extent cx="5303520" cy="30244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le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1950" w14:textId="77777777" w:rsidR="00727CFE" w:rsidRDefault="00000000">
      <w:pPr>
        <w:jc w:val="center"/>
      </w:pPr>
      <w:r>
        <w:rPr>
          <w:b/>
          <w:sz w:val="20"/>
        </w:rPr>
        <w:t>Figure 6 — Alert engine fan-out dataflow</w:t>
      </w:r>
    </w:p>
    <w:p w14:paraId="6AD4D01A" w14:textId="77777777" w:rsidR="00727CFE" w:rsidRDefault="00727CFE"/>
    <w:p w14:paraId="01405E93" w14:textId="77777777" w:rsidR="00727CF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2DC3982" wp14:editId="2596DE3C">
            <wp:extent cx="5303520" cy="29077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DAE3" w14:textId="77777777" w:rsidR="00727CFE" w:rsidRDefault="00000000">
      <w:pPr>
        <w:jc w:val="center"/>
      </w:pPr>
      <w:r>
        <w:rPr>
          <w:b/>
          <w:sz w:val="20"/>
        </w:rPr>
        <w:t>Figure 7 — Mode controller state diagram</w:t>
      </w:r>
    </w:p>
    <w:p w14:paraId="4071F3C2" w14:textId="77777777" w:rsidR="00727CFE" w:rsidRDefault="00727CFE"/>
    <w:p w14:paraId="6EA12EC8" w14:textId="77777777" w:rsidR="00727CFE" w:rsidRDefault="00000000">
      <w:pPr>
        <w:pStyle w:val="Heading2"/>
      </w:pPr>
      <w:r>
        <w:rPr>
          <w:color w:val="000000"/>
        </w:rPr>
        <w:t>6.10 Authentication and Remote Access</w:t>
      </w:r>
    </w:p>
    <w:p w14:paraId="388C93F6" w14:textId="77777777" w:rsidR="00727CFE" w:rsidRDefault="00000000">
      <w:pPr>
        <w:spacing w:after="120"/>
      </w:pPr>
      <w:r>
        <w:t>FastAPI web server (Uvicorn, localhost:8080) exposed via Cloudflare Tunnel. Authentication: PBKDF2-SHA256 at 600,000 iterations, per-user salt, HTTP-only session cookie. Admin 2FA: 6-digit OTP via SMTPS, 10-minute expiry. ~45 REST routes with route-level role checks. Live-video: MJPEG, WebSocket binary, WebRTC (aiortc).</w:t>
      </w:r>
    </w:p>
    <w:p w14:paraId="04150E07" w14:textId="77777777" w:rsidR="00727CFE" w:rsidRDefault="00000000">
      <w:pPr>
        <w:jc w:val="center"/>
      </w:pPr>
      <w:r>
        <w:rPr>
          <w:noProof/>
        </w:rPr>
        <w:drawing>
          <wp:inline distT="0" distB="0" distL="0" distR="0" wp14:anchorId="27D86B81" wp14:editId="34A1072F">
            <wp:extent cx="5303520" cy="22985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u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C4DC" w14:textId="77777777" w:rsidR="00727CFE" w:rsidRDefault="00000000">
      <w:pPr>
        <w:jc w:val="center"/>
      </w:pPr>
      <w:r>
        <w:rPr>
          <w:b/>
          <w:sz w:val="20"/>
        </w:rPr>
        <w:t>Figure 8 — Authentication and web server architecture</w:t>
      </w:r>
    </w:p>
    <w:p w14:paraId="28D80D1B" w14:textId="77777777" w:rsidR="00727CFE" w:rsidRDefault="00727CFE"/>
    <w:p w14:paraId="037B8ED7" w14:textId="77777777" w:rsidR="00727CFE" w:rsidRDefault="00000000">
      <w:pPr>
        <w:pStyle w:val="Heading2"/>
      </w:pPr>
      <w:r>
        <w:rPr>
          <w:color w:val="000000"/>
        </w:rPr>
        <w:lastRenderedPageBreak/>
        <w:t>6.11 Presence Monitor and Deadman Watchdog</w:t>
      </w:r>
    </w:p>
    <w:p w14:paraId="36239344" w14:textId="77777777" w:rsidR="00727CFE" w:rsidRDefault="00000000">
      <w:pPr>
        <w:spacing w:after="120"/>
      </w:pPr>
      <w:r>
        <w:t>Presence monitor: ARP scanning at 30 s intervals with 90 s grace window detects any device holding a valid IP lease (including phones in pocket-sleep). Deadman watchdog: polls inference heartbeat every 10 s; triggers restart after 180 s silence.</w:t>
      </w:r>
    </w:p>
    <w:p w14:paraId="0DD56449" w14:textId="77777777" w:rsidR="00727CFE" w:rsidRDefault="00000000">
      <w:pPr>
        <w:jc w:val="center"/>
      </w:pPr>
      <w:r>
        <w:rPr>
          <w:noProof/>
        </w:rPr>
        <w:drawing>
          <wp:inline distT="0" distB="0" distL="0" distR="0" wp14:anchorId="209D6F51" wp14:editId="52C436B7">
            <wp:extent cx="5303520" cy="23650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es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EA0F" w14:textId="77777777" w:rsidR="00727CFE" w:rsidRDefault="00000000">
      <w:pPr>
        <w:jc w:val="center"/>
      </w:pPr>
      <w:r>
        <w:rPr>
          <w:b/>
          <w:sz w:val="20"/>
        </w:rPr>
        <w:t>Figure 9 — Presence monitor and deadman watchdog flow</w:t>
      </w:r>
    </w:p>
    <w:p w14:paraId="76441B5C" w14:textId="77777777" w:rsidR="00727CFE" w:rsidRDefault="00727CFE"/>
    <w:p w14:paraId="2DDA976D" w14:textId="77777777" w:rsidR="00727CFE" w:rsidRDefault="00000000">
      <w:pPr>
        <w:pStyle w:val="Heading1"/>
      </w:pPr>
      <w:r>
        <w:rPr>
          <w:color w:val="000000"/>
          <w:sz w:val="32"/>
        </w:rPr>
        <w:t>7. KEY PERFORMANCE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727CFE" w14:paraId="08109D60" w14:textId="77777777">
        <w:tc>
          <w:tcPr>
            <w:tcW w:w="4561" w:type="dxa"/>
          </w:tcPr>
          <w:p w14:paraId="35F005F1" w14:textId="77777777" w:rsidR="00727CFE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4561" w:type="dxa"/>
          </w:tcPr>
          <w:p w14:paraId="5420C41E" w14:textId="77777777" w:rsidR="00727CFE" w:rsidRDefault="00000000">
            <w:r>
              <w:rPr>
                <w:b/>
                <w:sz w:val="20"/>
              </w:rPr>
              <w:t>Value</w:t>
            </w:r>
          </w:p>
        </w:tc>
      </w:tr>
      <w:tr w:rsidR="00727CFE" w14:paraId="2468304F" w14:textId="77777777">
        <w:tc>
          <w:tcPr>
            <w:tcW w:w="4561" w:type="dxa"/>
          </w:tcPr>
          <w:p w14:paraId="007223A0" w14:textId="77777777" w:rsidR="00727CFE" w:rsidRDefault="00000000">
            <w:r>
              <w:rPr>
                <w:sz w:val="20"/>
              </w:rPr>
              <w:t>Primary detector throughput (NPU)</w:t>
            </w:r>
          </w:p>
        </w:tc>
        <w:tc>
          <w:tcPr>
            <w:tcW w:w="4561" w:type="dxa"/>
          </w:tcPr>
          <w:p w14:paraId="35CD69FF" w14:textId="77777777" w:rsidR="00727CFE" w:rsidRDefault="00000000">
            <w:r>
              <w:rPr>
                <w:sz w:val="20"/>
              </w:rPr>
              <w:t>52.2 FPS</w:t>
            </w:r>
          </w:p>
        </w:tc>
      </w:tr>
      <w:tr w:rsidR="00727CFE" w14:paraId="460F4243" w14:textId="77777777">
        <w:tc>
          <w:tcPr>
            <w:tcW w:w="4561" w:type="dxa"/>
          </w:tcPr>
          <w:p w14:paraId="4C120F61" w14:textId="77777777" w:rsidR="00727CFE" w:rsidRDefault="00000000">
            <w:r>
              <w:rPr>
                <w:sz w:val="20"/>
              </w:rPr>
              <w:t>Primary detector latency (NPU)</w:t>
            </w:r>
          </w:p>
        </w:tc>
        <w:tc>
          <w:tcPr>
            <w:tcW w:w="4561" w:type="dxa"/>
          </w:tcPr>
          <w:p w14:paraId="6BE4DD6B" w14:textId="77777777" w:rsidR="00727CFE" w:rsidRDefault="00000000">
            <w:r>
              <w:rPr>
                <w:sz w:val="20"/>
              </w:rPr>
              <w:t>18.4 ms</w:t>
            </w:r>
          </w:p>
        </w:tc>
      </w:tr>
      <w:tr w:rsidR="00727CFE" w14:paraId="7E5B932F" w14:textId="77777777">
        <w:tc>
          <w:tcPr>
            <w:tcW w:w="4561" w:type="dxa"/>
          </w:tcPr>
          <w:p w14:paraId="526DEFDC" w14:textId="77777777" w:rsidR="00727CFE" w:rsidRDefault="00000000">
            <w:r>
              <w:rPr>
                <w:sz w:val="20"/>
              </w:rPr>
              <w:t>mAP@0.5 (INT8, held-out test split)</w:t>
            </w:r>
          </w:p>
        </w:tc>
        <w:tc>
          <w:tcPr>
            <w:tcW w:w="4561" w:type="dxa"/>
          </w:tcPr>
          <w:p w14:paraId="5E97BDDC" w14:textId="77777777" w:rsidR="00727CFE" w:rsidRDefault="00000000">
            <w:r>
              <w:rPr>
                <w:sz w:val="20"/>
              </w:rPr>
              <w:t>0.854</w:t>
            </w:r>
          </w:p>
        </w:tc>
      </w:tr>
      <w:tr w:rsidR="00727CFE" w14:paraId="4BC61B83" w14:textId="77777777">
        <w:tc>
          <w:tcPr>
            <w:tcW w:w="4561" w:type="dxa"/>
          </w:tcPr>
          <w:p w14:paraId="1A2A725B" w14:textId="77777777" w:rsidR="00727CFE" w:rsidRDefault="00000000">
            <w:r>
              <w:rPr>
                <w:sz w:val="20"/>
              </w:rPr>
              <w:t>mAP@0.5:0.95 (INT8)</w:t>
            </w:r>
          </w:p>
        </w:tc>
        <w:tc>
          <w:tcPr>
            <w:tcW w:w="4561" w:type="dxa"/>
          </w:tcPr>
          <w:p w14:paraId="6971BF55" w14:textId="77777777" w:rsidR="00727CFE" w:rsidRDefault="00000000">
            <w:r>
              <w:rPr>
                <w:sz w:val="20"/>
              </w:rPr>
              <w:t>0.682</w:t>
            </w:r>
          </w:p>
        </w:tc>
      </w:tr>
      <w:tr w:rsidR="00727CFE" w14:paraId="3E3C27A4" w14:textId="77777777">
        <w:tc>
          <w:tcPr>
            <w:tcW w:w="4561" w:type="dxa"/>
          </w:tcPr>
          <w:p w14:paraId="0A1A3F31" w14:textId="77777777" w:rsidR="00727CFE" w:rsidRDefault="00000000">
            <w:r>
              <w:rPr>
                <w:sz w:val="20"/>
              </w:rPr>
              <w:t>FP32 vs INT8 delta</w:t>
            </w:r>
          </w:p>
        </w:tc>
        <w:tc>
          <w:tcPr>
            <w:tcW w:w="4561" w:type="dxa"/>
          </w:tcPr>
          <w:p w14:paraId="2BF70309" w14:textId="77777777" w:rsidR="00727CFE" w:rsidRDefault="00000000">
            <w:r>
              <w:rPr>
                <w:sz w:val="20"/>
              </w:rPr>
              <w:t>+0.007 / +0.012 (INT8 higher)</w:t>
            </w:r>
          </w:p>
        </w:tc>
      </w:tr>
      <w:tr w:rsidR="00727CFE" w14:paraId="1F3470E0" w14:textId="77777777">
        <w:tc>
          <w:tcPr>
            <w:tcW w:w="4561" w:type="dxa"/>
          </w:tcPr>
          <w:p w14:paraId="24C9A156" w14:textId="77777777" w:rsidR="00727CFE" w:rsidRDefault="00000000">
            <w:r>
              <w:rPr>
                <w:sz w:val="20"/>
              </w:rPr>
              <w:t>Sustained FPS under full concurrent load</w:t>
            </w:r>
          </w:p>
        </w:tc>
        <w:tc>
          <w:tcPr>
            <w:tcW w:w="4561" w:type="dxa"/>
          </w:tcPr>
          <w:p w14:paraId="663F2327" w14:textId="77777777" w:rsidR="00727CFE" w:rsidRDefault="00000000">
            <w:r>
              <w:rPr>
                <w:sz w:val="20"/>
              </w:rPr>
              <w:t>52.26 ± 0.76 FPS (n=709, CV=1.45%)</w:t>
            </w:r>
          </w:p>
        </w:tc>
      </w:tr>
      <w:tr w:rsidR="00727CFE" w14:paraId="632FBDEE" w14:textId="77777777">
        <w:tc>
          <w:tcPr>
            <w:tcW w:w="4561" w:type="dxa"/>
          </w:tcPr>
          <w:p w14:paraId="39DB15D2" w14:textId="77777777" w:rsidR="00727CFE" w:rsidRDefault="00000000">
            <w:r>
              <w:rPr>
                <w:sz w:val="20"/>
              </w:rPr>
              <w:t>Detect-to-decision (end-to-end cascade)</w:t>
            </w:r>
          </w:p>
        </w:tc>
        <w:tc>
          <w:tcPr>
            <w:tcW w:w="4561" w:type="dxa"/>
          </w:tcPr>
          <w:p w14:paraId="24E0E7F7" w14:textId="77777777" w:rsidR="00727CFE" w:rsidRDefault="00000000">
            <w:r>
              <w:rPr>
                <w:sz w:val="20"/>
              </w:rPr>
              <w:t>22–27 ms</w:t>
            </w:r>
          </w:p>
        </w:tc>
      </w:tr>
      <w:tr w:rsidR="00727CFE" w14:paraId="6ECFB9A8" w14:textId="77777777">
        <w:tc>
          <w:tcPr>
            <w:tcW w:w="4561" w:type="dxa"/>
          </w:tcPr>
          <w:p w14:paraId="39962D13" w14:textId="77777777" w:rsidR="00727CFE" w:rsidRDefault="00000000">
            <w:r>
              <w:rPr>
                <w:sz w:val="20"/>
              </w:rPr>
              <w:t>MobileNetV2 accuracy (in-distribution)</w:t>
            </w:r>
          </w:p>
        </w:tc>
        <w:tc>
          <w:tcPr>
            <w:tcW w:w="4561" w:type="dxa"/>
          </w:tcPr>
          <w:p w14:paraId="514C1508" w14:textId="77777777" w:rsidR="00727CFE" w:rsidRDefault="00000000">
            <w:r>
              <w:rPr>
                <w:sz w:val="20"/>
              </w:rPr>
              <w:t>99.0% (95% CI [97.7%, 99.6%])</w:t>
            </w:r>
          </w:p>
        </w:tc>
      </w:tr>
      <w:tr w:rsidR="00727CFE" w14:paraId="74CE8870" w14:textId="77777777">
        <w:tc>
          <w:tcPr>
            <w:tcW w:w="4561" w:type="dxa"/>
          </w:tcPr>
          <w:p w14:paraId="3212557F" w14:textId="77777777" w:rsidR="00727CFE" w:rsidRDefault="00000000">
            <w:r>
              <w:rPr>
                <w:sz w:val="20"/>
              </w:rPr>
              <w:t>Open-set specificity (household clutter)</w:t>
            </w:r>
          </w:p>
        </w:tc>
        <w:tc>
          <w:tcPr>
            <w:tcW w:w="4561" w:type="dxa"/>
          </w:tcPr>
          <w:p w14:paraId="0466BF88" w14:textId="77777777" w:rsidR="00727CFE" w:rsidRDefault="00000000">
            <w:r>
              <w:rPr>
                <w:sz w:val="20"/>
              </w:rPr>
              <w:t>1.000 (301/301 clutter crops → Safe)</w:t>
            </w:r>
          </w:p>
        </w:tc>
      </w:tr>
      <w:tr w:rsidR="00727CFE" w14:paraId="2C083FB3" w14:textId="77777777">
        <w:tc>
          <w:tcPr>
            <w:tcW w:w="4561" w:type="dxa"/>
          </w:tcPr>
          <w:p w14:paraId="32552E32" w14:textId="77777777" w:rsidR="00727CFE" w:rsidRDefault="00000000">
            <w:r>
              <w:rPr>
                <w:sz w:val="20"/>
              </w:rPr>
              <w:t>Mean board power (full load)</w:t>
            </w:r>
          </w:p>
        </w:tc>
        <w:tc>
          <w:tcPr>
            <w:tcW w:w="4561" w:type="dxa"/>
          </w:tcPr>
          <w:p w14:paraId="08D9F13C" w14:textId="77777777" w:rsidR="00727CFE" w:rsidRDefault="00000000">
            <w:r>
              <w:rPr>
                <w:sz w:val="20"/>
              </w:rPr>
              <w:t>5.89 ± 1.43 W (peak 8.58 W)</w:t>
            </w:r>
          </w:p>
        </w:tc>
      </w:tr>
      <w:tr w:rsidR="00727CFE" w14:paraId="7D5916D1" w14:textId="77777777">
        <w:tc>
          <w:tcPr>
            <w:tcW w:w="4561" w:type="dxa"/>
          </w:tcPr>
          <w:p w14:paraId="538072A5" w14:textId="77777777" w:rsidR="00727CFE" w:rsidRDefault="00000000">
            <w:r>
              <w:rPr>
                <w:sz w:val="20"/>
              </w:rPr>
              <w:t>NPU surface temp rise (90 s run)</w:t>
            </w:r>
          </w:p>
        </w:tc>
        <w:tc>
          <w:tcPr>
            <w:tcW w:w="4561" w:type="dxa"/>
          </w:tcPr>
          <w:p w14:paraId="01BAFBC3" w14:textId="77777777" w:rsidR="00727CFE" w:rsidRDefault="00000000">
            <w:r>
              <w:rPr>
                <w:sz w:val="20"/>
              </w:rPr>
              <w:t>+3.8°C above ambient idle</w:t>
            </w:r>
          </w:p>
        </w:tc>
      </w:tr>
      <w:tr w:rsidR="00727CFE" w14:paraId="7391D871" w14:textId="77777777">
        <w:tc>
          <w:tcPr>
            <w:tcW w:w="4561" w:type="dxa"/>
          </w:tcPr>
          <w:p w14:paraId="5DCD4BDC" w14:textId="77777777" w:rsidR="00727CFE" w:rsidRDefault="00000000">
            <w:r>
              <w:rPr>
                <w:sz w:val="20"/>
              </w:rPr>
              <w:t>HEF file sizes</w:t>
            </w:r>
          </w:p>
        </w:tc>
        <w:tc>
          <w:tcPr>
            <w:tcW w:w="4561" w:type="dxa"/>
          </w:tcPr>
          <w:p w14:paraId="27E411F6" w14:textId="77777777" w:rsidR="00727CFE" w:rsidRDefault="00000000">
            <w:r>
              <w:rPr>
                <w:sz w:val="20"/>
              </w:rPr>
              <w:t>22.9 MB (YOLOv8s), 7.1 MB (MobileNetV2), 35 MB (MiDaS)</w:t>
            </w:r>
          </w:p>
        </w:tc>
      </w:tr>
      <w:tr w:rsidR="00727CFE" w14:paraId="2034C8AD" w14:textId="77777777">
        <w:tc>
          <w:tcPr>
            <w:tcW w:w="4561" w:type="dxa"/>
          </w:tcPr>
          <w:p w14:paraId="3D294B3B" w14:textId="77777777" w:rsidR="00727CFE" w:rsidRDefault="00000000">
            <w:r>
              <w:rPr>
                <w:sz w:val="20"/>
              </w:rPr>
              <w:t>Total BOM</w:t>
            </w:r>
          </w:p>
        </w:tc>
        <w:tc>
          <w:tcPr>
            <w:tcW w:w="4561" w:type="dxa"/>
          </w:tcPr>
          <w:p w14:paraId="7437EABA" w14:textId="77777777" w:rsidR="00727CFE" w:rsidRDefault="00000000">
            <w:r>
              <w:rPr>
                <w:sz w:val="20"/>
              </w:rPr>
              <w:t>USD 411 / INR 38,085</w:t>
            </w:r>
          </w:p>
        </w:tc>
      </w:tr>
    </w:tbl>
    <w:p w14:paraId="240345ED" w14:textId="77777777" w:rsidR="00727CFE" w:rsidRDefault="00727CFE"/>
    <w:p w14:paraId="2C9E6DF7" w14:textId="77777777" w:rsidR="00727CFE" w:rsidRDefault="00000000">
      <w:pPr>
        <w:pStyle w:val="Heading1"/>
      </w:pPr>
      <w:r>
        <w:rPr>
          <w:color w:val="000000"/>
          <w:sz w:val="32"/>
        </w:rPr>
        <w:t>8. ABSTRACT (for Provisional Filing)</w:t>
      </w:r>
    </w:p>
    <w:p w14:paraId="54ED608A" w14:textId="77777777" w:rsidR="00727CFE" w:rsidRDefault="00000000">
      <w:pPr>
        <w:spacing w:after="120"/>
      </w:pPr>
      <w:r>
        <w:t xml:space="preserve">A privacy-preserving edge-AI home security system comprising a single-board edge computing host operatively coupled via PCIe to a neural processing unit, hosting a three-stage cascaded inference pipeline in which (i) a primary INT8 object detector identifies domestic threats at 52.2 </w:t>
      </w:r>
      <w:r>
        <w:lastRenderedPageBreak/>
        <w:t>FPS, (ii) a secondary binary classifier verifies weapon crops from tight bounding-box regions, and (iii) a depth-variance pre-filter flags flat-surface presentation candidates — all three stages sharing one NPU virtual device. An asynchronous, CPU-core-pinned, bounded-queue architecture structurally isolates the inference path from concurrent web, voice, authentication, and logging services, sustaining 52.26 ± 0.76 FPS across all operating modes at 5.89 W mean board power. A mode-gated alert engine with on-device Gaussian privacy blur, AES-256-CBC encrypted evidence capture, and authenticated remote access ensures no raw video leaves the device. The system achieves mAP@0.5 = 0.854 for four-class threat detection in INT8 deployment on a USD 411 hardware platform.</w:t>
      </w:r>
    </w:p>
    <w:sectPr w:rsidR="00727CFE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692094">
    <w:abstractNumId w:val="8"/>
  </w:num>
  <w:num w:numId="2" w16cid:durableId="451753803">
    <w:abstractNumId w:val="6"/>
  </w:num>
  <w:num w:numId="3" w16cid:durableId="1287080434">
    <w:abstractNumId w:val="5"/>
  </w:num>
  <w:num w:numId="4" w16cid:durableId="2071996004">
    <w:abstractNumId w:val="4"/>
  </w:num>
  <w:num w:numId="5" w16cid:durableId="1717922473">
    <w:abstractNumId w:val="7"/>
  </w:num>
  <w:num w:numId="6" w16cid:durableId="1669675730">
    <w:abstractNumId w:val="3"/>
  </w:num>
  <w:num w:numId="7" w16cid:durableId="315034575">
    <w:abstractNumId w:val="2"/>
  </w:num>
  <w:num w:numId="8" w16cid:durableId="1758213545">
    <w:abstractNumId w:val="1"/>
  </w:num>
  <w:num w:numId="9" w16cid:durableId="113371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7CFE"/>
    <w:rsid w:val="00744B5F"/>
    <w:rsid w:val="00995BE2"/>
    <w:rsid w:val="00AA1D8D"/>
    <w:rsid w:val="00B47730"/>
    <w:rsid w:val="00BE56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265162"/>
  <w14:defaultImageDpi w14:val="300"/>
  <w15:docId w15:val="{1672415A-A6F9-604C-AAA2-8554D1B5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2358</Words>
  <Characters>13445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GONUGONDLA VEERA MANIKANTA - 123131867 - MITMPL</cp:lastModifiedBy>
  <cp:revision>2</cp:revision>
  <dcterms:created xsi:type="dcterms:W3CDTF">2013-12-23T23:15:00Z</dcterms:created>
  <dcterms:modified xsi:type="dcterms:W3CDTF">2026-05-09T11:03:00Z</dcterms:modified>
  <cp:category/>
</cp:coreProperties>
</file>