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7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Current correction: the week-10 energy-gain claim is withdrawn because a vehicle-model power ceiling reduced the energy billed without reducing delivered torque. Section 28 separates the original evidence, the fix, and new measurements.</w:t>
      </w:r>
    </w:p>
    <w:p>
      <w:pPr>
        <w:spacing w:after="160"/>
      </w:pPr>
      <w:r>
        <w:rPr>
          <w:i w:val="0"/>
          <w:sz w:val="24"/>
        </w:rPr>
        <w:t>Corrected-model retraining on validation: the no-forecast learned arm averages 154.86 watt-hours per kilometre against 153.90 for the rules. SIMULATED. The corrected board campaign is complete and tabulated in the correction section. The corrected A4 sweep is complete.</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30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color w:val="595959"/>
          <w:sz w:val="20"/>
        </w:rPr>
        <w:t>HISTORICAL MEASUREMENT. This sweep used the vehicle model before the power-ceiling correction. Its energy and current-limit interpretation is superseded; corrected-model measurements, when complete, appear in section 28.</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learned controller exported before retraining, before and after the fix. SIMULATED on the laptop. This snapshot is not the retrained policy.</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Retraining on the corrected vehicle model</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Controller</w:t>
            </w:r>
          </w:p>
        </w:tc>
        <w:tc>
          <w:tcPr>
            <w:tcW w:type="dxa" w:w="1930"/>
          </w:tcPr>
          <w:p>
            <w:r/>
            <w:r>
              <w:rPr>
                <w:b/>
                <w:sz w:val="20"/>
              </w:rPr>
              <w:t>Mean, Wh/km</w:t>
            </w:r>
          </w:p>
        </w:tc>
        <w:tc>
          <w:tcPr>
            <w:tcW w:type="dxa" w:w="1930"/>
          </w:tcPr>
          <w:p>
            <w:r/>
            <w:r>
              <w:rPr>
                <w:b/>
                <w:sz w:val="20"/>
              </w:rPr>
              <w:t>Seed SD, Wh/km</w:t>
            </w:r>
          </w:p>
        </w:tc>
        <w:tc>
          <w:tcPr>
            <w:tcW w:type="dxa" w:w="1930"/>
          </w:tcPr>
          <w:p>
            <w:r/>
            <w:r>
              <w:rPr>
                <w:b/>
                <w:sz w:val="20"/>
              </w:rPr>
              <w:t>95% interval, Wh/km</w:t>
            </w:r>
          </w:p>
        </w:tc>
        <w:tc>
          <w:tcPr>
            <w:tcW w:type="dxa" w:w="1930"/>
          </w:tcPr>
          <w:p>
            <w:r/>
            <w:r>
              <w:rPr>
                <w:b/>
                <w:sz w:val="20"/>
              </w:rPr>
              <w:t>Against rules</w:t>
            </w:r>
          </w:p>
        </w:tc>
      </w:tr>
      <w:tr>
        <w:tc>
          <w:tcPr>
            <w:tcW w:type="dxa" w:w="1930"/>
          </w:tcPr>
          <w:p>
            <w:r/>
            <w:r>
              <w:rPr>
                <w:sz w:val="20"/>
              </w:rPr>
              <w:t>Rule manager</w:t>
            </w:r>
          </w:p>
        </w:tc>
        <w:tc>
          <w:tcPr>
            <w:tcW w:type="dxa" w:w="1930"/>
          </w:tcPr>
          <w:p>
            <w:r/>
            <w:r>
              <w:rPr>
                <w:sz w:val="20"/>
              </w:rPr>
              <w:t>153.90</w:t>
            </w:r>
          </w:p>
        </w:tc>
        <w:tc>
          <w:tcPr>
            <w:tcW w:type="dxa" w:w="1930"/>
          </w:tcPr>
          <w:p>
            <w:r/>
            <w:r>
              <w:rPr>
                <w:sz w:val="20"/>
              </w:rPr>
            </w:r>
          </w:p>
        </w:tc>
        <w:tc>
          <w:tcPr>
            <w:tcW w:type="dxa" w:w="1930"/>
          </w:tcPr>
          <w:p>
            <w:r/>
            <w:r>
              <w:rPr>
                <w:sz w:val="20"/>
              </w:rPr>
            </w:r>
          </w:p>
        </w:tc>
        <w:tc>
          <w:tcPr>
            <w:tcW w:type="dxa" w:w="1930"/>
          </w:tcPr>
          <w:p>
            <w:r/>
            <w:r>
              <w:rPr>
                <w:sz w:val="20"/>
              </w:rPr>
            </w:r>
          </w:p>
        </w:tc>
      </w:tr>
      <w:tr>
        <w:tc>
          <w:tcPr>
            <w:tcW w:type="dxa" w:w="1930"/>
          </w:tcPr>
          <w:p>
            <w:r/>
            <w:r>
              <w:rPr>
                <w:sz w:val="20"/>
              </w:rPr>
              <w:t>without forecast</w:t>
            </w:r>
          </w:p>
        </w:tc>
        <w:tc>
          <w:tcPr>
            <w:tcW w:type="dxa" w:w="1930"/>
          </w:tcPr>
          <w:p>
            <w:r/>
            <w:r>
              <w:rPr>
                <w:sz w:val="20"/>
              </w:rPr>
              <w:t>154.86</w:t>
            </w:r>
          </w:p>
        </w:tc>
        <w:tc>
          <w:tcPr>
            <w:tcW w:type="dxa" w:w="1930"/>
          </w:tcPr>
          <w:p>
            <w:r/>
            <w:r>
              <w:rPr>
                <w:sz w:val="20"/>
              </w:rPr>
              <w:t>0.51</w:t>
            </w:r>
          </w:p>
        </w:tc>
        <w:tc>
          <w:tcPr>
            <w:tcW w:type="dxa" w:w="1930"/>
          </w:tcPr>
          <w:p>
            <w:r/>
            <w:r>
              <w:rPr>
                <w:sz w:val="20"/>
              </w:rPr>
              <w:t>154.48 to 155.28</w:t>
            </w:r>
          </w:p>
        </w:tc>
        <w:tc>
          <w:tcPr>
            <w:tcW w:type="dxa" w:w="1930"/>
          </w:tcPr>
          <w:p>
            <w:r/>
            <w:r>
              <w:rPr>
                <w:sz w:val="20"/>
              </w:rPr>
              <w:t>+0.62%</w:t>
            </w:r>
          </w:p>
        </w:tc>
      </w:tr>
      <w:tr>
        <w:tc>
          <w:tcPr>
            <w:tcW w:type="dxa" w:w="1930"/>
          </w:tcPr>
          <w:p>
            <w:r/>
            <w:r>
              <w:rPr>
                <w:sz w:val="20"/>
              </w:rPr>
              <w:t>with forecast</w:t>
            </w:r>
          </w:p>
        </w:tc>
        <w:tc>
          <w:tcPr>
            <w:tcW w:type="dxa" w:w="1930"/>
          </w:tcPr>
          <w:p>
            <w:r/>
            <w:r>
              <w:rPr>
                <w:sz w:val="20"/>
              </w:rPr>
              <w:t>155.12</w:t>
            </w:r>
          </w:p>
        </w:tc>
        <w:tc>
          <w:tcPr>
            <w:tcW w:type="dxa" w:w="1930"/>
          </w:tcPr>
          <w:p>
            <w:r/>
            <w:r>
              <w:rPr>
                <w:sz w:val="20"/>
              </w:rPr>
              <w:t>0.82</w:t>
            </w:r>
          </w:p>
        </w:tc>
        <w:tc>
          <w:tcPr>
            <w:tcW w:type="dxa" w:w="1930"/>
          </w:tcPr>
          <w:p>
            <w:r/>
            <w:r>
              <w:rPr>
                <w:sz w:val="20"/>
              </w:rPr>
              <w:t>154.51 to 155.73</w:t>
            </w:r>
          </w:p>
        </w:tc>
        <w:tc>
          <w:tcPr>
            <w:tcW w:type="dxa" w:w="1930"/>
          </w:tcPr>
          <w:p>
            <w:r/>
            <w:r>
              <w:rPr>
                <w:sz w:val="20"/>
              </w:rPr>
              <w:t>+0.79%</w:t>
            </w:r>
          </w:p>
        </w:tc>
      </w:tr>
    </w:tbl>
    <w:p>
      <w:pPr>
        <w:spacing w:after="40"/>
      </w:pPr>
    </w:p>
    <w:p>
      <w:pPr>
        <w:spacing w:after="160"/>
      </w:pPr>
      <w:r>
        <w:rPr>
          <w:i/>
          <w:color w:val="595959"/>
          <w:sz w:val="18"/>
        </w:rPr>
        <w:t>Table. SIMULATED on HWFET, the validation cycle, with 5 training seeds per learned arm. Shed cabin heat is charged back. These values come from docs/week11-sac-corrected.json.</w:t>
      </w:r>
    </w:p>
    <w:p>
      <w:pPr>
        <w:spacing w:after="160"/>
      </w:pPr>
      <w:r>
        <w:rPr>
          <w:i w:val="0"/>
          <w:sz w:val="24"/>
        </w:rPr>
        <w:t>The no-forecast seed selected on validation is seed 3, at 154.21 watt-hours per kilometre. It was exported for the corrected board campaign. Selection used validation rather than US06. Exporting weights is not a board measurement.</w:t>
      </w:r>
    </w:p>
    <w:p>
      <w:pPr>
        <w:spacing w:after="160"/>
      </w:pPr>
      <w:r>
        <w:rPr>
          <w:i w:val="0"/>
          <w:sz w:val="24"/>
        </w:rPr>
        <w:t>The paired forecast difference is +0.262 watt-hours per kilometre, with a 95% interval from -0.698 to +0.982. The interval includes zero, so this retraining does not show a forecast benefit.</w:t>
      </w:r>
    </w:p>
    <w:p>
      <w:pPr>
        <w:pStyle w:val="Heading2"/>
      </w:pPr>
      <w:r>
        <w:t>Link outages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Outage, s</w:t>
            </w:r>
          </w:p>
        </w:tc>
        <w:tc>
          <w:tcPr>
            <w:tcW w:type="dxa" w:w="1378"/>
          </w:tcPr>
          <w:p>
            <w:r/>
            <w:r>
              <w:rPr>
                <w:b/>
                <w:sz w:val="20"/>
              </w:rPr>
              <w:t>Median on, m/s</w:t>
            </w:r>
          </w:p>
        </w:tc>
        <w:tc>
          <w:tcPr>
            <w:tcW w:type="dxa" w:w="1378"/>
          </w:tcPr>
          <w:p>
            <w:r/>
            <w:r>
              <w:rPr>
                <w:b/>
                <w:sz w:val="20"/>
              </w:rPr>
              <w:t>Median off, m/s</w:t>
            </w:r>
          </w:p>
        </w:tc>
        <w:tc>
          <w:tcPr>
            <w:tcW w:type="dxa" w:w="1378"/>
          </w:tcPr>
          <w:p>
            <w:r/>
            <w:r>
              <w:rPr>
                <w:b/>
                <w:sz w:val="20"/>
              </w:rPr>
              <w:t>Worst on, m/s</w:t>
            </w:r>
          </w:p>
        </w:tc>
        <w:tc>
          <w:tcPr>
            <w:tcW w:type="dxa" w:w="1378"/>
          </w:tcPr>
          <w:p>
            <w:r/>
            <w:r>
              <w:rPr>
                <w:b/>
                <w:sz w:val="20"/>
              </w:rPr>
              <w:t>Worst off, m/s</w:t>
            </w:r>
          </w:p>
        </w:tc>
        <w:tc>
          <w:tcPr>
            <w:tcW w:type="dxa" w:w="1378"/>
          </w:tcPr>
          <w:p>
            <w:r/>
            <w:r>
              <w:rPr>
                <w:b/>
                <w:sz w:val="20"/>
              </w:rPr>
              <w:t>Late on</w:t>
            </w:r>
          </w:p>
        </w:tc>
        <w:tc>
          <w:tcPr>
            <w:tcW w:type="dxa" w:w="1378"/>
          </w:tcPr>
          <w:p>
            <w:r/>
            <w:r>
              <w:rPr>
                <w:b/>
                <w:sz w:val="20"/>
              </w:rPr>
              <w:t>Late off</w:t>
            </w:r>
          </w:p>
        </w:tc>
      </w:tr>
      <w:tr>
        <w:tc>
          <w:tcPr>
            <w:tcW w:type="dxa" w:w="1378"/>
          </w:tcPr>
          <w:p>
            <w:r/>
            <w:r>
              <w:rPr>
                <w:sz w:val="20"/>
              </w:rPr>
              <w:t>0.2</w:t>
            </w:r>
          </w:p>
        </w:tc>
        <w:tc>
          <w:tcPr>
            <w:tcW w:type="dxa" w:w="1378"/>
          </w:tcPr>
          <w:p>
            <w:r/>
            <w:r>
              <w:rPr>
                <w:sz w:val="20"/>
              </w:rPr>
              <w:t>0.060</w:t>
            </w:r>
          </w:p>
        </w:tc>
        <w:tc>
          <w:tcPr>
            <w:tcW w:type="dxa" w:w="1378"/>
          </w:tcPr>
          <w:p>
            <w:r/>
            <w:r>
              <w:rPr>
                <w:sz w:val="20"/>
              </w:rPr>
              <w:t>0.059</w:t>
            </w:r>
          </w:p>
        </w:tc>
        <w:tc>
          <w:tcPr>
            <w:tcW w:type="dxa" w:w="1378"/>
          </w:tcPr>
          <w:p>
            <w:r/>
            <w:r>
              <w:rPr>
                <w:sz w:val="20"/>
              </w:rPr>
              <w:t>0.228</w:t>
            </w:r>
          </w:p>
        </w:tc>
        <w:tc>
          <w:tcPr>
            <w:tcW w:type="dxa" w:w="1378"/>
          </w:tcPr>
          <w:p>
            <w:r/>
            <w:r>
              <w:rPr>
                <w:sz w:val="20"/>
              </w:rPr>
              <w:t>0.182</w:t>
            </w:r>
          </w:p>
        </w:tc>
        <w:tc>
          <w:tcPr>
            <w:tcW w:type="dxa" w:w="1378"/>
          </w:tcPr>
          <w:p>
            <w:r/>
            <w:r>
              <w:rPr>
                <w:sz w:val="20"/>
              </w:rPr>
              <w:t>0</w:t>
            </w:r>
          </w:p>
        </w:tc>
        <w:tc>
          <w:tcPr>
            <w:tcW w:type="dxa" w:w="1378"/>
          </w:tcPr>
          <w:p>
            <w:r/>
            <w:r>
              <w:rPr>
                <w:sz w:val="20"/>
              </w:rPr>
              <w:t>0</w:t>
            </w:r>
          </w:p>
        </w:tc>
      </w:tr>
      <w:tr>
        <w:tc>
          <w:tcPr>
            <w:tcW w:type="dxa" w:w="1378"/>
          </w:tcPr>
          <w:p>
            <w:r/>
            <w:r>
              <w:rPr>
                <w:sz w:val="20"/>
              </w:rPr>
              <w:t>0.5</w:t>
            </w:r>
          </w:p>
        </w:tc>
        <w:tc>
          <w:tcPr>
            <w:tcW w:type="dxa" w:w="1378"/>
          </w:tcPr>
          <w:p>
            <w:r/>
            <w:r>
              <w:rPr>
                <w:sz w:val="20"/>
              </w:rPr>
              <w:t>0.171</w:t>
            </w:r>
          </w:p>
        </w:tc>
        <w:tc>
          <w:tcPr>
            <w:tcW w:type="dxa" w:w="1378"/>
          </w:tcPr>
          <w:p>
            <w:r/>
            <w:r>
              <w:rPr>
                <w:sz w:val="20"/>
              </w:rPr>
              <w:t>0.103</w:t>
            </w:r>
          </w:p>
        </w:tc>
        <w:tc>
          <w:tcPr>
            <w:tcW w:type="dxa" w:w="1378"/>
          </w:tcPr>
          <w:p>
            <w:r/>
            <w:r>
              <w:rPr>
                <w:sz w:val="20"/>
              </w:rPr>
              <w:t>0.571</w:t>
            </w:r>
          </w:p>
        </w:tc>
        <w:tc>
          <w:tcPr>
            <w:tcW w:type="dxa" w:w="1378"/>
          </w:tcPr>
          <w:p>
            <w:r/>
            <w:r>
              <w:rPr>
                <w:sz w:val="20"/>
              </w:rPr>
              <w:t>0.202</w:t>
            </w:r>
          </w:p>
        </w:tc>
        <w:tc>
          <w:tcPr>
            <w:tcW w:type="dxa" w:w="1378"/>
          </w:tcPr>
          <w:p>
            <w:r/>
            <w:r>
              <w:rPr>
                <w:sz w:val="20"/>
              </w:rPr>
              <w:t>0</w:t>
            </w:r>
          </w:p>
        </w:tc>
        <w:tc>
          <w:tcPr>
            <w:tcW w:type="dxa" w:w="1378"/>
          </w:tcPr>
          <w:p>
            <w:r/>
            <w:r>
              <w:rPr>
                <w:sz w:val="20"/>
              </w:rPr>
              <w:t>0</w:t>
            </w:r>
          </w:p>
        </w:tc>
      </w:tr>
      <w:tr>
        <w:tc>
          <w:tcPr>
            <w:tcW w:type="dxa" w:w="1378"/>
          </w:tcPr>
          <w:p>
            <w:r/>
            <w:r>
              <w:rPr>
                <w:sz w:val="20"/>
              </w:rPr>
              <w:t>1</w:t>
            </w:r>
          </w:p>
        </w:tc>
        <w:tc>
          <w:tcPr>
            <w:tcW w:type="dxa" w:w="1378"/>
          </w:tcPr>
          <w:p>
            <w:r/>
            <w:r>
              <w:rPr>
                <w:sz w:val="20"/>
              </w:rPr>
              <w:t>0.353</w:t>
            </w:r>
          </w:p>
        </w:tc>
        <w:tc>
          <w:tcPr>
            <w:tcW w:type="dxa" w:w="1378"/>
          </w:tcPr>
          <w:p>
            <w:r/>
            <w:r>
              <w:rPr>
                <w:sz w:val="20"/>
              </w:rPr>
              <w:t>0.157</w:t>
            </w:r>
          </w:p>
        </w:tc>
        <w:tc>
          <w:tcPr>
            <w:tcW w:type="dxa" w:w="1378"/>
          </w:tcPr>
          <w:p>
            <w:r/>
            <w:r>
              <w:rPr>
                <w:sz w:val="20"/>
              </w:rPr>
              <w:t>1.341</w:t>
            </w:r>
          </w:p>
        </w:tc>
        <w:tc>
          <w:tcPr>
            <w:tcW w:type="dxa" w:w="1378"/>
          </w:tcPr>
          <w:p>
            <w:r/>
            <w:r>
              <w:rPr>
                <w:sz w:val="20"/>
              </w:rPr>
              <w:t>0.370</w:t>
            </w:r>
          </w:p>
        </w:tc>
        <w:tc>
          <w:tcPr>
            <w:tcW w:type="dxa" w:w="1378"/>
          </w:tcPr>
          <w:p>
            <w:r/>
            <w:r>
              <w:rPr>
                <w:sz w:val="20"/>
              </w:rPr>
              <w:t>0</w:t>
            </w:r>
          </w:p>
        </w:tc>
        <w:tc>
          <w:tcPr>
            <w:tcW w:type="dxa" w:w="1378"/>
          </w:tcPr>
          <w:p>
            <w:r/>
            <w:r>
              <w:rPr>
                <w:sz w:val="20"/>
              </w:rPr>
              <w:t>0</w:t>
            </w:r>
          </w:p>
        </w:tc>
      </w:tr>
      <w:tr>
        <w:tc>
          <w:tcPr>
            <w:tcW w:type="dxa" w:w="1378"/>
          </w:tcPr>
          <w:p>
            <w:r/>
            <w:r>
              <w:rPr>
                <w:sz w:val="20"/>
              </w:rPr>
              <w:t>2</w:t>
            </w:r>
          </w:p>
        </w:tc>
        <w:tc>
          <w:tcPr>
            <w:tcW w:type="dxa" w:w="1378"/>
          </w:tcPr>
          <w:p>
            <w:r/>
            <w:r>
              <w:rPr>
                <w:sz w:val="20"/>
              </w:rPr>
              <w:t>0.674</w:t>
            </w:r>
          </w:p>
        </w:tc>
        <w:tc>
          <w:tcPr>
            <w:tcW w:type="dxa" w:w="1378"/>
          </w:tcPr>
          <w:p>
            <w:r/>
            <w:r>
              <w:rPr>
                <w:sz w:val="20"/>
              </w:rPr>
              <w:t>0.496</w:t>
            </w:r>
          </w:p>
        </w:tc>
        <w:tc>
          <w:tcPr>
            <w:tcW w:type="dxa" w:w="1378"/>
          </w:tcPr>
          <w:p>
            <w:r/>
            <w:r>
              <w:rPr>
                <w:sz w:val="20"/>
              </w:rPr>
              <w:t>3.203</w:t>
            </w:r>
          </w:p>
        </w:tc>
        <w:tc>
          <w:tcPr>
            <w:tcW w:type="dxa" w:w="1378"/>
          </w:tcPr>
          <w:p>
            <w:r/>
            <w:r>
              <w:rPr>
                <w:sz w:val="20"/>
              </w:rPr>
              <w:t>1.486</w:t>
            </w:r>
          </w:p>
        </w:tc>
        <w:tc>
          <w:tcPr>
            <w:tcW w:type="dxa" w:w="1378"/>
          </w:tcPr>
          <w:p>
            <w:r/>
            <w:r>
              <w:rPr>
                <w:sz w:val="20"/>
              </w:rPr>
              <w:t>0</w:t>
            </w:r>
          </w:p>
        </w:tc>
        <w:tc>
          <w:tcPr>
            <w:tcW w:type="dxa" w:w="1378"/>
          </w:tcPr>
          <w:p>
            <w:r/>
            <w:r>
              <w:rPr>
                <w:sz w:val="20"/>
              </w:rPr>
              <w:t>0</w:t>
            </w:r>
          </w:p>
        </w:tc>
      </w:tr>
      <w:tr>
        <w:tc>
          <w:tcPr>
            <w:tcW w:type="dxa" w:w="1378"/>
          </w:tcPr>
          <w:p>
            <w:r/>
            <w:r>
              <w:rPr>
                <w:sz w:val="20"/>
              </w:rPr>
              <w:t>3</w:t>
            </w:r>
          </w:p>
        </w:tc>
        <w:tc>
          <w:tcPr>
            <w:tcW w:type="dxa" w:w="1378"/>
          </w:tcPr>
          <w:p>
            <w:r/>
            <w:r>
              <w:rPr>
                <w:sz w:val="20"/>
              </w:rPr>
              <w:t>0.915</w:t>
            </w:r>
          </w:p>
        </w:tc>
        <w:tc>
          <w:tcPr>
            <w:tcW w:type="dxa" w:w="1378"/>
          </w:tcPr>
          <w:p>
            <w:r/>
            <w:r>
              <w:rPr>
                <w:sz w:val="20"/>
              </w:rPr>
              <w:t>0.812</w:t>
            </w:r>
          </w:p>
        </w:tc>
        <w:tc>
          <w:tcPr>
            <w:tcW w:type="dxa" w:w="1378"/>
          </w:tcPr>
          <w:p>
            <w:r/>
            <w:r>
              <w:rPr>
                <w:sz w:val="20"/>
              </w:rPr>
              <w:t>5.189</w:t>
            </w:r>
          </w:p>
        </w:tc>
        <w:tc>
          <w:tcPr>
            <w:tcW w:type="dxa" w:w="1378"/>
          </w:tcPr>
          <w:p>
            <w:r/>
            <w:r>
              <w:rPr>
                <w:sz w:val="20"/>
              </w:rPr>
              <w:t>1.408</w:t>
            </w:r>
          </w:p>
        </w:tc>
        <w:tc>
          <w:tcPr>
            <w:tcW w:type="dxa" w:w="1378"/>
          </w:tcPr>
          <w:p>
            <w:r/>
            <w:r>
              <w:rPr>
                <w:sz w:val="20"/>
              </w:rPr>
              <w:t>0</w:t>
            </w:r>
          </w:p>
        </w:tc>
        <w:tc>
          <w:tcPr>
            <w:tcW w:type="dxa" w:w="1378"/>
          </w:tcPr>
          <w:p>
            <w:r/>
            <w:r>
              <w:rPr>
                <w:sz w:val="20"/>
              </w:rPr>
              <w:t>0</w:t>
            </w:r>
          </w:p>
        </w:tc>
      </w:tr>
      <w:tr>
        <w:tc>
          <w:tcPr>
            <w:tcW w:type="dxa" w:w="1378"/>
          </w:tcPr>
          <w:p>
            <w:r/>
            <w:r>
              <w:rPr>
                <w:sz w:val="20"/>
              </w:rPr>
              <w:t>4</w:t>
            </w:r>
          </w:p>
        </w:tc>
        <w:tc>
          <w:tcPr>
            <w:tcW w:type="dxa" w:w="1378"/>
          </w:tcPr>
          <w:p>
            <w:r/>
            <w:r>
              <w:rPr>
                <w:sz w:val="20"/>
              </w:rPr>
              <w:t>1.211</w:t>
            </w:r>
          </w:p>
        </w:tc>
        <w:tc>
          <w:tcPr>
            <w:tcW w:type="dxa" w:w="1378"/>
          </w:tcPr>
          <w:p>
            <w:r/>
            <w:r>
              <w:rPr>
                <w:sz w:val="20"/>
              </w:rPr>
              <w:t>1.548</w:t>
            </w:r>
          </w:p>
        </w:tc>
        <w:tc>
          <w:tcPr>
            <w:tcW w:type="dxa" w:w="1378"/>
          </w:tcPr>
          <w:p>
            <w:r/>
            <w:r>
              <w:rPr>
                <w:sz w:val="20"/>
              </w:rPr>
              <w:t>6.670</w:t>
            </w:r>
          </w:p>
        </w:tc>
        <w:tc>
          <w:tcPr>
            <w:tcW w:type="dxa" w:w="1378"/>
          </w:tcPr>
          <w:p>
            <w:r/>
            <w:r>
              <w:rPr>
                <w:sz w:val="20"/>
              </w:rPr>
              <w:t>3.727</w:t>
            </w:r>
          </w:p>
        </w:tc>
        <w:tc>
          <w:tcPr>
            <w:tcW w:type="dxa" w:w="1378"/>
          </w:tcPr>
          <w:p>
            <w:r/>
            <w:r>
              <w:rPr>
                <w:sz w:val="20"/>
              </w:rPr>
              <w:t>0</w:t>
            </w:r>
          </w:p>
        </w:tc>
        <w:tc>
          <w:tcPr>
            <w:tcW w:type="dxa" w:w="1378"/>
          </w:tcPr>
          <w:p>
            <w:r/>
            <w:r>
              <w:rPr>
                <w:sz w:val="20"/>
              </w:rPr>
              <w:t>0</w:t>
            </w:r>
          </w:p>
        </w:tc>
      </w:tr>
      <w:tr>
        <w:tc>
          <w:tcPr>
            <w:tcW w:type="dxa" w:w="1378"/>
          </w:tcPr>
          <w:p>
            <w:r/>
            <w:r>
              <w:rPr>
                <w:sz w:val="20"/>
              </w:rPr>
              <w:t>5</w:t>
            </w:r>
          </w:p>
        </w:tc>
        <w:tc>
          <w:tcPr>
            <w:tcW w:type="dxa" w:w="1378"/>
          </w:tcPr>
          <w:p>
            <w:r/>
            <w:r>
              <w:rPr>
                <w:sz w:val="20"/>
              </w:rPr>
              <w:t>1.638</w:t>
            </w:r>
          </w:p>
        </w:tc>
        <w:tc>
          <w:tcPr>
            <w:tcW w:type="dxa" w:w="1378"/>
          </w:tcPr>
          <w:p>
            <w:r/>
            <w:r>
              <w:rPr>
                <w:sz w:val="20"/>
              </w:rPr>
              <w:t>1.440</w:t>
            </w:r>
          </w:p>
        </w:tc>
        <w:tc>
          <w:tcPr>
            <w:tcW w:type="dxa" w:w="1378"/>
          </w:tcPr>
          <w:p>
            <w:r/>
            <w:r>
              <w:rPr>
                <w:sz w:val="20"/>
              </w:rPr>
              <w:t>7.396</w:t>
            </w:r>
          </w:p>
        </w:tc>
        <w:tc>
          <w:tcPr>
            <w:tcW w:type="dxa" w:w="1378"/>
          </w:tcPr>
          <w:p>
            <w:r/>
            <w:r>
              <w:rPr>
                <w:sz w:val="20"/>
              </w:rPr>
              <w:t>7.971</w:t>
            </w:r>
          </w:p>
        </w:tc>
        <w:tc>
          <w:tcPr>
            <w:tcW w:type="dxa" w:w="1378"/>
          </w:tcPr>
          <w:p>
            <w:r/>
            <w:r>
              <w:rPr>
                <w:sz w:val="20"/>
              </w:rPr>
              <w:t>0</w:t>
            </w:r>
          </w:p>
        </w:tc>
        <w:tc>
          <w:tcPr>
            <w:tcW w:type="dxa" w:w="1378"/>
          </w:tcPr>
          <w:p>
            <w:r/>
            <w:r>
              <w:rPr>
                <w:sz w:val="20"/>
              </w:rPr>
              <w:t>0</w:t>
            </w:r>
          </w:p>
        </w:tc>
      </w:tr>
      <w:tr>
        <w:tc>
          <w:tcPr>
            <w:tcW w:type="dxa" w:w="1378"/>
          </w:tcPr>
          <w:p>
            <w:r/>
            <w:r>
              <w:rPr>
                <w:sz w:val="20"/>
              </w:rPr>
              <w:t>10</w:t>
            </w:r>
          </w:p>
        </w:tc>
        <w:tc>
          <w:tcPr>
            <w:tcW w:type="dxa" w:w="1378"/>
          </w:tcPr>
          <w:p>
            <w:r/>
            <w:r>
              <w:rPr>
                <w:sz w:val="20"/>
              </w:rPr>
              <w:t>3.715</w:t>
            </w:r>
          </w:p>
        </w:tc>
        <w:tc>
          <w:tcPr>
            <w:tcW w:type="dxa" w:w="1378"/>
          </w:tcPr>
          <w:p>
            <w:r/>
            <w:r>
              <w:rPr>
                <w:sz w:val="20"/>
              </w:rPr>
              <w:t>5.328</w:t>
            </w:r>
          </w:p>
        </w:tc>
        <w:tc>
          <w:tcPr>
            <w:tcW w:type="dxa" w:w="1378"/>
          </w:tcPr>
          <w:p>
            <w:r/>
            <w:r>
              <w:rPr>
                <w:sz w:val="20"/>
              </w:rPr>
              <w:t>13.275</w:t>
            </w:r>
          </w:p>
        </w:tc>
        <w:tc>
          <w:tcPr>
            <w:tcW w:type="dxa" w:w="1378"/>
          </w:tcPr>
          <w:p>
            <w:r/>
            <w:r>
              <w:rPr>
                <w:sz w:val="20"/>
              </w:rPr>
              <w:t>18.187</w:t>
            </w:r>
          </w:p>
        </w:tc>
        <w:tc>
          <w:tcPr>
            <w:tcW w:type="dxa" w:w="1378"/>
          </w:tcPr>
          <w:p>
            <w:r/>
            <w:r>
              <w:rPr>
                <w:sz w:val="20"/>
              </w:rPr>
              <w:t>0</w:t>
            </w:r>
          </w:p>
        </w:tc>
        <w:tc>
          <w:tcPr>
            <w:tcW w:type="dxa" w:w="1378"/>
          </w:tcPr>
          <w:p>
            <w:r/>
            <w:r>
              <w:rPr>
                <w:sz w:val="20"/>
              </w:rPr>
              <w:t>0</w:t>
            </w:r>
          </w:p>
        </w:tc>
      </w:tr>
    </w:tbl>
    <w:p>
      <w:pPr>
        <w:spacing w:after="40"/>
      </w:pPr>
    </w:p>
    <w:p>
      <w:pPr>
        <w:spacing w:after="160"/>
      </w:pPr>
      <w:r>
        <w:rPr>
          <w:i/>
          <w:color w:val="595959"/>
          <w:sz w:val="18"/>
        </w:rPr>
        <w:t>Table. MEASURED on the board with the retrained actor and corrected host plant. Each duration has eight paired onsets. Handling-on and handling-off files remain separate from the historical sweep.</w:t>
      </w:r>
    </w:p>
    <w:p>
      <w:pPr>
        <w:spacing w:after="160"/>
      </w:pPr>
      <w:r>
        <w:rPr>
          <w:i w:val="0"/>
          <w:sz w:val="24"/>
        </w:rPr>
        <w:t>Counter checks: all sixteen files passed.</w:t>
      </w:r>
    </w:p>
    <w:p>
      <w:pPr>
        <w:jc w:val="center"/>
      </w:pPr>
      <w:r>
        <w:drawing>
          <wp:inline xmlns:a="http://schemas.openxmlformats.org/drawingml/2006/main" xmlns:pic="http://schemas.openxmlformats.org/drawingml/2006/picture">
            <wp:extent cx="5852160" cy="1890698"/>
            <wp:docPr id="19" name="Picture 19"/>
            <wp:cNvGraphicFramePr>
              <a:graphicFrameLocks noChangeAspect="1"/>
            </wp:cNvGraphicFramePr>
            <a:graphic>
              <a:graphicData uri="http://schemas.openxmlformats.org/drawingml/2006/picture">
                <pic:pic>
                  <pic:nvPicPr>
                    <pic:cNvPr id="0" name="week11-a4-corrected-sweep.png"/>
                    <pic:cNvPicPr/>
                  </pic:nvPicPr>
                  <pic:blipFill>
                    <a:blip r:embed="rId27"/>
                    <a:stretch>
                      <a:fillRect/>
                    </a:stretch>
                  </pic:blipFill>
                  <pic:spPr>
                    <a:xfrm>
                      <a:off x="0" y="0"/>
                      <a:ext cx="5852160" cy="1890698"/>
                    </a:xfrm>
                    <a:prstGeom prst="rect"/>
                  </pic:spPr>
                </pic:pic>
              </a:graphicData>
            </a:graphic>
          </wp:inline>
        </w:drawing>
      </w:r>
    </w:p>
    <w:p>
      <w:pPr>
        <w:spacing w:after="240"/>
        <w:jc w:val="center"/>
      </w:pPr>
      <w:r>
        <w:rPr>
          <w:i/>
          <w:color w:val="595959"/>
          <w:sz w:val="18"/>
        </w:rPr>
        <w:t>Figure 19. Corrected-model A4 sweep from 0.2 to 10 seconds. MEASURED on the board. Lines join measured points only.</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Re-measured above: the learned-controller runs of the failure-handling sweep in section 25, where the ceiling also bound.</w:t>
      </w:r>
    </w:p>
    <w:p>
      <w:pPr>
        <w:pStyle w:val="Heading2"/>
      </w:pPr>
      <w:r>
        <w:t>The campaign again,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Varied</w:t>
            </w:r>
          </w:p>
        </w:tc>
        <w:tc>
          <w:tcPr>
            <w:tcW w:type="dxa" w:w="1378"/>
          </w:tcPr>
          <w:p>
            <w:r/>
            <w:r>
              <w:rPr>
                <w:b/>
                <w:sz w:val="20"/>
              </w:rPr>
              <w:t>Setting</w:t>
            </w:r>
          </w:p>
        </w:tc>
        <w:tc>
          <w:tcPr>
            <w:tcW w:type="dxa" w:w="1378"/>
          </w:tcPr>
          <w:p>
            <w:r/>
            <w:r>
              <w:rPr>
                <w:b/>
                <w:sz w:val="20"/>
              </w:rPr>
              <w:t>Rules: tracking error, m/s</w:t>
            </w:r>
          </w:p>
        </w:tc>
        <w:tc>
          <w:tcPr>
            <w:tcW w:type="dxa" w:w="1378"/>
          </w:tcPr>
          <w:p>
            <w:r/>
            <w:r>
              <w:rPr>
                <w:b/>
                <w:sz w:val="20"/>
              </w:rPr>
              <w:t>Learned: tracking error, m/s</w:t>
            </w:r>
          </w:p>
        </w:tc>
        <w:tc>
          <w:tcPr>
            <w:tcW w:type="dxa" w:w="1378"/>
          </w:tcPr>
          <w:p>
            <w:r/>
            <w:r>
              <w:rPr>
                <w:b/>
                <w:sz w:val="20"/>
              </w:rPr>
              <w:t>Rules: energy, Wh/km</w:t>
            </w:r>
          </w:p>
        </w:tc>
        <w:tc>
          <w:tcPr>
            <w:tcW w:type="dxa" w:w="1378"/>
          </w:tcPr>
          <w:p>
            <w:r/>
            <w:r>
              <w:rPr>
                <w:b/>
                <w:sz w:val="20"/>
              </w:rPr>
              <w:t>Learned: energy, Wh/km</w:t>
            </w:r>
          </w:p>
        </w:tc>
        <w:tc>
          <w:tcPr>
            <w:tcW w:type="dxa" w:w="1378"/>
          </w:tcPr>
          <w:p>
            <w:r/>
            <w:r>
              <w:rPr>
                <w:b/>
                <w:sz w:val="20"/>
              </w:rPr>
              <w:t>Learned vs rules</w:t>
            </w:r>
          </w:p>
        </w:tc>
      </w:tr>
      <w:tr>
        <w:tc>
          <w:tcPr>
            <w:tcW w:type="dxa" w:w="1378"/>
          </w:tcPr>
          <w:p>
            <w:r/>
            <w:r>
              <w:rPr>
                <w:sz w:val="20"/>
              </w:rPr>
              <w:t>Driving condition</w:t>
            </w:r>
          </w:p>
        </w:tc>
        <w:tc>
          <w:tcPr>
            <w:tcW w:type="dxa" w:w="1378"/>
          </w:tcPr>
          <w:p>
            <w:r/>
            <w:r>
              <w:rPr>
                <w:sz w:val="20"/>
              </w:rPr>
              <w:t>urban</w:t>
            </w:r>
          </w:p>
        </w:tc>
        <w:tc>
          <w:tcPr>
            <w:tcW w:type="dxa" w:w="1378"/>
          </w:tcPr>
          <w:p>
            <w:r/>
            <w:r>
              <w:rPr>
                <w:sz w:val="20"/>
              </w:rPr>
              <w:t>0.0131</w:t>
            </w:r>
          </w:p>
        </w:tc>
        <w:tc>
          <w:tcPr>
            <w:tcW w:type="dxa" w:w="1378"/>
          </w:tcPr>
          <w:p>
            <w:r/>
            <w:r>
              <w:rPr>
                <w:sz w:val="20"/>
              </w:rPr>
              <w:t>0.0156</w:t>
            </w:r>
          </w:p>
        </w:tc>
        <w:tc>
          <w:tcPr>
            <w:tcW w:type="dxa" w:w="1378"/>
          </w:tcPr>
          <w:p>
            <w:r/>
            <w:r>
              <w:rPr>
                <w:sz w:val="20"/>
              </w:rPr>
              <w:t>168.13</w:t>
            </w:r>
          </w:p>
        </w:tc>
        <w:tc>
          <w:tcPr>
            <w:tcW w:type="dxa" w:w="1378"/>
          </w:tcPr>
          <w:p>
            <w:r/>
            <w:r>
              <w:rPr>
                <w:sz w:val="20"/>
              </w:rPr>
              <w:t>169.30</w:t>
            </w:r>
          </w:p>
        </w:tc>
        <w:tc>
          <w:tcPr>
            <w:tcW w:type="dxa" w:w="1378"/>
          </w:tcPr>
          <w:p>
            <w:r/>
            <w:r>
              <w:rPr>
                <w:sz w:val="20"/>
              </w:rPr>
              <w:t>+0.70%</w:t>
            </w:r>
          </w:p>
        </w:tc>
      </w:tr>
      <w:tr>
        <w:tc>
          <w:tcPr>
            <w:tcW w:type="dxa" w:w="1378"/>
          </w:tcPr>
          <w:p>
            <w:r/>
            <w:r>
              <w:rPr>
                <w:sz w:val="20"/>
              </w:rPr>
              <w:t>Driving condition</w:t>
            </w:r>
          </w:p>
        </w:tc>
        <w:tc>
          <w:tcPr>
            <w:tcW w:type="dxa" w:w="1378"/>
          </w:tcPr>
          <w:p>
            <w:r/>
            <w:r>
              <w:rPr>
                <w:sz w:val="20"/>
              </w:rPr>
              <w:t>highway</w:t>
            </w:r>
          </w:p>
        </w:tc>
        <w:tc>
          <w:tcPr>
            <w:tcW w:type="dxa" w:w="1378"/>
          </w:tcPr>
          <w:p>
            <w:r/>
            <w:r>
              <w:rPr>
                <w:sz w:val="20"/>
              </w:rPr>
              <w:t>0.0036</w:t>
            </w:r>
          </w:p>
        </w:tc>
        <w:tc>
          <w:tcPr>
            <w:tcW w:type="dxa" w:w="1378"/>
          </w:tcPr>
          <w:p>
            <w:r/>
            <w:r>
              <w:rPr>
                <w:sz w:val="20"/>
              </w:rPr>
              <w:t>0.0035</w:t>
            </w:r>
          </w:p>
        </w:tc>
        <w:tc>
          <w:tcPr>
            <w:tcW w:type="dxa" w:w="1378"/>
          </w:tcPr>
          <w:p>
            <w:r/>
            <w:r>
              <w:rPr>
                <w:sz w:val="20"/>
              </w:rPr>
              <w:t>153.96</w:t>
            </w:r>
          </w:p>
        </w:tc>
        <w:tc>
          <w:tcPr>
            <w:tcW w:type="dxa" w:w="1378"/>
          </w:tcPr>
          <w:p>
            <w:r/>
            <w:r>
              <w:rPr>
                <w:sz w:val="20"/>
              </w:rPr>
              <w:t>154.40</w:t>
            </w:r>
          </w:p>
        </w:tc>
        <w:tc>
          <w:tcPr>
            <w:tcW w:type="dxa" w:w="1378"/>
          </w:tcPr>
          <w:p>
            <w:r/>
            <w:r>
              <w:rPr>
                <w:sz w:val="20"/>
              </w:rPr>
              <w:t>+0.29%</w:t>
            </w:r>
          </w:p>
        </w:tc>
      </w:tr>
      <w:tr>
        <w:tc>
          <w:tcPr>
            <w:tcW w:type="dxa" w:w="1378"/>
          </w:tcPr>
          <w:p>
            <w:r/>
            <w:r>
              <w:rPr>
                <w:sz w:val="20"/>
              </w:rPr>
              <w:t>Driving condition</w:t>
            </w:r>
          </w:p>
        </w:tc>
        <w:tc>
          <w:tcPr>
            <w:tcW w:type="dxa" w:w="1378"/>
          </w:tcPr>
          <w:p>
            <w:r/>
            <w:r>
              <w:rPr>
                <w:sz w:val="20"/>
              </w:rPr>
              <w:t>aggressive mixed</w:t>
            </w:r>
          </w:p>
        </w:tc>
        <w:tc>
          <w:tcPr>
            <w:tcW w:type="dxa" w:w="1378"/>
          </w:tcPr>
          <w:p>
            <w:r/>
            <w:r>
              <w:rPr>
                <w:sz w:val="20"/>
              </w:rPr>
              <w:t>0.0436</w:t>
            </w:r>
          </w:p>
        </w:tc>
        <w:tc>
          <w:tcPr>
            <w:tcW w:type="dxa" w:w="1378"/>
          </w:tcPr>
          <w:p>
            <w:r/>
            <w:r>
              <w:rPr>
                <w:sz w:val="20"/>
              </w:rPr>
              <w:t>0.2262</w:t>
            </w:r>
          </w:p>
        </w:tc>
        <w:tc>
          <w:tcPr>
            <w:tcW w:type="dxa" w:w="1378"/>
          </w:tcPr>
          <w:p>
            <w:r/>
            <w:r>
              <w:rPr>
                <w:sz w:val="20"/>
              </w:rPr>
              <w:t>191.41</w:t>
            </w:r>
          </w:p>
        </w:tc>
        <w:tc>
          <w:tcPr>
            <w:tcW w:type="dxa" w:w="1378"/>
          </w:tcPr>
          <w:p>
            <w:r/>
            <w:r>
              <w:rPr>
                <w:sz w:val="20"/>
              </w:rPr>
              <w:t>191.48</w:t>
            </w:r>
          </w:p>
        </w:tc>
        <w:tc>
          <w:tcPr>
            <w:tcW w:type="dxa" w:w="1378"/>
          </w:tcPr>
          <w:p>
            <w:r/>
            <w:r>
              <w:rPr>
                <w:sz w:val="20"/>
              </w:rPr>
              <w:t>+0.03%</w:t>
            </w:r>
          </w:p>
        </w:tc>
      </w:tr>
      <w:tr>
        <w:tc>
          <w:tcPr>
            <w:tcW w:type="dxa" w:w="1378"/>
          </w:tcPr>
          <w:p>
            <w:r/>
            <w:r>
              <w:rPr>
                <w:sz w:val="20"/>
              </w:rPr>
              <w:t>Road grade</w:t>
            </w:r>
          </w:p>
        </w:tc>
        <w:tc>
          <w:tcPr>
            <w:tcW w:type="dxa" w:w="1378"/>
          </w:tcPr>
          <w:p>
            <w:r/>
            <w:r>
              <w:rPr>
                <w:sz w:val="20"/>
              </w:rPr>
              <w:t>uphill</w:t>
            </w:r>
          </w:p>
        </w:tc>
        <w:tc>
          <w:tcPr>
            <w:tcW w:type="dxa" w:w="1378"/>
          </w:tcPr>
          <w:p>
            <w:r/>
            <w:r>
              <w:rPr>
                <w:sz w:val="20"/>
              </w:rPr>
              <w:t>0.0390</w:t>
            </w:r>
          </w:p>
        </w:tc>
        <w:tc>
          <w:tcPr>
            <w:tcW w:type="dxa" w:w="1378"/>
          </w:tcPr>
          <w:p>
            <w:r/>
            <w:r>
              <w:rPr>
                <w:sz w:val="20"/>
              </w:rPr>
              <w:t>0.2366</w:t>
            </w:r>
          </w:p>
        </w:tc>
        <w:tc>
          <w:tcPr>
            <w:tcW w:type="dxa" w:w="1378"/>
          </w:tcPr>
          <w:p>
            <w:r/>
            <w:r>
              <w:rPr>
                <w:sz w:val="20"/>
              </w:rPr>
              <w:t>305.26</w:t>
            </w:r>
          </w:p>
        </w:tc>
        <w:tc>
          <w:tcPr>
            <w:tcW w:type="dxa" w:w="1378"/>
          </w:tcPr>
          <w:p>
            <w:r/>
            <w:r>
              <w:rPr>
                <w:sz w:val="20"/>
              </w:rPr>
              <w:t>305.21</w:t>
            </w:r>
          </w:p>
        </w:tc>
        <w:tc>
          <w:tcPr>
            <w:tcW w:type="dxa" w:w="1378"/>
          </w:tcPr>
          <w:p>
            <w:r/>
            <w:r>
              <w:rPr>
                <w:sz w:val="20"/>
              </w:rPr>
              <w:t>-0.02%</w:t>
            </w:r>
          </w:p>
        </w:tc>
      </w:tr>
      <w:tr>
        <w:tc>
          <w:tcPr>
            <w:tcW w:type="dxa" w:w="1378"/>
          </w:tcPr>
          <w:p>
            <w:r/>
            <w:r>
              <w:rPr>
                <w:sz w:val="20"/>
              </w:rPr>
              <w:t>Road grade</w:t>
            </w:r>
          </w:p>
        </w:tc>
        <w:tc>
          <w:tcPr>
            <w:tcW w:type="dxa" w:w="1378"/>
          </w:tcPr>
          <w:p>
            <w:r/>
            <w:r>
              <w:rPr>
                <w:sz w:val="20"/>
              </w:rPr>
              <w:t>flat</w:t>
            </w:r>
          </w:p>
        </w:tc>
        <w:tc>
          <w:tcPr>
            <w:tcW w:type="dxa" w:w="1378"/>
          </w:tcPr>
          <w:p>
            <w:r/>
            <w:r>
              <w:rPr>
                <w:sz w:val="20"/>
              </w:rPr>
              <w:t>0.0150</w:t>
            </w:r>
          </w:p>
        </w:tc>
        <w:tc>
          <w:tcPr>
            <w:tcW w:type="dxa" w:w="1378"/>
          </w:tcPr>
          <w:p>
            <w:r/>
            <w:r>
              <w:rPr>
                <w:sz w:val="20"/>
              </w:rPr>
              <w:t>0.2287</w:t>
            </w:r>
          </w:p>
        </w:tc>
        <w:tc>
          <w:tcPr>
            <w:tcW w:type="dxa" w:w="1378"/>
          </w:tcPr>
          <w:p>
            <w:r/>
            <w:r>
              <w:rPr>
                <w:sz w:val="20"/>
              </w:rPr>
              <w:t>190.75</w:t>
            </w:r>
          </w:p>
        </w:tc>
        <w:tc>
          <w:tcPr>
            <w:tcW w:type="dxa" w:w="1378"/>
          </w:tcPr>
          <w:p>
            <w:r/>
            <w:r>
              <w:rPr>
                <w:sz w:val="20"/>
              </w:rPr>
              <w:t>191.43</w:t>
            </w:r>
          </w:p>
        </w:tc>
        <w:tc>
          <w:tcPr>
            <w:tcW w:type="dxa" w:w="1378"/>
          </w:tcPr>
          <w:p>
            <w:r/>
            <w:r>
              <w:rPr>
                <w:sz w:val="20"/>
              </w:rPr>
              <w:t>+0.36%</w:t>
            </w:r>
          </w:p>
        </w:tc>
      </w:tr>
      <w:tr>
        <w:tc>
          <w:tcPr>
            <w:tcW w:type="dxa" w:w="1378"/>
          </w:tcPr>
          <w:p>
            <w:r/>
            <w:r>
              <w:rPr>
                <w:sz w:val="20"/>
              </w:rPr>
              <w:t>Road grade</w:t>
            </w:r>
          </w:p>
        </w:tc>
        <w:tc>
          <w:tcPr>
            <w:tcW w:type="dxa" w:w="1378"/>
          </w:tcPr>
          <w:p>
            <w:r/>
            <w:r>
              <w:rPr>
                <w:sz w:val="20"/>
              </w:rPr>
              <w:t>downhill</w:t>
            </w:r>
          </w:p>
        </w:tc>
        <w:tc>
          <w:tcPr>
            <w:tcW w:type="dxa" w:w="1378"/>
          </w:tcPr>
          <w:p>
            <w:r/>
            <w:r>
              <w:rPr>
                <w:sz w:val="20"/>
              </w:rPr>
              <w:t>0.0101</w:t>
            </w:r>
          </w:p>
        </w:tc>
        <w:tc>
          <w:tcPr>
            <w:tcW w:type="dxa" w:w="1378"/>
          </w:tcPr>
          <w:p>
            <w:r/>
            <w:r>
              <w:rPr>
                <w:sz w:val="20"/>
              </w:rPr>
              <w:t>0.1931</w:t>
            </w:r>
          </w:p>
        </w:tc>
        <w:tc>
          <w:tcPr>
            <w:tcW w:type="dxa" w:w="1378"/>
          </w:tcPr>
          <w:p>
            <w:r/>
            <w:r>
              <w:rPr>
                <w:sz w:val="20"/>
              </w:rPr>
              <w:t>79.30</w:t>
            </w:r>
          </w:p>
        </w:tc>
        <w:tc>
          <w:tcPr>
            <w:tcW w:type="dxa" w:w="1378"/>
          </w:tcPr>
          <w:p>
            <w:r/>
            <w:r>
              <w:rPr>
                <w:sz w:val="20"/>
              </w:rPr>
              <w:t>83.83</w:t>
            </w:r>
          </w:p>
        </w:tc>
        <w:tc>
          <w:tcPr>
            <w:tcW w:type="dxa" w:w="1378"/>
          </w:tcPr>
          <w:p>
            <w:r/>
            <w:r>
              <w:rPr>
                <w:sz w:val="20"/>
              </w:rPr>
              <w:t>+5.71%</w:t>
            </w:r>
          </w:p>
        </w:tc>
      </w:tr>
      <w:tr>
        <w:tc>
          <w:tcPr>
            <w:tcW w:type="dxa" w:w="1378"/>
          </w:tcPr>
          <w:p>
            <w:r/>
            <w:r>
              <w:rPr>
                <w:sz w:val="20"/>
              </w:rPr>
              <w:t>Battery state</w:t>
            </w:r>
          </w:p>
        </w:tc>
        <w:tc>
          <w:tcPr>
            <w:tcW w:type="dxa" w:w="1378"/>
          </w:tcPr>
          <w:p>
            <w:r/>
            <w:r>
              <w:rPr>
                <w:sz w:val="20"/>
              </w:rPr>
              <w:t>high</w:t>
            </w:r>
          </w:p>
        </w:tc>
        <w:tc>
          <w:tcPr>
            <w:tcW w:type="dxa" w:w="1378"/>
          </w:tcPr>
          <w:p>
            <w:r/>
            <w:r>
              <w:rPr>
                <w:sz w:val="20"/>
              </w:rPr>
              <w:t>0.0263</w:t>
            </w:r>
          </w:p>
        </w:tc>
        <w:tc>
          <w:tcPr>
            <w:tcW w:type="dxa" w:w="1378"/>
          </w:tcPr>
          <w:p>
            <w:r/>
            <w:r>
              <w:rPr>
                <w:sz w:val="20"/>
              </w:rPr>
              <w:t>0.2332</w:t>
            </w:r>
          </w:p>
        </w:tc>
        <w:tc>
          <w:tcPr>
            <w:tcW w:type="dxa" w:w="1378"/>
          </w:tcPr>
          <w:p>
            <w:r/>
            <w:r>
              <w:rPr>
                <w:sz w:val="20"/>
              </w:rPr>
              <w:t>190.93</w:t>
            </w:r>
          </w:p>
        </w:tc>
        <w:tc>
          <w:tcPr>
            <w:tcW w:type="dxa" w:w="1378"/>
          </w:tcPr>
          <w:p>
            <w:r/>
            <w:r>
              <w:rPr>
                <w:sz w:val="20"/>
              </w:rPr>
              <w:t>191.37</w:t>
            </w:r>
          </w:p>
        </w:tc>
        <w:tc>
          <w:tcPr>
            <w:tcW w:type="dxa" w:w="1378"/>
          </w:tcPr>
          <w:p>
            <w:r/>
            <w:r>
              <w:rPr>
                <w:sz w:val="20"/>
              </w:rPr>
              <w:t>+0.23%</w:t>
            </w:r>
          </w:p>
        </w:tc>
      </w:tr>
      <w:tr>
        <w:tc>
          <w:tcPr>
            <w:tcW w:type="dxa" w:w="1378"/>
          </w:tcPr>
          <w:p>
            <w:r/>
            <w:r>
              <w:rPr>
                <w:sz w:val="20"/>
              </w:rPr>
              <w:t>Battery state</w:t>
            </w:r>
          </w:p>
        </w:tc>
        <w:tc>
          <w:tcPr>
            <w:tcW w:type="dxa" w:w="1378"/>
          </w:tcPr>
          <w:p>
            <w:r/>
            <w:r>
              <w:rPr>
                <w:sz w:val="20"/>
              </w:rPr>
              <w:t>medium</w:t>
            </w:r>
          </w:p>
        </w:tc>
        <w:tc>
          <w:tcPr>
            <w:tcW w:type="dxa" w:w="1378"/>
          </w:tcPr>
          <w:p>
            <w:r/>
            <w:r>
              <w:rPr>
                <w:sz w:val="20"/>
              </w:rPr>
              <w:t>0.0265</w:t>
            </w:r>
          </w:p>
        </w:tc>
        <w:tc>
          <w:tcPr>
            <w:tcW w:type="dxa" w:w="1378"/>
          </w:tcPr>
          <w:p>
            <w:r/>
            <w:r>
              <w:rPr>
                <w:sz w:val="20"/>
              </w:rPr>
              <w:t>0.1955</w:t>
            </w:r>
          </w:p>
        </w:tc>
        <w:tc>
          <w:tcPr>
            <w:tcW w:type="dxa" w:w="1378"/>
          </w:tcPr>
          <w:p>
            <w:r/>
            <w:r>
              <w:rPr>
                <w:sz w:val="20"/>
              </w:rPr>
              <w:t>191.00</w:t>
            </w:r>
          </w:p>
        </w:tc>
        <w:tc>
          <w:tcPr>
            <w:tcW w:type="dxa" w:w="1378"/>
          </w:tcPr>
          <w:p>
            <w:r/>
            <w:r>
              <w:rPr>
                <w:sz w:val="20"/>
              </w:rPr>
              <w:t>191.63</w:t>
            </w:r>
          </w:p>
        </w:tc>
        <w:tc>
          <w:tcPr>
            <w:tcW w:type="dxa" w:w="1378"/>
          </w:tcPr>
          <w:p>
            <w:r/>
            <w:r>
              <w:rPr>
                <w:sz w:val="20"/>
              </w:rPr>
              <w:t>+0.33%</w:t>
            </w:r>
          </w:p>
        </w:tc>
      </w:tr>
      <w:tr>
        <w:tc>
          <w:tcPr>
            <w:tcW w:type="dxa" w:w="1378"/>
          </w:tcPr>
          <w:p>
            <w:r/>
            <w:r>
              <w:rPr>
                <w:sz w:val="20"/>
              </w:rPr>
              <w:t>Battery state</w:t>
            </w:r>
          </w:p>
        </w:tc>
        <w:tc>
          <w:tcPr>
            <w:tcW w:type="dxa" w:w="1378"/>
          </w:tcPr>
          <w:p>
            <w:r/>
            <w:r>
              <w:rPr>
                <w:sz w:val="20"/>
              </w:rPr>
              <w:t>low</w:t>
            </w:r>
          </w:p>
        </w:tc>
        <w:tc>
          <w:tcPr>
            <w:tcW w:type="dxa" w:w="1378"/>
          </w:tcPr>
          <w:p>
            <w:r/>
            <w:r>
              <w:rPr>
                <w:sz w:val="20"/>
              </w:rPr>
              <w:t>0.0206</w:t>
            </w:r>
          </w:p>
        </w:tc>
        <w:tc>
          <w:tcPr>
            <w:tcW w:type="dxa" w:w="1378"/>
          </w:tcPr>
          <w:p>
            <w:r/>
            <w:r>
              <w:rPr>
                <w:sz w:val="20"/>
              </w:rPr>
              <w:t>0.1678</w:t>
            </w:r>
          </w:p>
        </w:tc>
        <w:tc>
          <w:tcPr>
            <w:tcW w:type="dxa" w:w="1378"/>
          </w:tcPr>
          <w:p>
            <w:r/>
            <w:r>
              <w:rPr>
                <w:sz w:val="20"/>
              </w:rPr>
              <w:t>190.80</w:t>
            </w:r>
          </w:p>
        </w:tc>
        <w:tc>
          <w:tcPr>
            <w:tcW w:type="dxa" w:w="1378"/>
          </w:tcPr>
          <w:p>
            <w:r/>
            <w:r>
              <w:rPr>
                <w:sz w:val="20"/>
              </w:rPr>
              <w:t>191.20</w:t>
            </w:r>
          </w:p>
        </w:tc>
        <w:tc>
          <w:tcPr>
            <w:tcW w:type="dxa" w:w="1378"/>
          </w:tcPr>
          <w:p>
            <w:r/>
            <w:r>
              <w:rPr>
                <w:sz w:val="20"/>
              </w:rPr>
              <w:t>+0.21%</w:t>
            </w:r>
          </w:p>
        </w:tc>
      </w:tr>
      <w:tr>
        <w:tc>
          <w:tcPr>
            <w:tcW w:type="dxa" w:w="1378"/>
          </w:tcPr>
          <w:p>
            <w:r/>
            <w:r>
              <w:rPr>
                <w:sz w:val="20"/>
              </w:rPr>
              <w:t>Sensor noise</w:t>
            </w:r>
          </w:p>
        </w:tc>
        <w:tc>
          <w:tcPr>
            <w:tcW w:type="dxa" w:w="1378"/>
          </w:tcPr>
          <w:p>
            <w:r/>
            <w:r>
              <w:rPr>
                <w:sz w:val="20"/>
              </w:rPr>
              <w:t>floor</w:t>
            </w:r>
          </w:p>
        </w:tc>
        <w:tc>
          <w:tcPr>
            <w:tcW w:type="dxa" w:w="1378"/>
          </w:tcPr>
          <w:p>
            <w:r/>
            <w:r>
              <w:rPr>
                <w:sz w:val="20"/>
              </w:rPr>
              <w:t>0.0205</w:t>
            </w:r>
          </w:p>
        </w:tc>
        <w:tc>
          <w:tcPr>
            <w:tcW w:type="dxa" w:w="1378"/>
          </w:tcPr>
          <w:p>
            <w:r/>
            <w:r>
              <w:rPr>
                <w:sz w:val="20"/>
              </w:rPr>
              <w:t>0.2295</w:t>
            </w:r>
          </w:p>
        </w:tc>
        <w:tc>
          <w:tcPr>
            <w:tcW w:type="dxa" w:w="1378"/>
          </w:tcPr>
          <w:p>
            <w:r/>
            <w:r>
              <w:rPr>
                <w:sz w:val="20"/>
              </w:rPr>
              <w:t>190.75</w:t>
            </w:r>
          </w:p>
        </w:tc>
        <w:tc>
          <w:tcPr>
            <w:tcW w:type="dxa" w:w="1378"/>
          </w:tcPr>
          <w:p>
            <w:r/>
            <w:r>
              <w:rPr>
                <w:sz w:val="20"/>
              </w:rPr>
              <w:t>191.81</w:t>
            </w:r>
          </w:p>
        </w:tc>
        <w:tc>
          <w:tcPr>
            <w:tcW w:type="dxa" w:w="1378"/>
          </w:tcPr>
          <w:p>
            <w:r/>
            <w:r>
              <w:rPr>
                <w:sz w:val="20"/>
              </w:rPr>
              <w:t>+0.55%</w:t>
            </w:r>
          </w:p>
        </w:tc>
      </w:tr>
      <w:tr>
        <w:tc>
          <w:tcPr>
            <w:tcW w:type="dxa" w:w="1378"/>
          </w:tcPr>
          <w:p>
            <w:r/>
            <w:r>
              <w:rPr>
                <w:sz w:val="20"/>
              </w:rPr>
              <w:t>Sensor noise</w:t>
            </w:r>
          </w:p>
        </w:tc>
        <w:tc>
          <w:tcPr>
            <w:tcW w:type="dxa" w:w="1378"/>
          </w:tcPr>
          <w:p>
            <w:r/>
            <w:r>
              <w:rPr>
                <w:sz w:val="20"/>
              </w:rPr>
              <w:t>elevated</w:t>
            </w:r>
          </w:p>
        </w:tc>
        <w:tc>
          <w:tcPr>
            <w:tcW w:type="dxa" w:w="1378"/>
          </w:tcPr>
          <w:p>
            <w:r/>
            <w:r>
              <w:rPr>
                <w:sz w:val="20"/>
              </w:rPr>
              <w:t>0.0145</w:t>
            </w:r>
          </w:p>
        </w:tc>
        <w:tc>
          <w:tcPr>
            <w:tcW w:type="dxa" w:w="1378"/>
          </w:tcPr>
          <w:p>
            <w:r/>
            <w:r>
              <w:rPr>
                <w:sz w:val="20"/>
              </w:rPr>
              <w:t>0.2175</w:t>
            </w:r>
          </w:p>
        </w:tc>
        <w:tc>
          <w:tcPr>
            <w:tcW w:type="dxa" w:w="1378"/>
          </w:tcPr>
          <w:p>
            <w:r/>
            <w:r>
              <w:rPr>
                <w:sz w:val="20"/>
              </w:rPr>
              <w:t>191.33</w:t>
            </w:r>
          </w:p>
        </w:tc>
        <w:tc>
          <w:tcPr>
            <w:tcW w:type="dxa" w:w="1378"/>
          </w:tcPr>
          <w:p>
            <w:r/>
            <w:r>
              <w:rPr>
                <w:sz w:val="20"/>
              </w:rPr>
              <w:t>192.90</w:t>
            </w:r>
          </w:p>
        </w:tc>
        <w:tc>
          <w:tcPr>
            <w:tcW w:type="dxa" w:w="1378"/>
          </w:tcPr>
          <w:p>
            <w:r/>
            <w:r>
              <w:rPr>
                <w:sz w:val="20"/>
              </w:rPr>
              <w:t>+0.82%</w:t>
            </w:r>
          </w:p>
        </w:tc>
      </w:tr>
      <w:tr>
        <w:tc>
          <w:tcPr>
            <w:tcW w:type="dxa" w:w="1378"/>
          </w:tcPr>
          <w:p>
            <w:r/>
            <w:r>
              <w:rPr>
                <w:sz w:val="20"/>
              </w:rPr>
              <w:t>Sensor noise</w:t>
            </w:r>
          </w:p>
        </w:tc>
        <w:tc>
          <w:tcPr>
            <w:tcW w:type="dxa" w:w="1378"/>
          </w:tcPr>
          <w:p>
            <w:r/>
            <w:r>
              <w:rPr>
                <w:sz w:val="20"/>
              </w:rPr>
              <w:t>severe</w:t>
            </w:r>
          </w:p>
        </w:tc>
        <w:tc>
          <w:tcPr>
            <w:tcW w:type="dxa" w:w="1378"/>
          </w:tcPr>
          <w:p>
            <w:r/>
            <w:r>
              <w:rPr>
                <w:sz w:val="20"/>
              </w:rPr>
              <w:t>0.0548</w:t>
            </w:r>
          </w:p>
        </w:tc>
        <w:tc>
          <w:tcPr>
            <w:tcW w:type="dxa" w:w="1378"/>
          </w:tcPr>
          <w:p>
            <w:r/>
            <w:r>
              <w:rPr>
                <w:sz w:val="20"/>
              </w:rPr>
              <w:t>0.1921</w:t>
            </w:r>
          </w:p>
        </w:tc>
        <w:tc>
          <w:tcPr>
            <w:tcW w:type="dxa" w:w="1378"/>
          </w:tcPr>
          <w:p>
            <w:r/>
            <w:r>
              <w:rPr>
                <w:sz w:val="20"/>
              </w:rPr>
              <w:t>201.55</w:t>
            </w:r>
          </w:p>
        </w:tc>
        <w:tc>
          <w:tcPr>
            <w:tcW w:type="dxa" w:w="1378"/>
          </w:tcPr>
          <w:p>
            <w:r/>
            <w:r>
              <w:rPr>
                <w:sz w:val="20"/>
              </w:rPr>
              <w:t>210.53</w:t>
            </w:r>
          </w:p>
        </w:tc>
        <w:tc>
          <w:tcPr>
            <w:tcW w:type="dxa" w:w="1378"/>
          </w:tcPr>
          <w:p>
            <w:r/>
            <w:r>
              <w:rPr>
                <w:sz w:val="20"/>
              </w:rPr>
              <w:t>+4.45%</w:t>
            </w:r>
          </w:p>
        </w:tc>
      </w:tr>
      <w:tr>
        <w:tc>
          <w:tcPr>
            <w:tcW w:type="dxa" w:w="1378"/>
          </w:tcPr>
          <w:p>
            <w:r/>
            <w:r>
              <w:rPr>
                <w:sz w:val="20"/>
              </w:rPr>
              <w:t>Communication delay</w:t>
            </w:r>
          </w:p>
        </w:tc>
        <w:tc>
          <w:tcPr>
            <w:tcW w:type="dxa" w:w="1378"/>
          </w:tcPr>
          <w:p>
            <w:r/>
            <w:r>
              <w:rPr>
                <w:sz w:val="20"/>
              </w:rPr>
              <w:t>none</w:t>
            </w:r>
          </w:p>
        </w:tc>
        <w:tc>
          <w:tcPr>
            <w:tcW w:type="dxa" w:w="1378"/>
          </w:tcPr>
          <w:p>
            <w:r/>
            <w:r>
              <w:rPr>
                <w:sz w:val="20"/>
              </w:rPr>
              <w:t>0.0144</w:t>
            </w:r>
          </w:p>
        </w:tc>
        <w:tc>
          <w:tcPr>
            <w:tcW w:type="dxa" w:w="1378"/>
          </w:tcPr>
          <w:p>
            <w:r/>
            <w:r>
              <w:rPr>
                <w:sz w:val="20"/>
              </w:rPr>
              <w:t>0.2299</w:t>
            </w:r>
          </w:p>
        </w:tc>
        <w:tc>
          <w:tcPr>
            <w:tcW w:type="dxa" w:w="1378"/>
          </w:tcPr>
          <w:p>
            <w:r/>
            <w:r>
              <w:rPr>
                <w:sz w:val="20"/>
              </w:rPr>
              <w:t>190.73</w:t>
            </w:r>
          </w:p>
        </w:tc>
        <w:tc>
          <w:tcPr>
            <w:tcW w:type="dxa" w:w="1378"/>
          </w:tcPr>
          <w:p>
            <w:r/>
            <w:r>
              <w:rPr>
                <w:sz w:val="20"/>
              </w:rPr>
              <w:t>191.76</w:t>
            </w:r>
          </w:p>
        </w:tc>
        <w:tc>
          <w:tcPr>
            <w:tcW w:type="dxa" w:w="1378"/>
          </w:tcPr>
          <w:p>
            <w:r/>
            <w:r>
              <w:rPr>
                <w:sz w:val="20"/>
              </w:rPr>
              <w:t>+0.54%</w:t>
            </w:r>
          </w:p>
        </w:tc>
      </w:tr>
      <w:tr>
        <w:tc>
          <w:tcPr>
            <w:tcW w:type="dxa" w:w="1378"/>
          </w:tcPr>
          <w:p>
            <w:r/>
            <w:r>
              <w:rPr>
                <w:sz w:val="20"/>
              </w:rPr>
              <w:t>Communication delay</w:t>
            </w:r>
          </w:p>
        </w:tc>
        <w:tc>
          <w:tcPr>
            <w:tcW w:type="dxa" w:w="1378"/>
          </w:tcPr>
          <w:p>
            <w:r/>
            <w:r>
              <w:rPr>
                <w:sz w:val="20"/>
              </w:rPr>
              <w:t>one period</w:t>
            </w:r>
          </w:p>
        </w:tc>
        <w:tc>
          <w:tcPr>
            <w:tcW w:type="dxa" w:w="1378"/>
          </w:tcPr>
          <w:p>
            <w:r/>
            <w:r>
              <w:rPr>
                <w:sz w:val="20"/>
              </w:rPr>
              <w:t>31.4772</w:t>
            </w:r>
          </w:p>
        </w:tc>
        <w:tc>
          <w:tcPr>
            <w:tcW w:type="dxa" w:w="1378"/>
          </w:tcPr>
          <w:p>
            <w:r/>
            <w:r>
              <w:rPr>
                <w:sz w:val="20"/>
              </w:rPr>
              <w:t>25.6688</w:t>
            </w:r>
          </w:p>
        </w:tc>
        <w:tc>
          <w:tcPr>
            <w:tcW w:type="dxa" w:w="1378"/>
          </w:tcPr>
          <w:p>
            <w:r/>
            <w:r>
              <w:rPr>
                <w:sz w:val="20"/>
              </w:rPr>
              <w:t>349.52</w:t>
            </w:r>
          </w:p>
        </w:tc>
        <w:tc>
          <w:tcPr>
            <w:tcW w:type="dxa" w:w="1378"/>
          </w:tcPr>
          <w:p>
            <w:r/>
            <w:r>
              <w:rPr>
                <w:sz w:val="20"/>
              </w:rPr>
              <w:t>378.26</w:t>
            </w:r>
          </w:p>
        </w:tc>
        <w:tc>
          <w:tcPr>
            <w:tcW w:type="dxa" w:w="1378"/>
          </w:tcPr>
          <w:p>
            <w:r/>
            <w:r>
              <w:rPr>
                <w:sz w:val="20"/>
              </w:rPr>
              <w:t>+8.22%</w:t>
            </w:r>
          </w:p>
        </w:tc>
      </w:tr>
      <w:tr>
        <w:tc>
          <w:tcPr>
            <w:tcW w:type="dxa" w:w="1378"/>
          </w:tcPr>
          <w:p>
            <w:r/>
            <w:r>
              <w:rPr>
                <w:sz w:val="20"/>
              </w:rPr>
              <w:t>Communication delay</w:t>
            </w:r>
          </w:p>
        </w:tc>
        <w:tc>
          <w:tcPr>
            <w:tcW w:type="dxa" w:w="1378"/>
          </w:tcPr>
          <w:p>
            <w:r/>
            <w:r>
              <w:rPr>
                <w:sz w:val="20"/>
              </w:rPr>
              <w:t>three periods</w:t>
            </w:r>
          </w:p>
        </w:tc>
        <w:tc>
          <w:tcPr>
            <w:tcW w:type="dxa" w:w="1378"/>
          </w:tcPr>
          <w:p>
            <w:r/>
            <w:r>
              <w:rPr>
                <w:sz w:val="20"/>
              </w:rPr>
              <w:t>43.3592</w:t>
            </w:r>
          </w:p>
        </w:tc>
        <w:tc>
          <w:tcPr>
            <w:tcW w:type="dxa" w:w="1378"/>
          </w:tcPr>
          <w:p>
            <w:r/>
            <w:r>
              <w:rPr>
                <w:sz w:val="20"/>
              </w:rPr>
              <w:t>30.3715</w:t>
            </w:r>
          </w:p>
        </w:tc>
        <w:tc>
          <w:tcPr>
            <w:tcW w:type="dxa" w:w="1378"/>
          </w:tcPr>
          <w:p>
            <w:r/>
            <w:r>
              <w:rPr>
                <w:sz w:val="20"/>
              </w:rPr>
              <w:t>359.78</w:t>
            </w:r>
          </w:p>
        </w:tc>
        <w:tc>
          <w:tcPr>
            <w:tcW w:type="dxa" w:w="1378"/>
          </w:tcPr>
          <w:p>
            <w:r/>
            <w:r>
              <w:rPr>
                <w:sz w:val="20"/>
              </w:rPr>
              <w:t>339.20</w:t>
            </w:r>
          </w:p>
        </w:tc>
        <w:tc>
          <w:tcPr>
            <w:tcW w:type="dxa" w:w="1378"/>
          </w:tcPr>
          <w:p>
            <w:r/>
            <w:r>
              <w:rPr>
                <w:sz w:val="20"/>
              </w:rPr>
              <w:t>-5.72%</w:t>
            </w:r>
          </w:p>
        </w:tc>
      </w:tr>
      <w:tr>
        <w:tc>
          <w:tcPr>
            <w:tcW w:type="dxa" w:w="1378"/>
          </w:tcPr>
          <w:p>
            <w:r/>
            <w:r>
              <w:rPr>
                <w:sz w:val="20"/>
              </w:rPr>
              <w:t>Driver aggression</w:t>
            </w:r>
          </w:p>
        </w:tc>
        <w:tc>
          <w:tcPr>
            <w:tcW w:type="dxa" w:w="1378"/>
          </w:tcPr>
          <w:p>
            <w:r/>
            <w:r>
              <w:rPr>
                <w:sz w:val="20"/>
              </w:rPr>
              <w:t>normal</w:t>
            </w:r>
          </w:p>
        </w:tc>
        <w:tc>
          <w:tcPr>
            <w:tcW w:type="dxa" w:w="1378"/>
          </w:tcPr>
          <w:p>
            <w:r/>
            <w:r>
              <w:rPr>
                <w:sz w:val="20"/>
              </w:rPr>
              <w:t>0.0276</w:t>
            </w:r>
          </w:p>
        </w:tc>
        <w:tc>
          <w:tcPr>
            <w:tcW w:type="dxa" w:w="1378"/>
          </w:tcPr>
          <w:p>
            <w:r/>
            <w:r>
              <w:rPr>
                <w:sz w:val="20"/>
              </w:rPr>
              <w:t>0.2281</w:t>
            </w:r>
          </w:p>
        </w:tc>
        <w:tc>
          <w:tcPr>
            <w:tcW w:type="dxa" w:w="1378"/>
          </w:tcPr>
          <w:p>
            <w:r/>
            <w:r>
              <w:rPr>
                <w:sz w:val="20"/>
              </w:rPr>
              <w:t>190.99</w:t>
            </w:r>
          </w:p>
        </w:tc>
        <w:tc>
          <w:tcPr>
            <w:tcW w:type="dxa" w:w="1378"/>
          </w:tcPr>
          <w:p>
            <w:r/>
            <w:r>
              <w:rPr>
                <w:sz w:val="20"/>
              </w:rPr>
              <w:t>191.98</w:t>
            </w:r>
          </w:p>
        </w:tc>
        <w:tc>
          <w:tcPr>
            <w:tcW w:type="dxa" w:w="1378"/>
          </w:tcPr>
          <w:p>
            <w:r/>
            <w:r>
              <w:rPr>
                <w:sz w:val="20"/>
              </w:rPr>
              <w:t>+0.52%</w:t>
            </w:r>
          </w:p>
        </w:tc>
      </w:tr>
      <w:tr>
        <w:tc>
          <w:tcPr>
            <w:tcW w:type="dxa" w:w="1378"/>
          </w:tcPr>
          <w:p>
            <w:r/>
            <w:r>
              <w:rPr>
                <w:sz w:val="20"/>
              </w:rPr>
              <w:t>Driver aggression</w:t>
            </w:r>
          </w:p>
        </w:tc>
        <w:tc>
          <w:tcPr>
            <w:tcW w:type="dxa" w:w="1378"/>
          </w:tcPr>
          <w:p>
            <w:r/>
            <w:r>
              <w:rPr>
                <w:sz w:val="20"/>
              </w:rPr>
              <w:t>brisk</w:t>
            </w:r>
          </w:p>
        </w:tc>
        <w:tc>
          <w:tcPr>
            <w:tcW w:type="dxa" w:w="1378"/>
          </w:tcPr>
          <w:p>
            <w:r/>
            <w:r>
              <w:rPr>
                <w:sz w:val="20"/>
              </w:rPr>
              <w:t>0.0450</w:t>
            </w:r>
          </w:p>
        </w:tc>
        <w:tc>
          <w:tcPr>
            <w:tcW w:type="dxa" w:w="1378"/>
          </w:tcPr>
          <w:p>
            <w:r/>
            <w:r>
              <w:rPr>
                <w:sz w:val="20"/>
              </w:rPr>
              <w:t>0.3306</w:t>
            </w:r>
          </w:p>
        </w:tc>
        <w:tc>
          <w:tcPr>
            <w:tcW w:type="dxa" w:w="1378"/>
          </w:tcPr>
          <w:p>
            <w:r/>
            <w:r>
              <w:rPr>
                <w:sz w:val="20"/>
              </w:rPr>
              <w:t>197.16</w:t>
            </w:r>
          </w:p>
        </w:tc>
        <w:tc>
          <w:tcPr>
            <w:tcW w:type="dxa" w:w="1378"/>
          </w:tcPr>
          <w:p>
            <w:r/>
            <w:r>
              <w:rPr>
                <w:sz w:val="20"/>
              </w:rPr>
              <w:t>197.38</w:t>
            </w:r>
          </w:p>
        </w:tc>
        <w:tc>
          <w:tcPr>
            <w:tcW w:type="dxa" w:w="1378"/>
          </w:tcPr>
          <w:p>
            <w:r/>
            <w:r>
              <w:rPr>
                <w:sz w:val="20"/>
              </w:rPr>
              <w:t>+0.11%</w:t>
            </w:r>
          </w:p>
        </w:tc>
      </w:tr>
      <w:tr>
        <w:tc>
          <w:tcPr>
            <w:tcW w:type="dxa" w:w="1378"/>
          </w:tcPr>
          <w:p>
            <w:r/>
            <w:r>
              <w:rPr>
                <w:sz w:val="20"/>
              </w:rPr>
              <w:t>Driver aggression</w:t>
            </w:r>
          </w:p>
        </w:tc>
        <w:tc>
          <w:tcPr>
            <w:tcW w:type="dxa" w:w="1378"/>
          </w:tcPr>
          <w:p>
            <w:r/>
            <w:r>
              <w:rPr>
                <w:sz w:val="20"/>
              </w:rPr>
              <w:t>aggressive</w:t>
            </w:r>
          </w:p>
        </w:tc>
        <w:tc>
          <w:tcPr>
            <w:tcW w:type="dxa" w:w="1378"/>
          </w:tcPr>
          <w:p>
            <w:r/>
            <w:r>
              <w:rPr>
                <w:sz w:val="20"/>
              </w:rPr>
              <w:t>0.0981</w:t>
            </w:r>
          </w:p>
        </w:tc>
        <w:tc>
          <w:tcPr>
            <w:tcW w:type="dxa" w:w="1378"/>
          </w:tcPr>
          <w:p>
            <w:r/>
            <w:r>
              <w:rPr>
                <w:sz w:val="20"/>
              </w:rPr>
              <w:t>0.5042</w:t>
            </w:r>
          </w:p>
        </w:tc>
        <w:tc>
          <w:tcPr>
            <w:tcW w:type="dxa" w:w="1378"/>
          </w:tcPr>
          <w:p>
            <w:r/>
            <w:r>
              <w:rPr>
                <w:sz w:val="20"/>
              </w:rPr>
              <w:t>204.46</w:t>
            </w:r>
          </w:p>
        </w:tc>
        <w:tc>
          <w:tcPr>
            <w:tcW w:type="dxa" w:w="1378"/>
          </w:tcPr>
          <w:p>
            <w:r/>
            <w:r>
              <w:rPr>
                <w:sz w:val="20"/>
              </w:rPr>
              <w:t>204.75</w:t>
            </w:r>
          </w:p>
        </w:tc>
        <w:tc>
          <w:tcPr>
            <w:tcW w:type="dxa" w:w="1378"/>
          </w:tcPr>
          <w:p>
            <w:r/>
            <w:r>
              <w:rPr>
                <w:sz w:val="20"/>
              </w:rPr>
              <w:t>+0.14%</w:t>
            </w:r>
          </w:p>
        </w:tc>
      </w:tr>
    </w:tbl>
    <w:p>
      <w:pPr>
        <w:spacing w:after="40"/>
      </w:pPr>
    </w:p>
    <w:p>
      <w:pPr>
        <w:spacing w:after="160"/>
      </w:pPr>
      <w:r>
        <w:rPr>
          <w:i/>
          <w:color w:val="595959"/>
          <w:sz w:val="18"/>
        </w:rPr>
        <w:t>Table. 36 runs on the board against the corrected vehicle model, one per cell. 2,282,832 control steps, 0 of them late. MEASURED on the board.</w:t>
      </w:r>
    </w:p>
    <w:p>
      <w:pPr>
        <w:spacing w:after="160"/>
      </w:pPr>
      <w:r>
        <w:rPr>
          <w:i w:val="0"/>
          <w:sz w:val="24"/>
        </w:rPr>
        <w:t>In the 16 settings where both controllers followed the cycle to within one metre per second, the learned controller used less energy in 1.</w:t>
      </w:r>
    </w:p>
    <w:p>
      <w:pPr>
        <w:spacing w:after="160"/>
      </w:pPr>
      <w:r>
        <w:rPr>
          <w:i w:val="0"/>
          <w:sz w:val="24"/>
        </w:rPr>
        <w:t>The mean paired energy difference across valid settings is +0.935%, learned against rules. Each setting has one run per controller; the settings are not repeated samples of one condition.</w:t>
      </w:r>
    </w:p>
    <w:p>
      <w:pPr>
        <w:spacing w:after="160"/>
      </w:pPr>
      <w:r>
        <w:rPr>
          <w:i w:val="0"/>
          <w:sz w:val="24"/>
        </w:rPr>
        <w:t>Excluded from energy aggregates: 2 settings where one controller's tracking RMSE reaches one metre per second. The serialized link-delay axis measures host throughput rather than independent link latency; its rows remain visible.</w:t>
      </w:r>
    </w:p>
    <w:p>
      <w:pPr>
        <w:jc w:val="center"/>
      </w:pPr>
      <w:r>
        <w:drawing>
          <wp:inline xmlns:a="http://schemas.openxmlformats.org/drawingml/2006/main" xmlns:pic="http://schemas.openxmlformats.org/drawingml/2006/picture">
            <wp:extent cx="5852160" cy="3688247"/>
            <wp:docPr id="20" name="Picture 20"/>
            <wp:cNvGraphicFramePr>
              <a:graphicFrameLocks noChangeAspect="1"/>
            </wp:cNvGraphicFramePr>
            <a:graphic>
              <a:graphicData uri="http://schemas.openxmlformats.org/drawingml/2006/picture">
                <pic:pic>
                  <pic:nvPicPr>
                    <pic:cNvPr id="0" name="pil-energy-corrected.png"/>
                    <pic:cNvPicPr/>
                  </pic:nvPicPr>
                  <pic:blipFill>
                    <a:blip r:embed="rId28"/>
                    <a:stretch>
                      <a:fillRect/>
                    </a:stretch>
                  </pic:blipFill>
                  <pic:spPr>
                    <a:xfrm>
                      <a:off x="0" y="0"/>
                      <a:ext cx="5852160" cy="3688247"/>
                    </a:xfrm>
                    <a:prstGeom prst="rect"/>
                  </pic:spPr>
                </pic:pic>
              </a:graphicData>
            </a:graphic>
          </wp:inline>
        </w:drawing>
      </w:r>
    </w:p>
    <w:p>
      <w:pPr>
        <w:spacing w:after="240"/>
        <w:jc w:val="center"/>
      </w:pPr>
      <w:r>
        <w:rPr>
          <w:i/>
          <w:color w:val="595959"/>
          <w:sz w:val="18"/>
        </w:rPr>
        <w:t>Figure 20. Corrected-model campaign: comparable energy beside tracking error. MEASURED on the board, one run per cell.</w:t>
      </w:r>
    </w:p>
    <w:p>
      <w:pPr>
        <w:pStyle w:val="Heading1"/>
      </w:pPr>
      <w:r>
        <w:t>29. Sensor noise and the speed loop, measured on the board</w:t>
      </w:r>
    </w:p>
    <w:p>
      <w:pPr>
        <w:spacing w:after="160"/>
      </w:pPr>
      <w:r>
        <w:rPr>
          <w:i w:val="0"/>
          <w:sz w:val="24"/>
        </w:rPr>
        <w:t>Week 7's robustness test found that speed-sensor noise costs energy because the speed controller chases the noise and pays for it in torque reversals, and section 26 saw the rule manager's consumption rise with noise on the chip. Both were observations about a loss. This section measures the loss on the board and what removes it.</w:t>
      </w:r>
    </w:p>
    <w:p>
      <w:pPr>
        <w:spacing w:after="160"/>
      </w:pPr>
      <w:r>
        <w:rPr>
          <w:i w:val="0"/>
          <w:sz w:val="24"/>
        </w:rPr>
        <w:t>The loss is in the speed loop and not in the energy manager. In simulation a constant energy instruction loses as much as the rule manager does under the same noise. The loop acts on every sample, so a noisy reading makes it drive and brake by turns, and the round trip through the motor and the battery is paid for.</w:t>
      </w:r>
    </w:p>
    <w:p>
      <w:pPr>
        <w:spacing w:after="160"/>
      </w:pPr>
      <w:r>
        <w:rPr>
          <w:i w:val="0"/>
          <w:sz w:val="24"/>
        </w:rPr>
        <w:t>Three versions of the firmware were run, all with the rule manager deciding energy, differing only in what the speed loop is given to control on.</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Version</w:t>
            </w:r>
          </w:p>
        </w:tc>
        <w:tc>
          <w:tcPr>
            <w:tcW w:type="dxa" w:w="4824"/>
          </w:tcPr>
          <w:p>
            <w:r/>
            <w:r>
              <w:rPr>
                <w:b/>
                <w:sz w:val="20"/>
              </w:rPr>
              <w:t>What the speed loop controls on</w:t>
            </w:r>
          </w:p>
        </w:tc>
      </w:tr>
      <w:tr>
        <w:tc>
          <w:tcPr>
            <w:tcW w:type="dxa" w:w="4824"/>
          </w:tcPr>
          <w:p>
            <w:r/>
            <w:r>
              <w:rPr>
                <w:sz w:val="20"/>
              </w:rPr>
              <w:t>Shipped</w:t>
            </w:r>
          </w:p>
        </w:tc>
        <w:tc>
          <w:tcPr>
            <w:tcW w:type="dxa" w:w="4824"/>
          </w:tcPr>
          <w:p>
            <w:r/>
            <w:r>
              <w:rPr>
                <w:sz w:val="20"/>
              </w:rPr>
              <w:t>The speed measurement as it arrives</w:t>
            </w:r>
          </w:p>
        </w:tc>
      </w:tr>
      <w:tr>
        <w:tc>
          <w:tcPr>
            <w:tcW w:type="dxa" w:w="4824"/>
          </w:tcPr>
          <w:p>
            <w:r/>
            <w:r>
              <w:rPr>
                <w:sz w:val="20"/>
              </w:rPr>
              <w:t>Filter</w:t>
            </w:r>
          </w:p>
        </w:tc>
        <w:tc>
          <w:tcPr>
            <w:tcW w:type="dxa" w:w="4824"/>
          </w:tcPr>
          <w:p>
            <w:r/>
            <w:r>
              <w:rPr>
                <w:sz w:val="20"/>
              </w:rPr>
              <w:t>A Kalman estimate: it predicts the speed from the torque it commanded, corrects with the measurement, and learns how noisy the measurement is and how far the car departs from its model</w:t>
            </w:r>
          </w:p>
        </w:tc>
      </w:tr>
      <w:tr>
        <w:tc>
          <w:tcPr>
            <w:tcW w:type="dxa" w:w="4824"/>
          </w:tcPr>
          <w:p>
            <w:r/>
            <w:r>
              <w:rPr>
                <w:sz w:val="20"/>
              </w:rPr>
              <w:t>Filter and detector</w:t>
            </w:r>
          </w:p>
        </w:tc>
        <w:tc>
          <w:tcPr>
            <w:tcW w:type="dxa" w:w="4824"/>
          </w:tcPr>
          <w:p>
            <w:r/>
            <w:r>
              <w:rPr>
                <w:sz w:val="20"/>
              </w:rPr>
              <w:t>The same, with a check on top that the speed reading agrees with the measured acceleration. If it does not, the reading is set aside and the loop runs on acceleration alone until it does</w:t>
            </w:r>
          </w:p>
        </w:tc>
      </w:tr>
    </w:tbl>
    <w:p>
      <w:pPr>
        <w:spacing w:after="40"/>
      </w:pPr>
    </w:p>
    <w:p>
      <w:pPr>
        <w:pStyle w:val="Heading2"/>
      </w:pPr>
      <w:r>
        <w:t>Energy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 Wh/km</w:t>
            </w:r>
          </w:p>
        </w:tc>
        <w:tc>
          <w:tcPr>
            <w:tcW w:type="dxa" w:w="2412"/>
          </w:tcPr>
          <w:p>
            <w:r/>
            <w:r>
              <w:rPr>
                <w:b/>
                <w:sz w:val="20"/>
              </w:rPr>
              <w:t>Filter, Wh/km</w:t>
            </w:r>
          </w:p>
        </w:tc>
        <w:tc>
          <w:tcPr>
            <w:tcW w:type="dxa" w:w="2412"/>
          </w:tcPr>
          <w:p>
            <w:r/>
            <w:r>
              <w:rPr>
                <w:b/>
                <w:sz w:val="20"/>
              </w:rPr>
              <w:t>Filter and detector, Wh/km</w:t>
            </w:r>
          </w:p>
        </w:tc>
      </w:tr>
      <w:tr>
        <w:tc>
          <w:tcPr>
            <w:tcW w:type="dxa" w:w="2412"/>
          </w:tcPr>
          <w:p>
            <w:r/>
            <w:r>
              <w:rPr>
                <w:sz w:val="20"/>
              </w:rPr>
              <w:t>Urban, noise floor</w:t>
            </w:r>
          </w:p>
        </w:tc>
        <w:tc>
          <w:tcPr>
            <w:tcW w:type="dxa" w:w="2412"/>
          </w:tcPr>
          <w:p>
            <w:r/>
            <w:r>
              <w:rPr>
                <w:sz w:val="20"/>
              </w:rPr>
              <w:t>168.10</w:t>
            </w:r>
          </w:p>
        </w:tc>
        <w:tc>
          <w:tcPr>
            <w:tcW w:type="dxa" w:w="2412"/>
          </w:tcPr>
          <w:p>
            <w:r/>
            <w:r>
              <w:rPr>
                <w:sz w:val="20"/>
              </w:rPr>
              <w:t>168.05</w:t>
            </w:r>
          </w:p>
        </w:tc>
        <w:tc>
          <w:tcPr>
            <w:tcW w:type="dxa" w:w="2412"/>
          </w:tcPr>
          <w:p>
            <w:r/>
            <w:r>
              <w:rPr>
                <w:sz w:val="20"/>
              </w:rPr>
              <w:t>167.99</w:t>
            </w:r>
          </w:p>
        </w:tc>
      </w:tr>
      <w:tr>
        <w:tc>
          <w:tcPr>
            <w:tcW w:type="dxa" w:w="2412"/>
          </w:tcPr>
          <w:p>
            <w:r/>
            <w:r>
              <w:rPr>
                <w:sz w:val="20"/>
              </w:rPr>
              <w:t>Highway, noise floor</w:t>
            </w:r>
          </w:p>
        </w:tc>
        <w:tc>
          <w:tcPr>
            <w:tcW w:type="dxa" w:w="2412"/>
          </w:tcPr>
          <w:p>
            <w:r/>
            <w:r>
              <w:rPr>
                <w:sz w:val="20"/>
              </w:rPr>
              <w:t>153.98</w:t>
            </w:r>
          </w:p>
        </w:tc>
        <w:tc>
          <w:tcPr>
            <w:tcW w:type="dxa" w:w="2412"/>
          </w:tcPr>
          <w:p>
            <w:r/>
            <w:r>
              <w:rPr>
                <w:sz w:val="20"/>
              </w:rPr>
              <w:t>153.92</w:t>
            </w:r>
          </w:p>
        </w:tc>
        <w:tc>
          <w:tcPr>
            <w:tcW w:type="dxa" w:w="2412"/>
          </w:tcPr>
          <w:p>
            <w:r/>
            <w:r>
              <w:rPr>
                <w:sz w:val="20"/>
              </w:rPr>
              <w:t>153.92</w:t>
            </w:r>
          </w:p>
        </w:tc>
      </w:tr>
      <w:tr>
        <w:tc>
          <w:tcPr>
            <w:tcW w:type="dxa" w:w="2412"/>
          </w:tcPr>
          <w:p>
            <w:r/>
            <w:r>
              <w:rPr>
                <w:sz w:val="20"/>
              </w:rPr>
              <w:t>Aggressive (US06), noise floor</w:t>
            </w:r>
          </w:p>
        </w:tc>
        <w:tc>
          <w:tcPr>
            <w:tcW w:type="dxa" w:w="2412"/>
          </w:tcPr>
          <w:p>
            <w:r/>
            <w:r>
              <w:rPr>
                <w:sz w:val="20"/>
              </w:rPr>
              <w:t>190.79</w:t>
            </w:r>
          </w:p>
        </w:tc>
        <w:tc>
          <w:tcPr>
            <w:tcW w:type="dxa" w:w="2412"/>
          </w:tcPr>
          <w:p>
            <w:r/>
            <w:r>
              <w:rPr>
                <w:sz w:val="20"/>
              </w:rPr>
              <w:t>190.61</w:t>
            </w:r>
          </w:p>
        </w:tc>
        <w:tc>
          <w:tcPr>
            <w:tcW w:type="dxa" w:w="2412"/>
          </w:tcPr>
          <w:p>
            <w:r/>
            <w:r>
              <w:rPr>
                <w:sz w:val="20"/>
              </w:rPr>
              <w:t>190.59</w:t>
            </w:r>
          </w:p>
        </w:tc>
      </w:tr>
      <w:tr>
        <w:tc>
          <w:tcPr>
            <w:tcW w:type="dxa" w:w="2412"/>
          </w:tcPr>
          <w:p>
            <w:r/>
            <w:r>
              <w:rPr>
                <w:sz w:val="20"/>
              </w:rPr>
              <w:t>US06, noise floor, second seed</w:t>
            </w:r>
          </w:p>
        </w:tc>
        <w:tc>
          <w:tcPr>
            <w:tcW w:type="dxa" w:w="2412"/>
          </w:tcPr>
          <w:p>
            <w:r/>
            <w:r>
              <w:rPr>
                <w:sz w:val="20"/>
              </w:rPr>
              <w:t>190.98</w:t>
            </w:r>
          </w:p>
        </w:tc>
        <w:tc>
          <w:tcPr>
            <w:tcW w:type="dxa" w:w="2412"/>
          </w:tcPr>
          <w:p>
            <w:r/>
            <w:r>
              <w:rPr>
                <w:sz w:val="20"/>
              </w:rPr>
              <w:t>190.56</w:t>
            </w:r>
          </w:p>
        </w:tc>
        <w:tc>
          <w:tcPr>
            <w:tcW w:type="dxa" w:w="2412"/>
          </w:tcPr>
          <w:p>
            <w:r/>
            <w:r>
              <w:rPr>
                <w:sz w:val="20"/>
              </w:rPr>
              <w:t>190.63</w:t>
            </w:r>
          </w:p>
        </w:tc>
      </w:tr>
      <w:tr>
        <w:tc>
          <w:tcPr>
            <w:tcW w:type="dxa" w:w="2412"/>
          </w:tcPr>
          <w:p>
            <w:r/>
            <w:r>
              <w:rPr>
                <w:sz w:val="20"/>
              </w:rPr>
              <w:t>US06, 3 times the noise</w:t>
            </w:r>
          </w:p>
        </w:tc>
        <w:tc>
          <w:tcPr>
            <w:tcW w:type="dxa" w:w="2412"/>
          </w:tcPr>
          <w:p>
            <w:r/>
            <w:r>
              <w:rPr>
                <w:sz w:val="20"/>
              </w:rPr>
              <w:t>191.27</w:t>
            </w:r>
          </w:p>
        </w:tc>
        <w:tc>
          <w:tcPr>
            <w:tcW w:type="dxa" w:w="2412"/>
          </w:tcPr>
          <w:p>
            <w:r/>
            <w:r>
              <w:rPr>
                <w:sz w:val="20"/>
              </w:rPr>
              <w:t>190.67</w:t>
            </w:r>
          </w:p>
        </w:tc>
        <w:tc>
          <w:tcPr>
            <w:tcW w:type="dxa" w:w="2412"/>
          </w:tcPr>
          <w:p>
            <w:r/>
            <w:r>
              <w:rPr>
                <w:sz w:val="20"/>
              </w:rPr>
              <w:t>190.54</w:t>
            </w:r>
          </w:p>
        </w:tc>
      </w:tr>
      <w:tr>
        <w:tc>
          <w:tcPr>
            <w:tcW w:type="dxa" w:w="2412"/>
          </w:tcPr>
          <w:p>
            <w:r/>
            <w:r>
              <w:rPr>
                <w:sz w:val="20"/>
              </w:rPr>
              <w:t>US06, 10 times the noise</w:t>
            </w:r>
          </w:p>
        </w:tc>
        <w:tc>
          <w:tcPr>
            <w:tcW w:type="dxa" w:w="2412"/>
          </w:tcPr>
          <w:p>
            <w:r/>
            <w:r>
              <w:rPr>
                <w:sz w:val="20"/>
              </w:rPr>
              <w:t>200.42</w:t>
            </w:r>
          </w:p>
        </w:tc>
        <w:tc>
          <w:tcPr>
            <w:tcW w:type="dxa" w:w="2412"/>
          </w:tcPr>
          <w:p>
            <w:r/>
            <w:r>
              <w:rPr>
                <w:sz w:val="20"/>
              </w:rPr>
              <w:t>190.80</w:t>
            </w:r>
          </w:p>
        </w:tc>
        <w:tc>
          <w:tcPr>
            <w:tcW w:type="dxa" w:w="2412"/>
          </w:tcPr>
          <w:p>
            <w:r/>
            <w:r>
              <w:rPr>
                <w:sz w:val="20"/>
              </w:rPr>
              <w:t>190.79</w:t>
            </w:r>
          </w:p>
        </w:tc>
      </w:tr>
    </w:tbl>
    <w:p>
      <w:pPr>
        <w:spacing w:after="40"/>
      </w:pPr>
    </w:p>
    <w:p>
      <w:pPr>
        <w:spacing w:after="160"/>
      </w:pPr>
      <w:r>
        <w:rPr>
          <w:i/>
          <w:color w:val="595959"/>
          <w:sz w:val="18"/>
        </w:rPr>
        <w:t>Table. Energy on the comparable scale. One run per cell, each on the firmware version its column names, confirmed from the chip's own report. MEASURED on the board.</w:t>
      </w:r>
    </w:p>
    <w:p>
      <w:pPr>
        <w:spacing w:after="160"/>
      </w:pPr>
      <w:r>
        <w:rPr>
          <w:i w:val="0"/>
          <w:sz w:val="24"/>
        </w:rPr>
        <w:t>Ten times the sensor noise costs the shipped loop 9.44 watt-hours per kilometre, 4.9 per cent. With the filter it costs 0.24, and with the detector added 0.16. The whole of the loss is recovered.</w:t>
      </w:r>
    </w:p>
    <w:p>
      <w:pPr>
        <w:spacing w:after="160"/>
      </w:pPr>
      <w:r>
        <w:rPr>
          <w:i w:val="0"/>
          <w:sz w:val="24"/>
        </w:rPr>
        <w:t>At ordinary noise the three versions are within 0.10 per cent of one another on every cycle. The shipped loop's own two runs of the same setting differ by 0.10 per cent, so no saving is claimed there.</w:t>
      </w:r>
    </w:p>
    <w:p>
      <w:pPr>
        <w:pStyle w:val="Heading2"/>
      </w:pPr>
      <w:r>
        <w:t>Peak battery current and tracking</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w:t>
            </w:r>
          </w:p>
        </w:tc>
        <w:tc>
          <w:tcPr>
            <w:tcW w:type="dxa" w:w="2412"/>
          </w:tcPr>
          <w:p>
            <w:r/>
            <w:r>
              <w:rPr>
                <w:b/>
                <w:sz w:val="20"/>
              </w:rPr>
              <w:t>Filter</w:t>
            </w:r>
          </w:p>
        </w:tc>
        <w:tc>
          <w:tcPr>
            <w:tcW w:type="dxa" w:w="2412"/>
          </w:tcPr>
          <w:p>
            <w:r/>
            <w:r>
              <w:rPr>
                <w:b/>
                <w:sz w:val="20"/>
              </w:rPr>
              <w:t>Filter and detector</w:t>
            </w:r>
          </w:p>
        </w:tc>
      </w:tr>
      <w:tr>
        <w:tc>
          <w:tcPr>
            <w:tcW w:type="dxa" w:w="2412"/>
          </w:tcPr>
          <w:p>
            <w:r/>
            <w:r>
              <w:rPr>
                <w:sz w:val="20"/>
              </w:rPr>
              <w:t>Urban, noise floor</w:t>
            </w:r>
          </w:p>
        </w:tc>
        <w:tc>
          <w:tcPr>
            <w:tcW w:type="dxa" w:w="2412"/>
          </w:tcPr>
          <w:p>
            <w:r/>
            <w:r>
              <w:rPr>
                <w:sz w:val="20"/>
              </w:rPr>
              <w:t>118 A, 0.0104 m/s</w:t>
            </w:r>
          </w:p>
        </w:tc>
        <w:tc>
          <w:tcPr>
            <w:tcW w:type="dxa" w:w="2412"/>
          </w:tcPr>
          <w:p>
            <w:r/>
            <w:r>
              <w:rPr>
                <w:sz w:val="20"/>
              </w:rPr>
              <w:t>111 A, 0.0193 m/s</w:t>
            </w:r>
          </w:p>
        </w:tc>
        <w:tc>
          <w:tcPr>
            <w:tcW w:type="dxa" w:w="2412"/>
          </w:tcPr>
          <w:p>
            <w:r/>
            <w:r>
              <w:rPr>
                <w:sz w:val="20"/>
              </w:rPr>
              <w:t>110 A, 0.0119 m/s</w:t>
            </w:r>
          </w:p>
        </w:tc>
      </w:tr>
      <w:tr>
        <w:tc>
          <w:tcPr>
            <w:tcW w:type="dxa" w:w="2412"/>
          </w:tcPr>
          <w:p>
            <w:r/>
            <w:r>
              <w:rPr>
                <w:sz w:val="20"/>
              </w:rPr>
              <w:t>Highway, noise floor</w:t>
            </w:r>
          </w:p>
        </w:tc>
        <w:tc>
          <w:tcPr>
            <w:tcW w:type="dxa" w:w="2412"/>
          </w:tcPr>
          <w:p>
            <w:r/>
            <w:r>
              <w:rPr>
                <w:sz w:val="20"/>
              </w:rPr>
              <w:t>97 A, 0.0055 m/s</w:t>
            </w:r>
          </w:p>
        </w:tc>
        <w:tc>
          <w:tcPr>
            <w:tcW w:type="dxa" w:w="2412"/>
          </w:tcPr>
          <w:p>
            <w:r/>
            <w:r>
              <w:rPr>
                <w:sz w:val="20"/>
              </w:rPr>
              <w:t>92 A, 0.0035 m/s</w:t>
            </w:r>
          </w:p>
        </w:tc>
        <w:tc>
          <w:tcPr>
            <w:tcW w:type="dxa" w:w="2412"/>
          </w:tcPr>
          <w:p>
            <w:r/>
            <w:r>
              <w:rPr>
                <w:sz w:val="20"/>
              </w:rPr>
              <w:t>92 A, 0.0031 m/s</w:t>
            </w:r>
          </w:p>
        </w:tc>
      </w:tr>
      <w:tr>
        <w:tc>
          <w:tcPr>
            <w:tcW w:type="dxa" w:w="2412"/>
          </w:tcPr>
          <w:p>
            <w:r/>
            <w:r>
              <w:rPr>
                <w:sz w:val="20"/>
              </w:rPr>
              <w:t>Aggressive (US06), noise floor</w:t>
            </w:r>
          </w:p>
        </w:tc>
        <w:tc>
          <w:tcPr>
            <w:tcW w:type="dxa" w:w="2412"/>
          </w:tcPr>
          <w:p>
            <w:r/>
            <w:r>
              <w:rPr>
                <w:sz w:val="20"/>
              </w:rPr>
              <w:t>284 A, 0.0161 m/s</w:t>
            </w:r>
          </w:p>
        </w:tc>
        <w:tc>
          <w:tcPr>
            <w:tcW w:type="dxa" w:w="2412"/>
          </w:tcPr>
          <w:p>
            <w:r/>
            <w:r>
              <w:rPr>
                <w:sz w:val="20"/>
              </w:rPr>
              <w:t>262 A, 0.0112 m/s</w:t>
            </w:r>
          </w:p>
        </w:tc>
        <w:tc>
          <w:tcPr>
            <w:tcW w:type="dxa" w:w="2412"/>
          </w:tcPr>
          <w:p>
            <w:r/>
            <w:r>
              <w:rPr>
                <w:sz w:val="20"/>
              </w:rPr>
              <w:t>261 A, 0.0103 m/s</w:t>
            </w:r>
          </w:p>
        </w:tc>
      </w:tr>
      <w:tr>
        <w:tc>
          <w:tcPr>
            <w:tcW w:type="dxa" w:w="2412"/>
          </w:tcPr>
          <w:p>
            <w:r/>
            <w:r>
              <w:rPr>
                <w:sz w:val="20"/>
              </w:rPr>
              <w:t>US06, noise floor, second seed</w:t>
            </w:r>
          </w:p>
        </w:tc>
        <w:tc>
          <w:tcPr>
            <w:tcW w:type="dxa" w:w="2412"/>
          </w:tcPr>
          <w:p>
            <w:r/>
            <w:r>
              <w:rPr>
                <w:sz w:val="20"/>
              </w:rPr>
              <w:t>295 A, 0.0271 m/s</w:t>
            </w:r>
          </w:p>
        </w:tc>
        <w:tc>
          <w:tcPr>
            <w:tcW w:type="dxa" w:w="2412"/>
          </w:tcPr>
          <w:p>
            <w:r/>
            <w:r>
              <w:rPr>
                <w:sz w:val="20"/>
              </w:rPr>
              <w:t>260 A, 0.0086 m/s</w:t>
            </w:r>
          </w:p>
        </w:tc>
        <w:tc>
          <w:tcPr>
            <w:tcW w:type="dxa" w:w="2412"/>
          </w:tcPr>
          <w:p>
            <w:r/>
            <w:r>
              <w:rPr>
                <w:sz w:val="20"/>
              </w:rPr>
              <w:t>263 A, 0.0144 m/s</w:t>
            </w:r>
          </w:p>
        </w:tc>
      </w:tr>
      <w:tr>
        <w:tc>
          <w:tcPr>
            <w:tcW w:type="dxa" w:w="2412"/>
          </w:tcPr>
          <w:p>
            <w:r/>
            <w:r>
              <w:rPr>
                <w:sz w:val="20"/>
              </w:rPr>
              <w:t>US06, 3 times the noise</w:t>
            </w:r>
          </w:p>
        </w:tc>
        <w:tc>
          <w:tcPr>
            <w:tcW w:type="dxa" w:w="2412"/>
          </w:tcPr>
          <w:p>
            <w:r/>
            <w:r>
              <w:rPr>
                <w:sz w:val="20"/>
              </w:rPr>
              <w:t>330 A, 0.0124 m/s</w:t>
            </w:r>
          </w:p>
        </w:tc>
        <w:tc>
          <w:tcPr>
            <w:tcW w:type="dxa" w:w="2412"/>
          </w:tcPr>
          <w:p>
            <w:r/>
            <w:r>
              <w:rPr>
                <w:sz w:val="20"/>
              </w:rPr>
              <w:t>273 A, 0.0163 m/s</w:t>
            </w:r>
          </w:p>
        </w:tc>
        <w:tc>
          <w:tcPr>
            <w:tcW w:type="dxa" w:w="2412"/>
          </w:tcPr>
          <w:p>
            <w:r/>
            <w:r>
              <w:rPr>
                <w:sz w:val="20"/>
              </w:rPr>
              <w:t>265 A, 0.0095 m/s</w:t>
            </w:r>
          </w:p>
        </w:tc>
      </w:tr>
      <w:tr>
        <w:tc>
          <w:tcPr>
            <w:tcW w:type="dxa" w:w="2412"/>
          </w:tcPr>
          <w:p>
            <w:r/>
            <w:r>
              <w:rPr>
                <w:sz w:val="20"/>
              </w:rPr>
              <w:t>US06, 10 times the noise</w:t>
            </w:r>
          </w:p>
        </w:tc>
        <w:tc>
          <w:tcPr>
            <w:tcW w:type="dxa" w:w="2412"/>
          </w:tcPr>
          <w:p>
            <w:r/>
            <w:r>
              <w:rPr>
                <w:sz w:val="20"/>
              </w:rPr>
              <w:t>341 A, 0.0257 m/s</w:t>
            </w:r>
          </w:p>
        </w:tc>
        <w:tc>
          <w:tcPr>
            <w:tcW w:type="dxa" w:w="2412"/>
          </w:tcPr>
          <w:p>
            <w:r/>
            <w:r>
              <w:rPr>
                <w:sz w:val="20"/>
              </w:rPr>
              <w:t>288 A, 0.0249 m/s</w:t>
            </w:r>
          </w:p>
        </w:tc>
        <w:tc>
          <w:tcPr>
            <w:tcW w:type="dxa" w:w="2412"/>
          </w:tcPr>
          <w:p>
            <w:r/>
            <w:r>
              <w:rPr>
                <w:sz w:val="20"/>
              </w:rPr>
              <w:t>286 A, 0.0254 m/s</w:t>
            </w:r>
          </w:p>
        </w:tc>
      </w:tr>
    </w:tbl>
    <w:p>
      <w:pPr>
        <w:spacing w:after="40"/>
      </w:pPr>
    </w:p>
    <w:p>
      <w:pPr>
        <w:spacing w:after="160"/>
      </w:pPr>
      <w:r>
        <w:rPr>
          <w:i/>
          <w:color w:val="595959"/>
          <w:sz w:val="18"/>
        </w:rPr>
        <w:t>Table. Peak battery current, then tracking error (root-mean-square). MEASURED on the board.</w:t>
      </w:r>
    </w:p>
    <w:p>
      <w:pPr>
        <w:spacing w:after="160"/>
      </w:pPr>
      <w:r>
        <w:rPr>
          <w:i w:val="0"/>
          <w:sz w:val="24"/>
        </w:rPr>
        <w:t>Under ten times the noise the shipped loop's peak current reaches 341 amps. The filter holds it at 288.</w:t>
      </w:r>
    </w:p>
    <w:p>
      <w:pPr>
        <w:spacing w:after="160"/>
      </w:pPr>
      <w:r>
        <w:rPr>
          <w:i w:val="0"/>
          <w:sz w:val="24"/>
        </w:rPr>
        <w:t>Tracking error is under 0.03 metres per second everywhere, and this table cannot rank the versions more finely than that. The shipped loop's two runs of one setting read 0.0161 and 0.0271.</w:t>
      </w:r>
    </w:p>
    <w:p>
      <w:pPr>
        <w:pStyle w:val="Heading2"/>
      </w:pPr>
      <w:r>
        <w:t>What it costs on the chip</w:t>
      </w:r>
    </w:p>
    <w:p>
      <w:pPr>
        <w:spacing w:after="160"/>
      </w:pPr>
      <w:r>
        <w:rPr>
          <w:i w:val="0"/>
          <w:sz w:val="24"/>
        </w:rPr>
        <w:t>The longest the control computation took was 62 microseconds as shipped, 69 with the filter and 73 with the detector, of a 10,000 microsecond period. No control step was late in any run.</w:t>
      </w:r>
    </w:p>
    <w:p>
      <w:pPr>
        <w:pStyle w:val="Heading2"/>
      </w:pPr>
      <w:r>
        <w:t>The detector on a healthy sensor</w:t>
      </w:r>
    </w:p>
    <w:p>
      <w:pPr>
        <w:spacing w:after="160"/>
      </w:pPr>
      <w:r>
        <w:rPr>
          <w:i w:val="0"/>
          <w:sz w:val="24"/>
        </w:rPr>
        <w:t>No fault was injected in this campaign, so it says nothing about whether the detector catches one. What it measures is the opposite error. In 1.26 hours the detector raised its flag 1 time on a sensor with nothing wrong with it, in the urban run, and dropped it again after 50 control steps, the shortest its own rule allows. In simulation it raised none in 3.8 hours.</w:t>
      </w:r>
    </w:p>
    <w:p>
      <w:pPr>
        <w:spacing w:after="160"/>
      </w:pPr>
      <w:r>
        <w:rPr>
          <w:i w:val="0"/>
          <w:sz w:val="24"/>
        </w:rPr>
        <w:t>The firmware was then made to report which of the detector's tests raised the flag and when, and the clean cycles were run twice more. The alarm came back both times in the same place, 1255 seconds into the urban cycle with the car creeping at 0.45 metres per second, and it comes back on the same step when the run is replayed on the laptop with a copy of the control task in place of the board. So it is not the link or the chip. It recurs because each setting uses one fixed noise seed: this is one event seen four times.</w:t>
      </w:r>
    </w:p>
    <w:p>
      <w:pPr>
        <w:spacing w:after="160"/>
      </w:pPr>
      <w:r>
        <w:rPr>
          <w:i w:val="0"/>
          <w:sz w:val="24"/>
        </w:rPr>
        <w:t>The replay shows the true speed, which the board cannot. Nothing was wrong with the sensor. The speed the detector works out from acceleration had drifted 0.018 metres per second low, and the noise on the speed reading happened to average 0.013 high over the same fifth of a second. The detector's threshold allows for the second kind of error and not the first, which is typically 0.005 metres per second and reached 0.022 in this run. The threshold is where the fault lies. One such event in about five hours of distinct clean driving, simulated and measured together, is all the evidence there is on how often.</w:t>
      </w:r>
    </w:p>
    <w:p>
      <w:pPr>
        <w:pStyle w:val="Heading2"/>
      </w:pPr>
      <w:r>
        <w:t>The detector against a real acceleration channel</w:t>
      </w:r>
    </w:p>
    <w:p>
      <w:pPr>
        <w:spacing w:after="160"/>
      </w:pPr>
      <w:r>
        <w:rPr>
          <w:i w:val="0"/>
          <w:sz w:val="24"/>
        </w:rPr>
        <w:t>The detector trusts measured acceleration. In simulation and on the board that channel is the car's true acceleration with random noise on it. The BMW i3 archive logs an acceleration channel beside speed, so the assumption could be checked against a real one: 70 trips, 30 hours, with no sensor fault in them.</w:t>
      </w:r>
    </w:p>
    <w:p>
      <w:pPr>
        <w:spacing w:after="160"/>
      </w:pPr>
      <w:r>
        <w:rPr>
          <w:i w:val="0"/>
          <w:sz w:val="24"/>
        </w:rPr>
        <w:t>It does not hold. The detector would be flagged 99 per cent of the time, on every trip. The two logged channels agree well from one sample to the next, but differ by a slow component of about 0.11 metres per second squared. The detector integrates acceleration over about two seconds, which turns that into a standing gap of about 0.22 metres per second, against a fault threshold of 0.036. Random noise averages away in that integral and a slow error does not, which is why the simulation never showed it.</w:t>
      </w:r>
    </w:p>
    <w:p>
      <w:pPr>
        <w:spacing w:after="160"/>
      </w:pPr>
      <w:r>
        <w:rPr>
          <w:i w:val="0"/>
          <w:sz w:val="24"/>
        </w:rPr>
        <w:t>So the detector's results above and in simulation hold for the acceleration channel they were given, and not for one like this. It would need its threshold set from the measured disagreement, and would then no longer separate a small offset from healthy driving. That redesign has not been done. The filter does not use the acceleration channel and is not affected. The logs are sampled ten times a second and the firmware runs at a hundred, so the share of time flagged is indicative; the size of the standing gap does not depend on the rate.</w:t>
      </w:r>
    </w:p>
    <w:p>
      <w:pPr>
        <w:pStyle w:val="Heading2"/>
      </w:pPr>
      <w:r>
        <w:t>Against the criteria</w:t>
      </w:r>
    </w:p>
    <w:p>
      <w:pPr>
        <w:spacing w:after="160"/>
      </w:pPr>
      <w:r>
        <w:rPr>
          <w:i w:val="0"/>
          <w:sz w:val="24"/>
        </w:rPr>
        <w:t>The criteria were fixed in the design before any of this was built, and the script that applies them was committed before the runs finished.</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sz w:val="20"/>
              </w:rPr>
              <w:t>Criterion</w:t>
            </w:r>
          </w:p>
        </w:tc>
        <w:tc>
          <w:tcPr>
            <w:tcW w:type="dxa" w:w="3216"/>
          </w:tcPr>
          <w:p>
            <w:r/>
            <w:r>
              <w:rPr>
                <w:b/>
                <w:sz w:val="20"/>
              </w:rPr>
              <w:t>Filter</w:t>
            </w:r>
          </w:p>
        </w:tc>
        <w:tc>
          <w:tcPr>
            <w:tcW w:type="dxa" w:w="3216"/>
          </w:tcPr>
          <w:p>
            <w:r/>
            <w:r>
              <w:rPr>
                <w:b/>
                <w:sz w:val="20"/>
              </w:rPr>
              <w:t>Filter and detector</w:t>
            </w:r>
          </w:p>
        </w:tc>
      </w:tr>
      <w:tr>
        <w:tc>
          <w:tcPr>
            <w:tcW w:type="dxa" w:w="3216"/>
          </w:tcPr>
          <w:p>
            <w:r/>
            <w:r>
              <w:rPr>
                <w:sz w:val="20"/>
              </w:rPr>
              <w:t>Clean energy within 0.2% of the shipped loop</w:t>
            </w:r>
          </w:p>
        </w:tc>
        <w:tc>
          <w:tcPr>
            <w:tcW w:type="dxa" w:w="3216"/>
          </w:tcPr>
          <w:p>
            <w:r/>
            <w:r>
              <w:rPr>
                <w:sz w:val="20"/>
              </w:rPr>
              <w:t>pass</w:t>
            </w:r>
          </w:p>
        </w:tc>
        <w:tc>
          <w:tcPr>
            <w:tcW w:type="dxa" w:w="3216"/>
          </w:tcPr>
          <w:p>
            <w:r/>
            <w:r>
              <w:rPr>
                <w:sz w:val="20"/>
              </w:rPr>
              <w:t>pass</w:t>
            </w:r>
          </w:p>
        </w:tc>
      </w:tr>
      <w:tr>
        <w:tc>
          <w:tcPr>
            <w:tcW w:type="dxa" w:w="3216"/>
          </w:tcPr>
          <w:p>
            <w:r/>
            <w:r>
              <w:rPr>
                <w:sz w:val="20"/>
              </w:rPr>
              <w:t>Clean tracking within 0.005 m/s of the shipped loop</w:t>
            </w:r>
          </w:p>
        </w:tc>
        <w:tc>
          <w:tcPr>
            <w:tcW w:type="dxa" w:w="3216"/>
          </w:tcPr>
          <w:p>
            <w:r/>
            <w:r>
              <w:rPr>
                <w:sz w:val="20"/>
              </w:rPr>
              <w:t>FAIL</w:t>
            </w:r>
          </w:p>
        </w:tc>
        <w:tc>
          <w:tcPr>
            <w:tcW w:type="dxa" w:w="3216"/>
          </w:tcPr>
          <w:p>
            <w:r/>
            <w:r>
              <w:rPr>
                <w:sz w:val="20"/>
              </w:rPr>
              <w:t>pass</w:t>
            </w:r>
          </w:p>
        </w:tc>
      </w:tr>
      <w:tr>
        <w:tc>
          <w:tcPr>
            <w:tcW w:type="dxa" w:w="3216"/>
          </w:tcPr>
          <w:p>
            <w:r/>
            <w:r>
              <w:rPr>
                <w:sz w:val="20"/>
              </w:rPr>
              <w:t>At least half of the 10x noise loss recovered</w:t>
            </w:r>
          </w:p>
        </w:tc>
        <w:tc>
          <w:tcPr>
            <w:tcW w:type="dxa" w:w="3216"/>
          </w:tcPr>
          <w:p>
            <w:r/>
            <w:r>
              <w:rPr>
                <w:sz w:val="20"/>
              </w:rPr>
              <w:t>pass</w:t>
            </w:r>
          </w:p>
        </w:tc>
        <w:tc>
          <w:tcPr>
            <w:tcW w:type="dxa" w:w="3216"/>
          </w:tcPr>
          <w:p>
            <w:r/>
            <w:r>
              <w:rPr>
                <w:sz w:val="20"/>
              </w:rPr>
              <w:t>pass</w:t>
            </w:r>
          </w:p>
        </w:tc>
      </w:tr>
      <w:tr>
        <w:tc>
          <w:tcPr>
            <w:tcW w:type="dxa" w:w="3216"/>
          </w:tcPr>
          <w:p>
            <w:r/>
            <w:r>
              <w:rPr>
                <w:sz w:val="20"/>
              </w:rPr>
              <w:t>Tracking under 0.1 m/s in every run</w:t>
            </w:r>
          </w:p>
        </w:tc>
        <w:tc>
          <w:tcPr>
            <w:tcW w:type="dxa" w:w="3216"/>
          </w:tcPr>
          <w:p>
            <w:r/>
            <w:r>
              <w:rPr>
                <w:sz w:val="20"/>
              </w:rPr>
              <w:t>pass</w:t>
            </w:r>
          </w:p>
        </w:tc>
        <w:tc>
          <w:tcPr>
            <w:tcW w:type="dxa" w:w="3216"/>
          </w:tcPr>
          <w:p>
            <w:r/>
            <w:r>
              <w:rPr>
                <w:sz w:val="20"/>
              </w:rPr>
              <w:t>pass</w:t>
            </w:r>
          </w:p>
        </w:tc>
      </w:tr>
      <w:tr>
        <w:tc>
          <w:tcPr>
            <w:tcW w:type="dxa" w:w="3216"/>
          </w:tcPr>
          <w:p>
            <w:r/>
            <w:r>
              <w:rPr>
                <w:sz w:val="20"/>
              </w:rPr>
              <w:t>No late control step</w:t>
            </w:r>
          </w:p>
        </w:tc>
        <w:tc>
          <w:tcPr>
            <w:tcW w:type="dxa" w:w="3216"/>
          </w:tcPr>
          <w:p>
            <w:r/>
            <w:r>
              <w:rPr>
                <w:sz w:val="20"/>
              </w:rPr>
              <w:t>pass</w:t>
            </w:r>
          </w:p>
        </w:tc>
        <w:tc>
          <w:tcPr>
            <w:tcW w:type="dxa" w:w="3216"/>
          </w:tcPr>
          <w:p>
            <w:r/>
            <w:r>
              <w:rPr>
                <w:sz w:val="20"/>
              </w:rPr>
              <w:t>pass</w:t>
            </w:r>
          </w:p>
        </w:tc>
      </w:tr>
      <w:tr>
        <w:tc>
          <w:tcPr>
            <w:tcW w:type="dxa" w:w="3216"/>
          </w:tcPr>
          <w:p>
            <w:r/>
            <w:r>
              <w:rPr>
                <w:sz w:val="20"/>
              </w:rPr>
              <w:t>No false alarm on a healthy sensor</w:t>
            </w:r>
          </w:p>
        </w:tc>
        <w:tc>
          <w:tcPr>
            <w:tcW w:type="dxa" w:w="3216"/>
          </w:tcPr>
          <w:p>
            <w:r/>
            <w:r>
              <w:rPr>
                <w:sz w:val="20"/>
              </w:rPr>
              <w:t>not applicable</w:t>
            </w:r>
          </w:p>
        </w:tc>
        <w:tc>
          <w:tcPr>
            <w:tcW w:type="dxa" w:w="3216"/>
          </w:tcPr>
          <w:p>
            <w:r/>
            <w:r>
              <w:rPr>
                <w:sz w:val="20"/>
              </w:rPr>
              <w:t>FAIL</w:t>
            </w:r>
          </w:p>
        </w:tc>
      </w:tr>
    </w:tbl>
    <w:p>
      <w:pPr>
        <w:spacing w:after="40"/>
      </w:pPr>
    </w:p>
    <w:p>
      <w:pPr>
        <w:spacing w:after="160"/>
      </w:pPr>
      <w:r>
        <w:rPr>
          <w:i w:val="0"/>
          <w:sz w:val="24"/>
        </w:rPr>
        <w:t>The filter's failure is on the urban cycle: 0.0193 against 0.0104, 0.0089 apart where the bound is 0.005. On the other two cycles it tracks better than the shipped loop. The gap is smaller than the 0.011 by which the shipped loop differs from itself, so the bound asks for more than one run per cell can show. It stays a failure because the bound came first.</w:t>
      </w:r>
    </w:p>
    <w:p>
      <w:pPr>
        <w:pStyle w:val="Heading2"/>
      </w:pPr>
      <w:r>
        <w:t>What this does not cover</w:t>
      </w:r>
    </w:p>
    <w:p>
      <w:pPr>
        <w:pStyle w:val="ListBullet"/>
        <w:spacing w:after="80"/>
      </w:pPr>
      <w:r>
        <w:t>Sensor faults. A stuck, dropped or offset speed reading was tested in simulation only.</w:t>
      </w:r>
    </w:p>
    <w:p>
      <w:pPr>
        <w:pStyle w:val="ListBullet"/>
        <w:spacing w:after="80"/>
      </w:pPr>
      <w:r>
        <w:t>Twenty-five times the noise, and noise that changes during a drive.</w:t>
      </w:r>
    </w:p>
    <w:p>
      <w:pPr>
        <w:pStyle w:val="ListBullet"/>
        <w:spacing w:after="80"/>
      </w:pPr>
      <w:r>
        <w:t>A car heavier than the model the filter carries.</w:t>
      </w:r>
    </w:p>
    <w:p>
      <w:pPr>
        <w:pStyle w:val="ListBullet"/>
        <w:spacing w:after="80"/>
      </w:pPr>
      <w:r>
        <w:t>Repeats. Each cell is one run.</w:t>
      </w:r>
    </w:p>
    <w:p>
      <w:pPr>
        <w:pStyle w:val="Heading1"/>
      </w:pPr>
      <w:r>
        <w:t>30.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31.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32. What is left to do</w:t>
      </w:r>
    </w:p>
    <w:p>
      <w:pPr>
        <w:spacing w:after="160"/>
      </w:pPr>
      <w:r>
        <w:rPr>
          <w:i w:val="0"/>
          <w:sz w:val="24"/>
        </w:rPr>
        <w:t>Corrected-model campaign: complete. Corrected-model link-outage sweep: complete. The proposed speed-loop decision transformer was dropped. The classical filter and detector are in the firmware, switched off by default, and were measured on the board in section 29. Open from that section: the detector's threshold has to be redesigned before it can be relied on, and every fault and mismatch scenario remains simulated.</w:t>
      </w:r>
    </w:p>
    <w:p>
      <w:pPr>
        <w:spacing w:after="160"/>
      </w:pPr>
      <w:r>
        <w:rPr>
          <w:i/>
          <w:color w:val="595959"/>
          <w:sz w:val="24"/>
        </w:rPr>
        <w:t>The following week-by-week plan records the earlier project schedule. Current correction status is stated above.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corrected campaign and outage sweep are complete; the next step is review of the measured correction and paper framing.</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historical four-to-five-second outage crossover is not a conclusion about the corrected plant. Interpret the new sweep from its own paired measurements.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33.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553 tests,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