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253E6" w14:textId="77777777" w:rsidR="0098663F" w:rsidRDefault="0098663F" w:rsidP="00F54519">
      <w:pPr>
        <w:spacing w:after="0" w:line="240" w:lineRule="auto"/>
        <w:jc w:val="both"/>
        <w:rPr>
          <w:rFonts w:ascii="Calibri" w:eastAsia="Times New Roman" w:hAnsi="Calibri" w:cs="Calibri"/>
          <w:b/>
          <w:bCs/>
          <w:color w:val="000000"/>
          <w:sz w:val="24"/>
          <w:szCs w:val="24"/>
          <w:u w:val="single"/>
          <w:lang w:eastAsia="en-IN" w:bidi="ar-SA"/>
        </w:rPr>
      </w:pPr>
    </w:p>
    <w:p w14:paraId="61899E4F" w14:textId="77777777" w:rsidR="0098663F" w:rsidRPr="009779B2" w:rsidRDefault="0098663F" w:rsidP="00F54519">
      <w:pPr>
        <w:shd w:val="clear" w:color="auto" w:fill="FFFFFF"/>
        <w:spacing w:after="100" w:afterAutospacing="1" w:line="240" w:lineRule="auto"/>
        <w:jc w:val="both"/>
        <w:rPr>
          <w:rStyle w:val="Heading1Char"/>
        </w:rPr>
      </w:pPr>
      <w:r w:rsidRPr="009779B2">
        <w:rPr>
          <w:rStyle w:val="Heading1Char"/>
        </w:rPr>
        <w:t>Policy Objective</w:t>
      </w:r>
    </w:p>
    <w:p w14:paraId="778B21ED" w14:textId="77777777" w:rsidR="0098663F" w:rsidRDefault="0098663F" w:rsidP="00362B81">
      <w:pPr>
        <w:shd w:val="clear" w:color="auto" w:fill="FFFFFF"/>
        <w:spacing w:after="100" w:afterAutospacing="1" w:line="240" w:lineRule="auto"/>
        <w:rPr>
          <w:rFonts w:ascii="Lato" w:eastAsia="Times New Roman" w:hAnsi="Lato" w:cs="Times New Roman"/>
          <w:color w:val="000000"/>
          <w:lang w:eastAsia="en-IN"/>
        </w:rPr>
      </w:pPr>
      <w:r>
        <w:t xml:space="preserve">A </w:t>
      </w:r>
      <w:proofErr w:type="spellStart"/>
      <w:r>
        <w:t>Xoriant</w:t>
      </w:r>
      <w:proofErr w:type="spellEnd"/>
      <w:r>
        <w:t xml:space="preserve"> policy</w:t>
      </w:r>
      <w:r w:rsidRPr="00242506">
        <w:t xml:space="preserve"> and procedures are basically </w:t>
      </w:r>
      <w:proofErr w:type="gramStart"/>
      <w:r w:rsidRPr="00242506">
        <w:t>set in</w:t>
      </w:r>
      <w:proofErr w:type="gramEnd"/>
      <w:r w:rsidRPr="00242506">
        <w:t xml:space="preserve"> place to establish the rules of conduct within an organization, outlining the responsibilities of both employees and employers. Company policy and procedures aim to protect the rights of workers as well as the business interests of employers</w:t>
      </w:r>
      <w:r>
        <w:t xml:space="preserve"> and defines</w:t>
      </w:r>
      <w:r w:rsidRPr="00C5030A">
        <w:rPr>
          <w:rFonts w:ascii="Calibri" w:eastAsia="Times New Roman" w:hAnsi="Calibri" w:cs="Calibri"/>
          <w:color w:val="000000"/>
          <w:lang w:eastAsia="en-IN"/>
        </w:rPr>
        <w:t xml:space="preserve"> the procedures associated with them.</w:t>
      </w:r>
      <w:r w:rsidRPr="00C5030A">
        <w:rPr>
          <w:rFonts w:ascii="Lato" w:eastAsia="Times New Roman" w:hAnsi="Lato" w:cs="Times New Roman"/>
          <w:color w:val="000000"/>
          <w:lang w:eastAsia="en-IN"/>
        </w:rPr>
        <w:t> </w:t>
      </w:r>
    </w:p>
    <w:p w14:paraId="2FA16A26" w14:textId="77777777" w:rsidR="0098663F" w:rsidRPr="00296917" w:rsidRDefault="0098663F" w:rsidP="00F54519">
      <w:pPr>
        <w:shd w:val="clear" w:color="auto" w:fill="FFFFFF"/>
        <w:spacing w:after="100" w:afterAutospacing="1" w:line="240" w:lineRule="auto"/>
        <w:jc w:val="both"/>
        <w:rPr>
          <w:rStyle w:val="Heading1Char"/>
        </w:rPr>
      </w:pPr>
      <w:r w:rsidRPr="00296917">
        <w:rPr>
          <w:rStyle w:val="Heading1Char"/>
        </w:rPr>
        <w:t xml:space="preserve">Policies in </w:t>
      </w:r>
      <w:proofErr w:type="spellStart"/>
      <w:r w:rsidRPr="00296917">
        <w:rPr>
          <w:rStyle w:val="Heading1Char"/>
        </w:rPr>
        <w:t>Xoriant</w:t>
      </w:r>
      <w:proofErr w:type="spellEnd"/>
    </w:p>
    <w:p w14:paraId="5E7200C1" w14:textId="77777777" w:rsidR="0098663F" w:rsidRDefault="0098663F" w:rsidP="00F54519">
      <w:pPr>
        <w:shd w:val="clear" w:color="auto" w:fill="FFFFFF"/>
        <w:spacing w:after="100" w:afterAutospacing="1" w:line="240" w:lineRule="auto"/>
        <w:jc w:val="both"/>
      </w:pPr>
      <w:proofErr w:type="spellStart"/>
      <w:r w:rsidRPr="00880059">
        <w:t>Xoriant</w:t>
      </w:r>
      <w:proofErr w:type="spellEnd"/>
      <w:r w:rsidRPr="00880059">
        <w:t xml:space="preserve"> have following types of </w:t>
      </w:r>
      <w:r>
        <w:t>Policies:</w:t>
      </w:r>
    </w:p>
    <w:p w14:paraId="013FEF3C" w14:textId="14B4CC97" w:rsidR="0098663F" w:rsidRDefault="00CE179E" w:rsidP="00F54519">
      <w:pPr>
        <w:pStyle w:val="ListParagraph"/>
        <w:numPr>
          <w:ilvl w:val="0"/>
          <w:numId w:val="3"/>
        </w:numPr>
        <w:shd w:val="clear" w:color="auto" w:fill="FFFFFF"/>
        <w:spacing w:after="100" w:afterAutospacing="1" w:line="240" w:lineRule="auto"/>
        <w:jc w:val="both"/>
      </w:pPr>
      <w:r w:rsidRPr="00CE179E">
        <w:t>Corporate Social Responsibility (“CSR”) Policy</w:t>
      </w:r>
      <w:r w:rsidRPr="00242506">
        <w:t xml:space="preserve"> </w:t>
      </w:r>
    </w:p>
    <w:p w14:paraId="0CC984F3" w14:textId="73300DF0" w:rsidR="0098663F" w:rsidRDefault="00C2284F" w:rsidP="00F54519">
      <w:pPr>
        <w:pStyle w:val="ListParagraph"/>
        <w:numPr>
          <w:ilvl w:val="0"/>
          <w:numId w:val="3"/>
        </w:numPr>
        <w:shd w:val="clear" w:color="auto" w:fill="FFFFFF"/>
        <w:spacing w:after="100" w:afterAutospacing="1" w:line="240" w:lineRule="auto"/>
        <w:jc w:val="both"/>
      </w:pPr>
      <w:r>
        <w:t>Green Initiatives Policy</w:t>
      </w:r>
    </w:p>
    <w:p w14:paraId="1593AA06" w14:textId="39EE2DAB" w:rsidR="00D94273" w:rsidRDefault="00D94273" w:rsidP="00F54519">
      <w:pPr>
        <w:pStyle w:val="ListParagraph"/>
        <w:numPr>
          <w:ilvl w:val="0"/>
          <w:numId w:val="3"/>
        </w:numPr>
        <w:shd w:val="clear" w:color="auto" w:fill="FFFFFF"/>
        <w:spacing w:after="100" w:afterAutospacing="1" w:line="240" w:lineRule="auto"/>
        <w:jc w:val="both"/>
      </w:pPr>
      <w:r>
        <w:t>Background Verification</w:t>
      </w:r>
      <w:r>
        <w:tab/>
      </w:r>
    </w:p>
    <w:p w14:paraId="015ACC98" w14:textId="79FA478D" w:rsidR="00DA4845" w:rsidRDefault="00DA4845" w:rsidP="00F54519">
      <w:pPr>
        <w:pStyle w:val="ListParagraph"/>
        <w:numPr>
          <w:ilvl w:val="0"/>
          <w:numId w:val="3"/>
        </w:numPr>
        <w:shd w:val="clear" w:color="auto" w:fill="FFFFFF"/>
        <w:spacing w:after="100" w:afterAutospacing="1" w:line="240" w:lineRule="auto"/>
        <w:jc w:val="both"/>
      </w:pPr>
      <w:r>
        <w:t>Employee Separation</w:t>
      </w:r>
    </w:p>
    <w:p w14:paraId="1197E3BD" w14:textId="4B4B3FB2" w:rsidR="00C31DA2" w:rsidRPr="00242506" w:rsidRDefault="00C31DA2" w:rsidP="00F54519">
      <w:pPr>
        <w:pStyle w:val="ListParagraph"/>
        <w:numPr>
          <w:ilvl w:val="0"/>
          <w:numId w:val="3"/>
        </w:numPr>
        <w:shd w:val="clear" w:color="auto" w:fill="FFFFFF"/>
        <w:spacing w:after="100" w:afterAutospacing="1" w:line="240" w:lineRule="auto"/>
        <w:jc w:val="both"/>
      </w:pPr>
      <w:r>
        <w:t>Employee Onboarding</w:t>
      </w:r>
    </w:p>
    <w:p w14:paraId="027D8821" w14:textId="546E243E" w:rsidR="00F030C6" w:rsidRPr="00F577D8" w:rsidRDefault="0098663F" w:rsidP="00F54519">
      <w:pPr>
        <w:spacing w:after="0" w:line="240" w:lineRule="auto"/>
        <w:jc w:val="both"/>
        <w:rPr>
          <w:rFonts w:ascii="Times New Roman" w:eastAsia="Times New Roman" w:hAnsi="Times New Roman" w:cs="Times New Roman"/>
          <w:sz w:val="24"/>
          <w:szCs w:val="24"/>
          <w:lang w:eastAsia="en-IN" w:bidi="ar-SA"/>
        </w:rPr>
      </w:pPr>
      <w:r w:rsidRPr="00F577D8">
        <w:rPr>
          <w:rStyle w:val="Heading1Char"/>
          <w:sz w:val="30"/>
          <w:szCs w:val="30"/>
        </w:rPr>
        <w:t>Corporate Social Responsibility (“CSR”) Policy</w:t>
      </w:r>
      <w:r w:rsidR="00C53F31">
        <w:rPr>
          <w:rStyle w:val="Heading1Char"/>
        </w:rPr>
        <w:pict w14:anchorId="3FEB44EC">
          <v:rect id="_x0000_i1025" style="width:608.2pt;height:0" o:hrpct="0" o:hrstd="t" o:hrnoshade="t" o:hr="t" fillcolor="#666" stroked="f"/>
        </w:pict>
      </w:r>
      <w:r w:rsidR="00F577D8" w:rsidRPr="00A2437F">
        <w:rPr>
          <w:rStyle w:val="Heading1Char"/>
          <w:sz w:val="28"/>
          <w:szCs w:val="28"/>
        </w:rPr>
        <w:t>Corporate Social Responsibility (“CSR”) Policy Objective</w:t>
      </w:r>
    </w:p>
    <w:p w14:paraId="3E68B033" w14:textId="77777777" w:rsidR="00F030C6" w:rsidRPr="00F030C6" w:rsidRDefault="00F030C6" w:rsidP="00F54519">
      <w:pPr>
        <w:jc w:val="both"/>
        <w:rPr>
          <w:lang w:eastAsia="en-IN" w:bidi="ar-SA"/>
        </w:rPr>
      </w:pPr>
    </w:p>
    <w:p w14:paraId="2B3F25E9" w14:textId="700091CA" w:rsidR="00F030C6" w:rsidRPr="00F030C6" w:rsidRDefault="00F030C6" w:rsidP="00362B81">
      <w:pPr>
        <w:shd w:val="clear" w:color="auto" w:fill="FFFFFF"/>
        <w:spacing w:after="100" w:afterAutospacing="1" w:line="240" w:lineRule="auto"/>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Corporate Social Responsibility (</w:t>
      </w:r>
      <w:r w:rsidRPr="00F030C6">
        <w:rPr>
          <w:rFonts w:ascii="Calibri" w:eastAsia="Times New Roman" w:hAnsi="Calibri" w:cs="Calibri"/>
          <w:b/>
          <w:bCs/>
          <w:color w:val="000000"/>
          <w:szCs w:val="22"/>
          <w:lang w:eastAsia="en-IN" w:bidi="ar-SA"/>
        </w:rPr>
        <w:t>“CSR”</w:t>
      </w:r>
      <w:r w:rsidRPr="00F030C6">
        <w:rPr>
          <w:rFonts w:ascii="Calibri" w:eastAsia="Times New Roman" w:hAnsi="Calibri" w:cs="Calibri"/>
          <w:color w:val="000000"/>
          <w:szCs w:val="22"/>
          <w:lang w:eastAsia="en-IN" w:bidi="ar-SA"/>
        </w:rPr>
        <w:t>)</w:t>
      </w:r>
      <w:r w:rsidRPr="00F030C6">
        <w:rPr>
          <w:rFonts w:ascii="Arial" w:eastAsia="Times New Roman" w:hAnsi="Arial" w:cs="Arial"/>
          <w:b/>
          <w:bCs/>
          <w:color w:val="000000"/>
          <w:sz w:val="18"/>
          <w:szCs w:val="18"/>
          <w:lang w:eastAsia="en-IN" w:bidi="ar-SA"/>
        </w:rPr>
        <w:t> </w:t>
      </w:r>
      <w:r w:rsidRPr="00F030C6">
        <w:rPr>
          <w:rFonts w:ascii="Calibri" w:eastAsia="Times New Roman" w:hAnsi="Calibri" w:cs="Calibri"/>
          <w:color w:val="000000"/>
          <w:szCs w:val="22"/>
          <w:lang w:eastAsia="en-IN" w:bidi="ar-SA"/>
        </w:rPr>
        <w:t xml:space="preserve">is strongly connected with the principles of sustainability and giving back to the society. At </w:t>
      </w:r>
      <w:proofErr w:type="spellStart"/>
      <w:r w:rsidRPr="00F030C6">
        <w:rPr>
          <w:rFonts w:ascii="Calibri" w:eastAsia="Times New Roman" w:hAnsi="Calibri" w:cs="Calibri"/>
          <w:color w:val="000000"/>
          <w:szCs w:val="22"/>
          <w:lang w:eastAsia="en-IN" w:bidi="ar-SA"/>
        </w:rPr>
        <w:t>Xoriant</w:t>
      </w:r>
      <w:proofErr w:type="spellEnd"/>
      <w:r w:rsidRPr="00F030C6">
        <w:rPr>
          <w:rFonts w:ascii="Calibri" w:eastAsia="Times New Roman" w:hAnsi="Calibri" w:cs="Calibri"/>
          <w:color w:val="000000"/>
          <w:szCs w:val="22"/>
          <w:lang w:eastAsia="en-IN" w:bidi="ar-SA"/>
        </w:rPr>
        <w:t xml:space="preserve"> Solutions Private Limited (“</w:t>
      </w:r>
      <w:r w:rsidRPr="00F030C6">
        <w:rPr>
          <w:rFonts w:ascii="Calibri" w:eastAsia="Times New Roman" w:hAnsi="Calibri" w:cs="Calibri"/>
          <w:b/>
          <w:bCs/>
          <w:color w:val="000000"/>
          <w:szCs w:val="22"/>
          <w:lang w:eastAsia="en-IN" w:bidi="ar-SA"/>
        </w:rPr>
        <w:t>Company</w:t>
      </w:r>
      <w:r w:rsidRPr="00F030C6">
        <w:rPr>
          <w:rFonts w:ascii="Calibri" w:eastAsia="Times New Roman" w:hAnsi="Calibri" w:cs="Calibri"/>
          <w:color w:val="000000"/>
          <w:szCs w:val="22"/>
          <w:lang w:eastAsia="en-IN" w:bidi="ar-SA"/>
        </w:rPr>
        <w:t xml:space="preserve">”), we believe in practicing our corporate values through our commitment to grow in a socially and environmentally responsible way, while meeting the interests of our employees, suppliers, business partners, local </w:t>
      </w:r>
      <w:proofErr w:type="gramStart"/>
      <w:r w:rsidR="0098663F" w:rsidRPr="00FE4F9D">
        <w:rPr>
          <w:rFonts w:ascii="Calibri" w:eastAsia="Times New Roman" w:hAnsi="Calibri" w:cs="Calibri"/>
          <w:color w:val="000000"/>
          <w:szCs w:val="22"/>
          <w:lang w:eastAsia="en-IN" w:bidi="ar-SA"/>
        </w:rPr>
        <w:t>communities</w:t>
      </w:r>
      <w:proofErr w:type="gramEnd"/>
      <w:r w:rsidR="0098663F" w:rsidRPr="00FE4F9D">
        <w:rPr>
          <w:rFonts w:ascii="Calibri" w:eastAsia="Times New Roman" w:hAnsi="Calibri" w:cs="Calibri"/>
          <w:color w:val="000000"/>
          <w:szCs w:val="22"/>
          <w:lang w:eastAsia="en-IN" w:bidi="ar-SA"/>
        </w:rPr>
        <w:t xml:space="preserve"> </w:t>
      </w:r>
      <w:r w:rsidRPr="00F030C6">
        <w:rPr>
          <w:rFonts w:ascii="Calibri" w:eastAsia="Times New Roman" w:hAnsi="Calibri" w:cs="Calibri"/>
          <w:color w:val="000000"/>
          <w:szCs w:val="22"/>
          <w:lang w:eastAsia="en-IN" w:bidi="ar-SA"/>
        </w:rPr>
        <w:t>and other organizations.</w:t>
      </w:r>
      <w:r w:rsidRPr="00F030C6">
        <w:rPr>
          <w:rFonts w:ascii="Arial" w:eastAsia="Times New Roman" w:hAnsi="Arial" w:cs="Arial"/>
          <w:b/>
          <w:bCs/>
          <w:color w:val="000000"/>
          <w:sz w:val="18"/>
          <w:szCs w:val="18"/>
          <w:lang w:eastAsia="en-IN" w:bidi="ar-SA"/>
        </w:rPr>
        <w:t> </w:t>
      </w:r>
    </w:p>
    <w:p w14:paraId="74E13799" w14:textId="12555FA7" w:rsidR="00A2437F" w:rsidRDefault="00A2437F" w:rsidP="00F54519">
      <w:pPr>
        <w:pStyle w:val="Heading1"/>
        <w:jc w:val="both"/>
        <w:rPr>
          <w:rStyle w:val="Heading2Char"/>
          <w:sz w:val="28"/>
          <w:szCs w:val="28"/>
          <w:lang w:val="en-IN" w:bidi="hi-IN"/>
        </w:rPr>
      </w:pPr>
      <w:r w:rsidRPr="00A515B1">
        <w:rPr>
          <w:rStyle w:val="Heading2Char"/>
          <w:sz w:val="28"/>
          <w:szCs w:val="28"/>
          <w:lang w:val="en-IN" w:bidi="hi-IN"/>
        </w:rPr>
        <w:t>Scope and Applicability</w:t>
      </w:r>
    </w:p>
    <w:p w14:paraId="704341B6" w14:textId="77777777" w:rsidR="004D55B4" w:rsidRPr="004D55B4" w:rsidRDefault="004D55B4" w:rsidP="00F54519">
      <w:pPr>
        <w:jc w:val="both"/>
      </w:pPr>
    </w:p>
    <w:p w14:paraId="46804374" w14:textId="74B7AAAD" w:rsidR="00F030C6" w:rsidRDefault="00F030C6" w:rsidP="002F2E80">
      <w:pPr>
        <w:shd w:val="clear" w:color="auto" w:fill="FFFFFF"/>
        <w:spacing w:after="100" w:afterAutospacing="1" w:line="240" w:lineRule="auto"/>
        <w:jc w:val="both"/>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It is applicable for all the locations of the Company.</w:t>
      </w:r>
    </w:p>
    <w:p w14:paraId="451BAF6D" w14:textId="77777777" w:rsidR="002F2E80" w:rsidRPr="002F2E80" w:rsidRDefault="002F2E80" w:rsidP="002F2E80">
      <w:pPr>
        <w:shd w:val="clear" w:color="auto" w:fill="FFFFFF"/>
        <w:spacing w:after="100" w:afterAutospacing="1" w:line="240" w:lineRule="auto"/>
        <w:jc w:val="both"/>
        <w:rPr>
          <w:rFonts w:ascii="Lato" w:eastAsia="Times New Roman" w:hAnsi="Lato" w:cs="Times New Roman"/>
          <w:color w:val="000000"/>
          <w:sz w:val="19"/>
          <w:lang w:eastAsia="en-IN" w:bidi="ar-SA"/>
        </w:rPr>
      </w:pPr>
    </w:p>
    <w:p w14:paraId="41A8869E" w14:textId="77777777" w:rsidR="00F030C6" w:rsidRPr="00A515B1" w:rsidRDefault="00F030C6" w:rsidP="00F54519">
      <w:pPr>
        <w:pStyle w:val="Heading1"/>
        <w:jc w:val="both"/>
        <w:rPr>
          <w:rStyle w:val="Heading2Char"/>
          <w:sz w:val="28"/>
          <w:szCs w:val="28"/>
          <w:lang w:val="en-IN"/>
        </w:rPr>
      </w:pPr>
      <w:r w:rsidRPr="00A515B1">
        <w:rPr>
          <w:rStyle w:val="Heading2Char"/>
          <w:sz w:val="28"/>
          <w:szCs w:val="28"/>
          <w:lang w:val="en-IN"/>
        </w:rPr>
        <w:t>Guiding Principles: </w:t>
      </w:r>
    </w:p>
    <w:p w14:paraId="79412E31" w14:textId="77777777" w:rsidR="00F030C6" w:rsidRPr="00F030C6" w:rsidRDefault="00F030C6" w:rsidP="00362B81">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As a sustainable and long-term initiative for the weaker communities, the Company shall focus on promoting education for the destitute and support causes and organisations in creating awareness about preventive health.</w:t>
      </w:r>
    </w:p>
    <w:p w14:paraId="549602FD" w14:textId="77777777" w:rsidR="00F030C6" w:rsidRPr="00F030C6" w:rsidRDefault="00F030C6" w:rsidP="00362B81">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The objective towards promoting education is to empower an individual in being self-reliant lifelong.</w:t>
      </w:r>
    </w:p>
    <w:p w14:paraId="19FD810C" w14:textId="77777777" w:rsidR="00F030C6" w:rsidRPr="00F030C6" w:rsidRDefault="00F030C6" w:rsidP="00362B81">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The attention to the cause of preventive health is with the aim of providing healthy living and helping people live a more constructive and evolved life.</w:t>
      </w:r>
    </w:p>
    <w:p w14:paraId="2D4C7ABC" w14:textId="77777777" w:rsidR="00F030C6" w:rsidRPr="00F030C6" w:rsidRDefault="00F030C6" w:rsidP="00362B81">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The Company aims to work towards mainstreaming the weaker segments of the society by promoting the basic needs of education and preventive health amongst these sections.</w:t>
      </w:r>
    </w:p>
    <w:p w14:paraId="6A0D3BD0" w14:textId="77777777" w:rsidR="00F030C6" w:rsidRPr="00F030C6" w:rsidRDefault="00F030C6" w:rsidP="00362B81">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The Company aims to focus on education of the underprivileged by providing appropriate infrastructure, and groom them as valuable citizens of the country.</w:t>
      </w:r>
    </w:p>
    <w:p w14:paraId="18BC7946" w14:textId="77777777" w:rsidR="00F030C6" w:rsidRPr="006B343B" w:rsidRDefault="00F030C6" w:rsidP="00362B81">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lastRenderedPageBreak/>
        <w:t xml:space="preserve">The Company </w:t>
      </w:r>
      <w:proofErr w:type="gramStart"/>
      <w:r w:rsidRPr="00F030C6">
        <w:rPr>
          <w:rFonts w:ascii="Calibri" w:eastAsia="Times New Roman" w:hAnsi="Calibri" w:cs="Calibri"/>
          <w:color w:val="000000"/>
          <w:szCs w:val="22"/>
          <w:lang w:eastAsia="en-IN" w:bidi="ar-SA"/>
        </w:rPr>
        <w:t>provides assistance</w:t>
      </w:r>
      <w:proofErr w:type="gramEnd"/>
      <w:r w:rsidRPr="00F030C6">
        <w:rPr>
          <w:rFonts w:ascii="Calibri" w:eastAsia="Times New Roman" w:hAnsi="Calibri" w:cs="Calibri"/>
          <w:color w:val="000000"/>
          <w:szCs w:val="22"/>
          <w:lang w:eastAsia="en-IN" w:bidi="ar-SA"/>
        </w:rPr>
        <w:t xml:space="preserve"> in skill development by providing direction and technical expertise to the vulnerable section of the society.</w:t>
      </w:r>
    </w:p>
    <w:p w14:paraId="11853CB0" w14:textId="77777777" w:rsidR="00F030C6" w:rsidRPr="006B343B" w:rsidRDefault="00F030C6" w:rsidP="00362B81">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The Company aims to promote the well-being and development of employees and their families through an inspiring corporate culture that engenders good values.</w:t>
      </w:r>
    </w:p>
    <w:p w14:paraId="3F75DFA3" w14:textId="77777777" w:rsidR="00F030C6" w:rsidRPr="006B343B" w:rsidRDefault="00F030C6" w:rsidP="00362B81">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Employee participation is an important part of developing responsible citizenship. The Company encourages and motivates its employees to volunteer for working on the Company’s CSR initiatives.</w:t>
      </w:r>
    </w:p>
    <w:p w14:paraId="281156CB" w14:textId="77777777" w:rsidR="00F030C6" w:rsidRPr="006B343B" w:rsidRDefault="00F030C6" w:rsidP="00362B81">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The CSR initiatives are not included in the activities undertaken in pursuance of the normal course of business of this Company.</w:t>
      </w:r>
    </w:p>
    <w:p w14:paraId="3C3B76C6" w14:textId="77777777" w:rsidR="00F030C6" w:rsidRPr="006B343B" w:rsidRDefault="00F030C6" w:rsidP="00362B81">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The Company confirms that the surplus arising out of CSR activities or projects shall not form part of the business profits of the Company.</w:t>
      </w:r>
    </w:p>
    <w:p w14:paraId="0295E059" w14:textId="4163ACCD" w:rsidR="00F030C6" w:rsidRPr="006B343B" w:rsidRDefault="00F030C6" w:rsidP="00362B81">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The Board of Directors of the Company hereby declare that the activities included in this policy are related to the activities included in Schedule VII of the Companies Act, 2013.</w:t>
      </w:r>
    </w:p>
    <w:p w14:paraId="4ACC6ADB" w14:textId="0787F6D9" w:rsidR="00F030C6" w:rsidRDefault="00F030C6" w:rsidP="00F54519">
      <w:pPr>
        <w:pStyle w:val="Heading1"/>
        <w:jc w:val="both"/>
        <w:rPr>
          <w:rStyle w:val="Heading2Char"/>
          <w:sz w:val="28"/>
          <w:szCs w:val="28"/>
        </w:rPr>
      </w:pPr>
      <w:r w:rsidRPr="00F030C6">
        <w:rPr>
          <w:rFonts w:ascii="Lato" w:eastAsia="Times New Roman" w:hAnsi="Lato" w:cs="Times New Roman"/>
          <w:color w:val="000000"/>
          <w:sz w:val="21"/>
          <w:szCs w:val="21"/>
          <w:lang w:eastAsia="en-IN" w:bidi="ar-SA"/>
        </w:rPr>
        <w:br/>
      </w:r>
      <w:r w:rsidRPr="00F030C6">
        <w:rPr>
          <w:rStyle w:val="Heading2Char"/>
          <w:sz w:val="28"/>
          <w:szCs w:val="28"/>
        </w:rPr>
        <w:t>Procedure</w:t>
      </w:r>
    </w:p>
    <w:p w14:paraId="1F2C3A11" w14:textId="77777777" w:rsidR="00F030C6" w:rsidRPr="00362B81" w:rsidRDefault="00F030C6" w:rsidP="00362B81">
      <w:pPr>
        <w:pStyle w:val="ListParagraph"/>
        <w:shd w:val="clear" w:color="auto" w:fill="FFFFFF"/>
        <w:spacing w:before="100" w:beforeAutospacing="1" w:after="100" w:afterAutospacing="1" w:line="240" w:lineRule="auto"/>
        <w:ind w:left="1200"/>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Each location shall be allocated with annual budget for driving the CSR initiatives in their respective location.</w:t>
      </w:r>
    </w:p>
    <w:p w14:paraId="7EBC54DF" w14:textId="77777777" w:rsidR="00F030C6"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CSR department of each location shall evaluate proposals submitted by NGO’s and other organizations.</w:t>
      </w:r>
    </w:p>
    <w:p w14:paraId="1A10DFC8" w14:textId="77777777" w:rsidR="00F030C6"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After evaluation from CSR Committee, the recommendations are shared with Management.  </w:t>
      </w:r>
    </w:p>
    <w:p w14:paraId="1465BD5F" w14:textId="77777777" w:rsidR="00F030C6"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On approval from Management along with the CSR committee, funds shall be directly allocated to the respective NGO or individual.</w:t>
      </w:r>
    </w:p>
    <w:p w14:paraId="1E1EA474" w14:textId="77777777" w:rsidR="00F030C6"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NGO will be identified on govt or legal guidelines.</w:t>
      </w:r>
    </w:p>
    <w:p w14:paraId="1897BFCC" w14:textId="77777777" w:rsidR="00F030C6"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CSR department shall be responsible to drive the CSR initiatives for their respective location.</w:t>
      </w:r>
    </w:p>
    <w:p w14:paraId="10A5BDCB" w14:textId="77777777" w:rsidR="00F030C6"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Members of the CSR department shall make regular visits to the NGO who assist the Company in driving its CSR initiatives and volunteer for their activities.</w:t>
      </w:r>
    </w:p>
    <w:p w14:paraId="416ECF91" w14:textId="77777777" w:rsidR="00F030C6"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 xml:space="preserve">CSR department of each location shall hold meetings </w:t>
      </w:r>
      <w:proofErr w:type="gramStart"/>
      <w:r w:rsidRPr="00362B81">
        <w:rPr>
          <w:rFonts w:ascii="Calibri" w:eastAsia="Times New Roman" w:hAnsi="Calibri" w:cs="Calibri"/>
          <w:color w:val="000000"/>
          <w:lang w:eastAsia="en-IN"/>
        </w:rPr>
        <w:t>on a monthly basis</w:t>
      </w:r>
      <w:proofErr w:type="gramEnd"/>
      <w:r w:rsidRPr="00362B81">
        <w:rPr>
          <w:rFonts w:ascii="Calibri" w:eastAsia="Times New Roman" w:hAnsi="Calibri" w:cs="Calibri"/>
          <w:color w:val="000000"/>
          <w:lang w:eastAsia="en-IN"/>
        </w:rPr>
        <w:t xml:space="preserve"> to discuss the actionable items.</w:t>
      </w:r>
    </w:p>
    <w:p w14:paraId="531DB7B4" w14:textId="77777777" w:rsidR="00F030C6"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NGO/Individuals working for towards the CSR objectives of the Company shall submit their annual report to the Company, giving details on how the funds were utilized.</w:t>
      </w:r>
    </w:p>
    <w:p w14:paraId="361D5FEA" w14:textId="77777777" w:rsidR="00F030C6"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CSR Committee at each location should submit a quarterly report to the Management.</w:t>
      </w:r>
    </w:p>
    <w:p w14:paraId="7AF1D901" w14:textId="1B5A2066" w:rsidR="00FE4F9D" w:rsidRPr="00362B81" w:rsidRDefault="00F030C6" w:rsidP="00362B81">
      <w:pPr>
        <w:pStyle w:val="ListParagraph"/>
        <w:numPr>
          <w:ilvl w:val="0"/>
          <w:numId w:val="28"/>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This policy shall be reviewed from time to time and any changes, if necessary, shall be approved by the CSR committee. Such review shall be based on the annual report submitted by the NGO/Individuals and their suggestions and responses.</w:t>
      </w:r>
    </w:p>
    <w:p w14:paraId="12D8CA9C" w14:textId="296DF8E3" w:rsidR="00F030C6" w:rsidRPr="00F030C6" w:rsidRDefault="00F030C6" w:rsidP="00F54519">
      <w:pPr>
        <w:shd w:val="clear" w:color="auto" w:fill="FFFFFF"/>
        <w:spacing w:after="100" w:afterAutospacing="1" w:line="240" w:lineRule="auto"/>
        <w:jc w:val="both"/>
        <w:rPr>
          <w:rFonts w:ascii="Lato" w:eastAsia="Times New Roman" w:hAnsi="Lato" w:cs="Times New Roman"/>
          <w:color w:val="000000"/>
          <w:sz w:val="21"/>
          <w:szCs w:val="21"/>
          <w:lang w:eastAsia="en-IN" w:bidi="ar-SA"/>
        </w:rPr>
      </w:pPr>
      <w:r w:rsidRPr="00F030C6">
        <w:rPr>
          <w:rFonts w:ascii="Lato" w:eastAsia="Times New Roman" w:hAnsi="Lato" w:cs="Times New Roman"/>
          <w:color w:val="000000"/>
          <w:sz w:val="21"/>
          <w:szCs w:val="21"/>
          <w:lang w:eastAsia="en-IN" w:bidi="ar-SA"/>
        </w:rPr>
        <w:br/>
      </w:r>
      <w:r w:rsidRPr="00F030C6">
        <w:rPr>
          <w:rStyle w:val="Heading2Char"/>
          <w:sz w:val="28"/>
          <w:szCs w:val="28"/>
        </w:rPr>
        <w:t>Reporting</w:t>
      </w:r>
    </w:p>
    <w:p w14:paraId="21E174F3" w14:textId="77777777" w:rsidR="00F030C6" w:rsidRPr="00362B81" w:rsidRDefault="00F030C6" w:rsidP="00362B81">
      <w:pPr>
        <w:shd w:val="clear" w:color="auto" w:fill="FFFFFF"/>
        <w:spacing w:after="100" w:afterAutospacing="1" w:line="240" w:lineRule="auto"/>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The Board Report of the Company shall include an annual report on CSR containing particulars about its policy as specified under the applicable provisions of the Companies Act, 2013 and its rules thereunder.</w:t>
      </w:r>
    </w:p>
    <w:p w14:paraId="6407C075" w14:textId="18D4C890" w:rsidR="00F030C6" w:rsidRPr="00F030C6" w:rsidRDefault="00F030C6" w:rsidP="00F54519">
      <w:pPr>
        <w:shd w:val="clear" w:color="auto" w:fill="FFFFFF"/>
        <w:spacing w:after="100" w:afterAutospacing="1" w:line="240" w:lineRule="auto"/>
        <w:jc w:val="both"/>
        <w:rPr>
          <w:rFonts w:ascii="Lato" w:eastAsia="Times New Roman" w:hAnsi="Lato" w:cs="Times New Roman"/>
          <w:color w:val="000000"/>
          <w:sz w:val="21"/>
          <w:szCs w:val="21"/>
          <w:lang w:eastAsia="en-IN" w:bidi="ar-SA"/>
        </w:rPr>
      </w:pPr>
      <w:r w:rsidRPr="00F030C6">
        <w:rPr>
          <w:rFonts w:ascii="Lato" w:eastAsia="Times New Roman" w:hAnsi="Lato" w:cs="Times New Roman"/>
          <w:color w:val="000000"/>
          <w:sz w:val="21"/>
          <w:szCs w:val="21"/>
          <w:lang w:eastAsia="en-IN" w:bidi="ar-SA"/>
        </w:rPr>
        <w:t> </w:t>
      </w:r>
      <w:r w:rsidRPr="00F030C6">
        <w:rPr>
          <w:rFonts w:ascii="Lato" w:eastAsia="Times New Roman" w:hAnsi="Lato" w:cs="Times New Roman"/>
          <w:color w:val="000000"/>
          <w:sz w:val="21"/>
          <w:szCs w:val="21"/>
          <w:lang w:eastAsia="en-IN" w:bidi="ar-SA"/>
        </w:rPr>
        <w:br/>
      </w:r>
      <w:r w:rsidRPr="00F030C6">
        <w:rPr>
          <w:rStyle w:val="Heading2Char"/>
          <w:sz w:val="28"/>
          <w:szCs w:val="28"/>
        </w:rPr>
        <w:t>Disclosure</w:t>
      </w:r>
    </w:p>
    <w:p w14:paraId="2AA21C14" w14:textId="6B99A538" w:rsidR="00F1612D" w:rsidRPr="00362B81" w:rsidRDefault="00F030C6" w:rsidP="00F54519">
      <w:pPr>
        <w:shd w:val="clear" w:color="auto" w:fill="FFFFFF"/>
        <w:spacing w:after="100" w:afterAutospacing="1" w:line="240" w:lineRule="auto"/>
        <w:jc w:val="both"/>
        <w:rPr>
          <w:rFonts w:ascii="Calibri" w:eastAsia="Times New Roman" w:hAnsi="Calibri" w:cs="Calibri"/>
          <w:color w:val="000000"/>
          <w:szCs w:val="22"/>
          <w:lang w:eastAsia="en-IN" w:bidi="ar-SA"/>
        </w:rPr>
      </w:pPr>
      <w:r w:rsidRPr="00362B81">
        <w:rPr>
          <w:rFonts w:ascii="Calibri" w:eastAsia="Times New Roman" w:hAnsi="Calibri" w:cs="Calibri"/>
          <w:color w:val="000000"/>
          <w:szCs w:val="22"/>
          <w:lang w:eastAsia="en-IN" w:bidi="ar-SA"/>
        </w:rPr>
        <w:t>The Company shall disclose the contents of this policy in its Board report.</w:t>
      </w:r>
    </w:p>
    <w:p w14:paraId="4BF1CD33" w14:textId="77777777" w:rsidR="00F1612D" w:rsidRPr="00F1612D" w:rsidRDefault="00F1612D" w:rsidP="00F54519">
      <w:pPr>
        <w:shd w:val="clear" w:color="auto" w:fill="FFFFFF"/>
        <w:spacing w:after="100" w:afterAutospacing="1" w:line="240" w:lineRule="auto"/>
        <w:jc w:val="both"/>
        <w:rPr>
          <w:rStyle w:val="Heading1Char"/>
          <w:sz w:val="30"/>
          <w:szCs w:val="30"/>
        </w:rPr>
      </w:pPr>
      <w:r w:rsidRPr="00F1612D">
        <w:rPr>
          <w:rStyle w:val="Heading1Char"/>
          <w:sz w:val="30"/>
          <w:szCs w:val="30"/>
        </w:rPr>
        <w:lastRenderedPageBreak/>
        <w:t>Green Initiatives Policy</w:t>
      </w:r>
    </w:p>
    <w:p w14:paraId="1EC31560" w14:textId="4BEF88FE" w:rsidR="00F1612D" w:rsidRPr="00F1612D" w:rsidRDefault="00F1612D" w:rsidP="00F54519">
      <w:pPr>
        <w:shd w:val="clear" w:color="auto" w:fill="FFFFFF"/>
        <w:spacing w:after="100" w:afterAutospacing="1" w:line="240" w:lineRule="auto"/>
        <w:jc w:val="both"/>
        <w:rPr>
          <w:rStyle w:val="Heading1Char"/>
          <w:sz w:val="28"/>
          <w:szCs w:val="28"/>
        </w:rPr>
      </w:pPr>
      <w:r w:rsidRPr="00F1612D">
        <w:rPr>
          <w:rStyle w:val="Heading1Char"/>
          <w:sz w:val="28"/>
          <w:szCs w:val="28"/>
        </w:rPr>
        <w:t>Green Initiatives Policy Objective</w:t>
      </w:r>
    </w:p>
    <w:p w14:paraId="572BD156" w14:textId="77777777" w:rsidR="00F1612D" w:rsidRPr="00362B81" w:rsidRDefault="00F1612D" w:rsidP="00F54519">
      <w:pPr>
        <w:pStyle w:val="NormalWeb"/>
        <w:shd w:val="clear" w:color="auto" w:fill="FFFFFF"/>
        <w:spacing w:before="0" w:beforeAutospacing="0"/>
        <w:jc w:val="both"/>
        <w:rPr>
          <w:rFonts w:ascii="Lato" w:hAnsi="Lato"/>
          <w:color w:val="000000"/>
          <w:sz w:val="19"/>
          <w:szCs w:val="20"/>
        </w:rPr>
      </w:pPr>
      <w:r w:rsidRPr="00362B81">
        <w:rPr>
          <w:rFonts w:ascii="Calibri" w:hAnsi="Calibri" w:cs="Calibri"/>
          <w:color w:val="000000"/>
          <w:sz w:val="22"/>
          <w:szCs w:val="22"/>
          <w:lang w:val="en-GB"/>
        </w:rPr>
        <w:t xml:space="preserve">The purpose of this policy is to practise eco-friendly initiatives in different processes that we follow and to set sustainability benchmarks for current as well as future employees of </w:t>
      </w:r>
      <w:proofErr w:type="spellStart"/>
      <w:r w:rsidRPr="00362B81">
        <w:rPr>
          <w:rFonts w:ascii="Calibri" w:hAnsi="Calibri" w:cs="Calibri"/>
          <w:color w:val="000000"/>
          <w:sz w:val="22"/>
          <w:szCs w:val="22"/>
          <w:lang w:val="en-GB"/>
        </w:rPr>
        <w:t>Xoriant</w:t>
      </w:r>
      <w:proofErr w:type="spellEnd"/>
      <w:r w:rsidRPr="00362B81">
        <w:rPr>
          <w:rFonts w:ascii="Calibri" w:hAnsi="Calibri" w:cs="Calibri"/>
          <w:color w:val="000000"/>
          <w:sz w:val="22"/>
          <w:szCs w:val="22"/>
          <w:lang w:val="en-GB"/>
        </w:rPr>
        <w:t xml:space="preserve"> Solutions Private Limited (“</w:t>
      </w:r>
      <w:r w:rsidRPr="00362B81">
        <w:rPr>
          <w:rFonts w:ascii="Calibri" w:hAnsi="Calibri" w:cs="Calibri"/>
          <w:b/>
          <w:bCs/>
          <w:color w:val="000000"/>
          <w:sz w:val="22"/>
          <w:szCs w:val="22"/>
          <w:lang w:val="en-GB"/>
        </w:rPr>
        <w:t>Company</w:t>
      </w:r>
      <w:r w:rsidRPr="00362B81">
        <w:rPr>
          <w:rFonts w:ascii="Calibri" w:hAnsi="Calibri" w:cs="Calibri"/>
          <w:color w:val="000000"/>
          <w:sz w:val="22"/>
          <w:szCs w:val="22"/>
          <w:lang w:val="en-GB"/>
        </w:rPr>
        <w:t>”). As a high-Tech product engineering company, we are not only an economic entity but play an active role in the growth of the society. </w:t>
      </w:r>
    </w:p>
    <w:p w14:paraId="7F56E2D2" w14:textId="7871EB28" w:rsidR="00F1612D" w:rsidRDefault="00F1612D" w:rsidP="00F54519">
      <w:pPr>
        <w:pStyle w:val="BodyText"/>
        <w:shd w:val="clear" w:color="auto" w:fill="FFFFFF"/>
        <w:spacing w:before="0" w:beforeAutospacing="0"/>
        <w:jc w:val="both"/>
        <w:rPr>
          <w:rFonts w:ascii="Lato" w:hAnsi="Lato"/>
          <w:color w:val="000000"/>
          <w:sz w:val="21"/>
          <w:szCs w:val="21"/>
        </w:rPr>
      </w:pPr>
      <w:r>
        <w:rPr>
          <w:rFonts w:ascii="Lato" w:hAnsi="Lato"/>
          <w:color w:val="000000"/>
          <w:sz w:val="21"/>
          <w:szCs w:val="21"/>
        </w:rPr>
        <w:t> </w:t>
      </w:r>
      <w:r w:rsidRPr="00F1612D">
        <w:rPr>
          <w:rStyle w:val="Heading1Char"/>
          <w:sz w:val="28"/>
          <w:szCs w:val="28"/>
          <w:lang w:eastAsia="en-US" w:bidi="hi-IN"/>
        </w:rPr>
        <w:t>Scope and Applicability</w:t>
      </w:r>
    </w:p>
    <w:p w14:paraId="434898EF" w14:textId="77777777" w:rsidR="00F1612D" w:rsidRPr="00362B81" w:rsidRDefault="00F1612D" w:rsidP="00362B81">
      <w:pPr>
        <w:pStyle w:val="BodyTextIndent"/>
        <w:shd w:val="clear" w:color="auto" w:fill="FFFFFF"/>
        <w:rPr>
          <w:rFonts w:ascii="Calibri" w:eastAsia="Times New Roman" w:hAnsi="Calibri" w:cs="Calibri"/>
          <w:color w:val="000000"/>
          <w:szCs w:val="22"/>
          <w:lang w:val="en-GB" w:eastAsia="en-IN" w:bidi="ar-SA"/>
        </w:rPr>
      </w:pPr>
      <w:r w:rsidRPr="00362B81">
        <w:rPr>
          <w:rFonts w:ascii="Calibri" w:eastAsia="Times New Roman" w:hAnsi="Calibri" w:cs="Calibri"/>
          <w:color w:val="000000"/>
          <w:szCs w:val="22"/>
          <w:lang w:val="en-GB" w:eastAsia="en-IN" w:bidi="ar-SA"/>
        </w:rPr>
        <w:t xml:space="preserve">This policy shall apply to all offices of </w:t>
      </w:r>
      <w:proofErr w:type="spellStart"/>
      <w:r w:rsidRPr="00362B81">
        <w:rPr>
          <w:rFonts w:ascii="Calibri" w:eastAsia="Times New Roman" w:hAnsi="Calibri" w:cs="Calibri"/>
          <w:color w:val="000000"/>
          <w:szCs w:val="22"/>
          <w:lang w:val="en-GB" w:eastAsia="en-IN" w:bidi="ar-SA"/>
        </w:rPr>
        <w:t>Xoriant</w:t>
      </w:r>
      <w:proofErr w:type="spellEnd"/>
      <w:r w:rsidRPr="00362B81">
        <w:rPr>
          <w:rFonts w:ascii="Calibri" w:eastAsia="Times New Roman" w:hAnsi="Calibri" w:cs="Calibri"/>
          <w:color w:val="000000"/>
          <w:szCs w:val="22"/>
          <w:lang w:val="en-GB" w:eastAsia="en-IN" w:bidi="ar-SA"/>
        </w:rPr>
        <w:t xml:space="preserve"> worldwide and every employee shall be made a partner in implementing the policy thereby understanding </w:t>
      </w:r>
      <w:proofErr w:type="spellStart"/>
      <w:r w:rsidRPr="00362B81">
        <w:rPr>
          <w:rFonts w:ascii="Calibri" w:eastAsia="Times New Roman" w:hAnsi="Calibri" w:cs="Calibri"/>
          <w:color w:val="000000"/>
          <w:szCs w:val="22"/>
          <w:lang w:val="en-GB" w:eastAsia="en-IN" w:bidi="ar-SA"/>
        </w:rPr>
        <w:t>Xoriant’s</w:t>
      </w:r>
      <w:proofErr w:type="spellEnd"/>
      <w:r w:rsidRPr="00362B81">
        <w:rPr>
          <w:rFonts w:ascii="Calibri" w:eastAsia="Times New Roman" w:hAnsi="Calibri" w:cs="Calibri"/>
          <w:color w:val="000000"/>
          <w:szCs w:val="22"/>
          <w:lang w:val="en-GB" w:eastAsia="en-IN" w:bidi="ar-SA"/>
        </w:rPr>
        <w:t xml:space="preserve"> commitment towards green initiatives.</w:t>
      </w:r>
    </w:p>
    <w:p w14:paraId="531FF266" w14:textId="77777777" w:rsidR="00F1612D" w:rsidRPr="00362B81" w:rsidRDefault="00F1612D" w:rsidP="00362B81">
      <w:pPr>
        <w:pStyle w:val="BodyText"/>
        <w:shd w:val="clear" w:color="auto" w:fill="FFFFFF"/>
        <w:spacing w:before="0" w:beforeAutospacing="0"/>
        <w:ind w:firstLine="283"/>
        <w:rPr>
          <w:rFonts w:ascii="Lato" w:hAnsi="Lato"/>
          <w:color w:val="000000"/>
          <w:sz w:val="19"/>
          <w:szCs w:val="20"/>
        </w:rPr>
      </w:pPr>
      <w:proofErr w:type="spellStart"/>
      <w:r w:rsidRPr="00362B81">
        <w:rPr>
          <w:rFonts w:ascii="Calibri" w:hAnsi="Calibri" w:cs="Calibri"/>
          <w:color w:val="000000"/>
          <w:sz w:val="22"/>
          <w:szCs w:val="22"/>
          <w:lang w:val="en-GB"/>
        </w:rPr>
        <w:t>Xoriant</w:t>
      </w:r>
      <w:proofErr w:type="spellEnd"/>
      <w:r w:rsidRPr="00362B81">
        <w:rPr>
          <w:rFonts w:ascii="Calibri" w:hAnsi="Calibri" w:cs="Calibri"/>
          <w:color w:val="000000"/>
          <w:sz w:val="22"/>
          <w:szCs w:val="22"/>
          <w:lang w:val="en-GB"/>
        </w:rPr>
        <w:t xml:space="preserve"> Solutions Private Limited shall endeavour to:</w:t>
      </w:r>
    </w:p>
    <w:p w14:paraId="0BA30A46" w14:textId="77777777" w:rsidR="00F1612D" w:rsidRPr="00362B81" w:rsidRDefault="00F1612D" w:rsidP="00362B81">
      <w:pPr>
        <w:pStyle w:val="BodyText"/>
        <w:numPr>
          <w:ilvl w:val="0"/>
          <w:numId w:val="4"/>
        </w:numPr>
        <w:shd w:val="clear" w:color="auto" w:fill="FFFFFF"/>
        <w:rPr>
          <w:rFonts w:ascii="Lato" w:hAnsi="Lato"/>
          <w:color w:val="000000"/>
          <w:sz w:val="19"/>
          <w:szCs w:val="20"/>
        </w:rPr>
      </w:pPr>
      <w:r w:rsidRPr="00362B81">
        <w:rPr>
          <w:rFonts w:ascii="Calibri" w:hAnsi="Calibri" w:cs="Calibri"/>
          <w:color w:val="000000"/>
          <w:sz w:val="22"/>
          <w:szCs w:val="22"/>
          <w:lang w:val="en-GB"/>
        </w:rPr>
        <w:t>Link business profitability synonymous with sustainability</w:t>
      </w:r>
    </w:p>
    <w:p w14:paraId="08CDE365" w14:textId="77777777" w:rsidR="00F1612D" w:rsidRPr="00362B81" w:rsidRDefault="00F1612D" w:rsidP="00362B81">
      <w:pPr>
        <w:pStyle w:val="BodyText"/>
        <w:numPr>
          <w:ilvl w:val="0"/>
          <w:numId w:val="4"/>
        </w:numPr>
        <w:shd w:val="clear" w:color="auto" w:fill="FFFFFF"/>
        <w:rPr>
          <w:rFonts w:ascii="Lato" w:hAnsi="Lato"/>
          <w:color w:val="000000"/>
          <w:sz w:val="19"/>
          <w:szCs w:val="20"/>
        </w:rPr>
      </w:pPr>
      <w:r w:rsidRPr="00362B81">
        <w:rPr>
          <w:rFonts w:ascii="Calibri" w:hAnsi="Calibri" w:cs="Calibri"/>
          <w:color w:val="000000"/>
          <w:sz w:val="22"/>
          <w:szCs w:val="22"/>
          <w:lang w:val="en-GB"/>
        </w:rPr>
        <w:t xml:space="preserve">Address performance issues involving the key stakeholders in driving the green challenge and identifying the behaviour that must </w:t>
      </w:r>
      <w:proofErr w:type="gramStart"/>
      <w:r w:rsidRPr="00362B81">
        <w:rPr>
          <w:rFonts w:ascii="Calibri" w:hAnsi="Calibri" w:cs="Calibri"/>
          <w:color w:val="000000"/>
          <w:sz w:val="22"/>
          <w:szCs w:val="22"/>
          <w:lang w:val="en-GB"/>
        </w:rPr>
        <w:t>change</w:t>
      </w:r>
      <w:proofErr w:type="gramEnd"/>
    </w:p>
    <w:p w14:paraId="5D994380" w14:textId="77777777" w:rsidR="00F1612D" w:rsidRPr="00362B81" w:rsidRDefault="00F1612D" w:rsidP="00362B81">
      <w:pPr>
        <w:pStyle w:val="BodyText"/>
        <w:numPr>
          <w:ilvl w:val="0"/>
          <w:numId w:val="4"/>
        </w:numPr>
        <w:shd w:val="clear" w:color="auto" w:fill="FFFFFF"/>
        <w:rPr>
          <w:rFonts w:ascii="Lato" w:hAnsi="Lato"/>
          <w:color w:val="000000"/>
          <w:sz w:val="19"/>
          <w:szCs w:val="20"/>
        </w:rPr>
      </w:pPr>
      <w:r w:rsidRPr="00362B81">
        <w:rPr>
          <w:rFonts w:ascii="Calibri" w:hAnsi="Calibri" w:cs="Calibri"/>
          <w:color w:val="000000"/>
          <w:sz w:val="22"/>
          <w:szCs w:val="22"/>
          <w:lang w:val="en-GB"/>
        </w:rPr>
        <w:t xml:space="preserve">Build continuous culture of education and learning to foster green thought process with all employees working with </w:t>
      </w:r>
      <w:proofErr w:type="spellStart"/>
      <w:proofErr w:type="gramStart"/>
      <w:r w:rsidRPr="00362B81">
        <w:rPr>
          <w:rFonts w:ascii="Calibri" w:hAnsi="Calibri" w:cs="Calibri"/>
          <w:color w:val="000000"/>
          <w:sz w:val="22"/>
          <w:szCs w:val="22"/>
          <w:lang w:val="en-GB"/>
        </w:rPr>
        <w:t>Xoriant</w:t>
      </w:r>
      <w:proofErr w:type="spellEnd"/>
      <w:proofErr w:type="gramEnd"/>
    </w:p>
    <w:p w14:paraId="5BBF6CF9" w14:textId="77777777" w:rsidR="00F1612D" w:rsidRPr="00362B81" w:rsidRDefault="00F1612D" w:rsidP="00362B81">
      <w:pPr>
        <w:pStyle w:val="BodyText"/>
        <w:numPr>
          <w:ilvl w:val="0"/>
          <w:numId w:val="4"/>
        </w:numPr>
        <w:shd w:val="clear" w:color="auto" w:fill="FFFFFF"/>
        <w:rPr>
          <w:rFonts w:ascii="Lato" w:hAnsi="Lato"/>
          <w:color w:val="000000"/>
          <w:sz w:val="19"/>
          <w:szCs w:val="20"/>
        </w:rPr>
      </w:pPr>
      <w:r w:rsidRPr="00362B81">
        <w:rPr>
          <w:rFonts w:ascii="Calibri" w:hAnsi="Calibri" w:cs="Calibri"/>
          <w:color w:val="000000"/>
          <w:sz w:val="22"/>
          <w:szCs w:val="22"/>
          <w:lang w:val="en-GB"/>
        </w:rPr>
        <w:t xml:space="preserve">Build tie ups with customers who also have sustainability policies and favour suppliers who align with similar </w:t>
      </w:r>
      <w:proofErr w:type="gramStart"/>
      <w:r w:rsidRPr="00362B81">
        <w:rPr>
          <w:rFonts w:ascii="Calibri" w:hAnsi="Calibri" w:cs="Calibri"/>
          <w:color w:val="000000"/>
          <w:sz w:val="22"/>
          <w:szCs w:val="22"/>
          <w:lang w:val="en-GB"/>
        </w:rPr>
        <w:t>objectives</w:t>
      </w:r>
      <w:proofErr w:type="gramEnd"/>
    </w:p>
    <w:p w14:paraId="6371EB48" w14:textId="0BC0811D" w:rsidR="00F1612D" w:rsidRPr="00362B81" w:rsidRDefault="00F1612D" w:rsidP="00362B81">
      <w:pPr>
        <w:pStyle w:val="BodyText"/>
        <w:numPr>
          <w:ilvl w:val="0"/>
          <w:numId w:val="4"/>
        </w:numPr>
        <w:shd w:val="clear" w:color="auto" w:fill="FFFFFF"/>
        <w:rPr>
          <w:rFonts w:ascii="Lato" w:hAnsi="Lato"/>
          <w:color w:val="000000"/>
          <w:sz w:val="19"/>
          <w:szCs w:val="20"/>
        </w:rPr>
      </w:pPr>
      <w:r w:rsidRPr="00362B81">
        <w:rPr>
          <w:rFonts w:ascii="Calibri" w:hAnsi="Calibri" w:cs="Calibri"/>
          <w:color w:val="000000"/>
          <w:sz w:val="22"/>
          <w:szCs w:val="22"/>
          <w:lang w:val="en-GB"/>
        </w:rPr>
        <w:t xml:space="preserve">Use Technological innovation to transform patterns of travel and communication, and change energy </w:t>
      </w:r>
      <w:proofErr w:type="gramStart"/>
      <w:r w:rsidRPr="00362B81">
        <w:rPr>
          <w:rFonts w:ascii="Calibri" w:hAnsi="Calibri" w:cs="Calibri"/>
          <w:color w:val="000000"/>
          <w:sz w:val="22"/>
          <w:szCs w:val="22"/>
          <w:lang w:val="en-GB"/>
        </w:rPr>
        <w:t>consumption</w:t>
      </w:r>
      <w:proofErr w:type="gramEnd"/>
    </w:p>
    <w:p w14:paraId="5D4CCAF1" w14:textId="3721FD31" w:rsidR="00FE4F9D" w:rsidRPr="00362B81" w:rsidRDefault="00F1612D" w:rsidP="00362B81">
      <w:pPr>
        <w:pStyle w:val="BodyText"/>
        <w:numPr>
          <w:ilvl w:val="0"/>
          <w:numId w:val="4"/>
        </w:numPr>
        <w:shd w:val="clear" w:color="auto" w:fill="FFFFFF"/>
        <w:rPr>
          <w:rStyle w:val="Heading1Char"/>
          <w:rFonts w:ascii="Calibri" w:eastAsia="Times New Roman" w:hAnsi="Calibri" w:cs="Calibri"/>
          <w:color w:val="000000"/>
          <w:sz w:val="24"/>
          <w:szCs w:val="24"/>
          <w:lang w:val="en-GB"/>
        </w:rPr>
      </w:pPr>
      <w:r w:rsidRPr="00362B81">
        <w:rPr>
          <w:rFonts w:ascii="Calibri" w:hAnsi="Calibri" w:cs="Calibri"/>
          <w:color w:val="000000"/>
          <w:sz w:val="22"/>
          <w:szCs w:val="22"/>
          <w:lang w:val="en-GB"/>
        </w:rPr>
        <w:t>We are dedicated to taking the following actions to achieve our green vision</w:t>
      </w:r>
      <w:r>
        <w:rPr>
          <w:rFonts w:ascii="Calibri" w:hAnsi="Calibri" w:cs="Calibri"/>
          <w:color w:val="000000"/>
          <w:lang w:val="en-GB"/>
        </w:rPr>
        <w:t>:</w:t>
      </w:r>
    </w:p>
    <w:p w14:paraId="69553EFD" w14:textId="77777777" w:rsidR="00FE4F9D" w:rsidRDefault="00FE4F9D" w:rsidP="00F54519">
      <w:pPr>
        <w:pStyle w:val="BodyText"/>
        <w:shd w:val="clear" w:color="auto" w:fill="FFFFFF"/>
        <w:spacing w:before="0" w:beforeAutospacing="0" w:after="240" w:afterAutospacing="0"/>
        <w:jc w:val="both"/>
        <w:rPr>
          <w:rStyle w:val="Heading1Char"/>
          <w:sz w:val="28"/>
          <w:szCs w:val="28"/>
          <w:lang w:eastAsia="en-US" w:bidi="hi-IN"/>
        </w:rPr>
      </w:pPr>
    </w:p>
    <w:p w14:paraId="7BA642E1" w14:textId="66125BB6" w:rsidR="00F1612D" w:rsidRPr="00F54519" w:rsidRDefault="00F1612D" w:rsidP="00F54519">
      <w:pPr>
        <w:pStyle w:val="BodyText"/>
        <w:shd w:val="clear" w:color="auto" w:fill="FFFFFF"/>
        <w:spacing w:before="0" w:beforeAutospacing="0" w:after="240" w:afterAutospacing="0"/>
        <w:jc w:val="both"/>
        <w:rPr>
          <w:rStyle w:val="Heading1Char"/>
          <w:sz w:val="28"/>
          <w:szCs w:val="28"/>
          <w:lang w:eastAsia="en-US" w:bidi="hi-IN"/>
        </w:rPr>
      </w:pPr>
      <w:r w:rsidRPr="00F54519">
        <w:rPr>
          <w:rStyle w:val="Heading1Char"/>
          <w:sz w:val="28"/>
          <w:szCs w:val="28"/>
          <w:lang w:eastAsia="en-US" w:bidi="hi-IN"/>
        </w:rPr>
        <w:t>Infrastructure Initiative</w:t>
      </w:r>
    </w:p>
    <w:p w14:paraId="3460AD85" w14:textId="77777777" w:rsidR="00F1612D" w:rsidRPr="00362B81" w:rsidRDefault="00F1612D" w:rsidP="00362B81">
      <w:pPr>
        <w:pStyle w:val="BodyText"/>
        <w:numPr>
          <w:ilvl w:val="0"/>
          <w:numId w:val="5"/>
        </w:numPr>
        <w:shd w:val="clear" w:color="auto" w:fill="FFFFFF"/>
        <w:rPr>
          <w:rFonts w:ascii="Lato" w:hAnsi="Lato"/>
          <w:color w:val="000000"/>
          <w:sz w:val="19"/>
          <w:szCs w:val="20"/>
        </w:rPr>
      </w:pPr>
      <w:r w:rsidRPr="00362B81">
        <w:rPr>
          <w:rFonts w:ascii="Calibri" w:hAnsi="Calibri" w:cs="Calibri"/>
          <w:color w:val="000000"/>
          <w:sz w:val="22"/>
          <w:szCs w:val="22"/>
          <w:lang w:val="en-GB"/>
        </w:rPr>
        <w:t>Server Virtualisation to ensure that IT users are enabled to harness ever-increasing levels of computer performance.</w:t>
      </w:r>
    </w:p>
    <w:p w14:paraId="7BEDA3D9" w14:textId="77777777" w:rsidR="00F1612D" w:rsidRPr="00362B81" w:rsidRDefault="00F1612D" w:rsidP="00362B81">
      <w:pPr>
        <w:pStyle w:val="BodyText"/>
        <w:numPr>
          <w:ilvl w:val="0"/>
          <w:numId w:val="5"/>
        </w:numPr>
        <w:shd w:val="clear" w:color="auto" w:fill="FFFFFF"/>
        <w:rPr>
          <w:rFonts w:ascii="Lato" w:hAnsi="Lato"/>
          <w:color w:val="000000"/>
          <w:sz w:val="19"/>
          <w:szCs w:val="20"/>
        </w:rPr>
      </w:pPr>
      <w:r w:rsidRPr="00362B81">
        <w:rPr>
          <w:rFonts w:ascii="Calibri" w:hAnsi="Calibri" w:cs="Calibri"/>
          <w:color w:val="000000"/>
          <w:sz w:val="22"/>
          <w:szCs w:val="22"/>
          <w:lang w:val="en-GB"/>
        </w:rPr>
        <w:t xml:space="preserve">Usage of alternative sources of energy for lighting in offices </w:t>
      </w:r>
      <w:proofErr w:type="gramStart"/>
      <w:r w:rsidRPr="00362B81">
        <w:rPr>
          <w:rFonts w:ascii="Calibri" w:hAnsi="Calibri" w:cs="Calibri"/>
          <w:color w:val="000000"/>
          <w:sz w:val="22"/>
          <w:szCs w:val="22"/>
          <w:lang w:val="en-GB"/>
        </w:rPr>
        <w:t>e.g.</w:t>
      </w:r>
      <w:proofErr w:type="gramEnd"/>
      <w:r w:rsidRPr="00362B81">
        <w:rPr>
          <w:rFonts w:ascii="Calibri" w:hAnsi="Calibri" w:cs="Calibri"/>
          <w:color w:val="000000"/>
          <w:sz w:val="22"/>
          <w:szCs w:val="22"/>
          <w:lang w:val="en-GB"/>
        </w:rPr>
        <w:t xml:space="preserve"> LED lights.</w:t>
      </w:r>
    </w:p>
    <w:p w14:paraId="66B3C88C" w14:textId="77777777" w:rsidR="00F1612D" w:rsidRPr="00362B81" w:rsidRDefault="00F1612D" w:rsidP="00362B81">
      <w:pPr>
        <w:pStyle w:val="BodyText"/>
        <w:numPr>
          <w:ilvl w:val="0"/>
          <w:numId w:val="5"/>
        </w:numPr>
        <w:shd w:val="clear" w:color="auto" w:fill="FFFFFF"/>
        <w:rPr>
          <w:rFonts w:ascii="Lato" w:hAnsi="Lato"/>
          <w:color w:val="000000"/>
          <w:sz w:val="19"/>
          <w:szCs w:val="20"/>
        </w:rPr>
      </w:pPr>
      <w:r w:rsidRPr="00362B81">
        <w:rPr>
          <w:rFonts w:ascii="Calibri" w:hAnsi="Calibri" w:cs="Calibri"/>
          <w:color w:val="000000"/>
          <w:sz w:val="22"/>
          <w:szCs w:val="22"/>
          <w:lang w:val="en-GB"/>
        </w:rPr>
        <w:t>Updated video-conference capabilities like zoom resulting in reduced travel time in locations between Pune and Mumbai helping distributed teams.</w:t>
      </w:r>
    </w:p>
    <w:p w14:paraId="1A21817F" w14:textId="77777777" w:rsidR="00F1612D" w:rsidRPr="00362B81" w:rsidRDefault="00F1612D" w:rsidP="00362B81">
      <w:pPr>
        <w:pStyle w:val="BodyText"/>
        <w:numPr>
          <w:ilvl w:val="0"/>
          <w:numId w:val="5"/>
        </w:numPr>
        <w:shd w:val="clear" w:color="auto" w:fill="FFFFFF"/>
        <w:rPr>
          <w:rFonts w:ascii="Lato" w:hAnsi="Lato"/>
          <w:color w:val="000000"/>
          <w:sz w:val="19"/>
          <w:szCs w:val="20"/>
        </w:rPr>
      </w:pPr>
      <w:r w:rsidRPr="00362B81">
        <w:rPr>
          <w:rFonts w:ascii="Calibri" w:hAnsi="Calibri" w:cs="Calibri"/>
          <w:color w:val="000000"/>
          <w:sz w:val="22"/>
          <w:szCs w:val="22"/>
          <w:lang w:val="en-GB"/>
        </w:rPr>
        <w:t>Using LED monitors for increased energy efficiency.</w:t>
      </w:r>
    </w:p>
    <w:p w14:paraId="1271A86D" w14:textId="77777777" w:rsidR="00F1612D" w:rsidRPr="00362B81" w:rsidRDefault="00F1612D" w:rsidP="00362B81">
      <w:pPr>
        <w:pStyle w:val="BodyText"/>
        <w:numPr>
          <w:ilvl w:val="0"/>
          <w:numId w:val="5"/>
        </w:numPr>
        <w:shd w:val="clear" w:color="auto" w:fill="FFFFFF"/>
        <w:rPr>
          <w:rFonts w:ascii="Lato" w:hAnsi="Lato"/>
          <w:color w:val="000000"/>
          <w:sz w:val="19"/>
          <w:szCs w:val="20"/>
        </w:rPr>
      </w:pPr>
      <w:r w:rsidRPr="00362B81">
        <w:rPr>
          <w:rFonts w:ascii="Calibri" w:hAnsi="Calibri" w:cs="Calibri"/>
          <w:color w:val="000000"/>
          <w:sz w:val="22"/>
          <w:szCs w:val="22"/>
          <w:lang w:val="en-GB"/>
        </w:rPr>
        <w:t xml:space="preserve">Ensure power saving, manage temperature standards in offices </w:t>
      </w:r>
      <w:proofErr w:type="gramStart"/>
      <w:r w:rsidRPr="00362B81">
        <w:rPr>
          <w:rFonts w:ascii="Calibri" w:hAnsi="Calibri" w:cs="Calibri"/>
          <w:color w:val="000000"/>
          <w:sz w:val="22"/>
          <w:szCs w:val="22"/>
          <w:lang w:val="en-GB"/>
        </w:rPr>
        <w:t>and also</w:t>
      </w:r>
      <w:proofErr w:type="gramEnd"/>
      <w:r w:rsidRPr="00362B81">
        <w:rPr>
          <w:rFonts w:ascii="Calibri" w:hAnsi="Calibri" w:cs="Calibri"/>
          <w:color w:val="000000"/>
          <w:sz w:val="22"/>
          <w:szCs w:val="22"/>
          <w:lang w:val="en-GB"/>
        </w:rPr>
        <w:t xml:space="preserve"> promote the same amongst employees to practice it at their homes.</w:t>
      </w:r>
    </w:p>
    <w:p w14:paraId="2D57156C" w14:textId="77777777" w:rsidR="00F1612D" w:rsidRPr="00362B81" w:rsidRDefault="00F1612D" w:rsidP="00362B81">
      <w:pPr>
        <w:pStyle w:val="BodyText"/>
        <w:numPr>
          <w:ilvl w:val="0"/>
          <w:numId w:val="5"/>
        </w:numPr>
        <w:shd w:val="clear" w:color="auto" w:fill="FFFFFF"/>
        <w:rPr>
          <w:rFonts w:ascii="Lato" w:hAnsi="Lato"/>
          <w:color w:val="000000"/>
          <w:sz w:val="19"/>
          <w:szCs w:val="20"/>
        </w:rPr>
      </w:pPr>
      <w:r w:rsidRPr="00362B81">
        <w:rPr>
          <w:rFonts w:ascii="Calibri" w:hAnsi="Calibri" w:cs="Calibri"/>
          <w:color w:val="000000"/>
          <w:sz w:val="22"/>
          <w:szCs w:val="22"/>
          <w:lang w:val="en-GB"/>
        </w:rPr>
        <w:t>All machines being used by employees to be set in power saver mode.</w:t>
      </w:r>
    </w:p>
    <w:p w14:paraId="00DD9014" w14:textId="77777777" w:rsidR="00F1612D" w:rsidRPr="00362B81" w:rsidRDefault="00F1612D" w:rsidP="00362B81">
      <w:pPr>
        <w:pStyle w:val="BodyText"/>
        <w:numPr>
          <w:ilvl w:val="0"/>
          <w:numId w:val="5"/>
        </w:numPr>
        <w:shd w:val="clear" w:color="auto" w:fill="FFFFFF"/>
        <w:rPr>
          <w:rFonts w:ascii="Lato" w:hAnsi="Lato"/>
          <w:color w:val="000000"/>
          <w:sz w:val="19"/>
          <w:szCs w:val="20"/>
        </w:rPr>
      </w:pPr>
      <w:r w:rsidRPr="00362B81">
        <w:rPr>
          <w:rFonts w:ascii="Calibri" w:hAnsi="Calibri" w:cs="Calibri"/>
          <w:color w:val="000000"/>
          <w:sz w:val="22"/>
          <w:szCs w:val="22"/>
          <w:lang w:val="en-GB"/>
        </w:rPr>
        <w:t>All employees to switch off machines at the end of the day to minimise electricity use.</w:t>
      </w:r>
    </w:p>
    <w:p w14:paraId="4EECF973" w14:textId="77777777" w:rsidR="00F1612D" w:rsidRPr="00362B81" w:rsidRDefault="00F1612D" w:rsidP="00362B81">
      <w:pPr>
        <w:pStyle w:val="BodyText"/>
        <w:numPr>
          <w:ilvl w:val="0"/>
          <w:numId w:val="5"/>
        </w:numPr>
        <w:shd w:val="clear" w:color="auto" w:fill="FFFFFF"/>
        <w:rPr>
          <w:rFonts w:ascii="Lato" w:hAnsi="Lato"/>
          <w:color w:val="000000"/>
          <w:sz w:val="19"/>
          <w:szCs w:val="20"/>
        </w:rPr>
      </w:pPr>
      <w:r w:rsidRPr="00362B81">
        <w:rPr>
          <w:rFonts w:ascii="Calibri" w:hAnsi="Calibri" w:cs="Calibri"/>
          <w:color w:val="000000"/>
          <w:sz w:val="22"/>
          <w:szCs w:val="22"/>
          <w:lang w:val="en-GB"/>
        </w:rPr>
        <w:t>Initiatives on donation of old IT Infrastructure to charitable trust/NGOs for providing online education to the less privileged students ensuring that their academics are not hampered.</w:t>
      </w:r>
    </w:p>
    <w:p w14:paraId="742A94BB" w14:textId="02006337" w:rsidR="00F1612D" w:rsidRPr="00F54519" w:rsidRDefault="00F1612D" w:rsidP="00F54519">
      <w:pPr>
        <w:pStyle w:val="BodyText"/>
        <w:shd w:val="clear" w:color="auto" w:fill="FFFFFF"/>
        <w:spacing w:before="0" w:beforeAutospacing="0" w:after="240" w:afterAutospacing="0"/>
        <w:jc w:val="both"/>
        <w:rPr>
          <w:rStyle w:val="Heading1Char"/>
          <w:sz w:val="28"/>
          <w:szCs w:val="28"/>
          <w:lang w:eastAsia="en-US" w:bidi="hi-IN"/>
        </w:rPr>
      </w:pPr>
      <w:r w:rsidRPr="00F54519">
        <w:rPr>
          <w:rStyle w:val="Heading1Char"/>
          <w:sz w:val="28"/>
          <w:szCs w:val="28"/>
          <w:lang w:eastAsia="en-US" w:bidi="hi-IN"/>
        </w:rPr>
        <w:t>Business Initiative</w:t>
      </w:r>
    </w:p>
    <w:p w14:paraId="2098BB14" w14:textId="77777777" w:rsidR="00F1612D" w:rsidRPr="00362B81" w:rsidRDefault="00F1612D" w:rsidP="00362B81">
      <w:pPr>
        <w:pStyle w:val="BodyText"/>
        <w:numPr>
          <w:ilvl w:val="0"/>
          <w:numId w:val="6"/>
        </w:numPr>
        <w:shd w:val="clear" w:color="auto" w:fill="FFFFFF"/>
        <w:rPr>
          <w:rFonts w:ascii="Lato" w:hAnsi="Lato"/>
          <w:color w:val="000000"/>
          <w:sz w:val="19"/>
          <w:szCs w:val="20"/>
        </w:rPr>
      </w:pPr>
      <w:r w:rsidRPr="00362B81">
        <w:rPr>
          <w:rFonts w:ascii="Calibri" w:hAnsi="Calibri" w:cs="Calibri"/>
          <w:color w:val="000000"/>
          <w:sz w:val="22"/>
          <w:szCs w:val="22"/>
          <w:lang w:val="en-GB"/>
        </w:rPr>
        <w:t>Reduce business commute (Air Travel), wherever possible</w:t>
      </w:r>
    </w:p>
    <w:p w14:paraId="1E4DAC89" w14:textId="77777777" w:rsidR="00F1612D" w:rsidRPr="00362B81" w:rsidRDefault="00F1612D" w:rsidP="00362B81">
      <w:pPr>
        <w:pStyle w:val="BodyText"/>
        <w:numPr>
          <w:ilvl w:val="0"/>
          <w:numId w:val="6"/>
        </w:numPr>
        <w:shd w:val="clear" w:color="auto" w:fill="FFFFFF"/>
        <w:rPr>
          <w:rFonts w:ascii="Lato" w:hAnsi="Lato"/>
          <w:color w:val="000000"/>
          <w:sz w:val="19"/>
          <w:szCs w:val="20"/>
        </w:rPr>
      </w:pPr>
      <w:r w:rsidRPr="00362B81">
        <w:rPr>
          <w:rFonts w:ascii="Calibri" w:hAnsi="Calibri" w:cs="Calibri"/>
          <w:color w:val="000000"/>
          <w:sz w:val="22"/>
          <w:szCs w:val="22"/>
          <w:lang w:val="en-GB"/>
        </w:rPr>
        <w:t>Promote car-pooling amongst employees to encourage reduction in fuel consumption.</w:t>
      </w:r>
    </w:p>
    <w:p w14:paraId="24E0B513" w14:textId="77777777" w:rsidR="00F1612D" w:rsidRPr="00362B81" w:rsidRDefault="00F1612D" w:rsidP="00362B81">
      <w:pPr>
        <w:pStyle w:val="BodyText"/>
        <w:numPr>
          <w:ilvl w:val="0"/>
          <w:numId w:val="6"/>
        </w:numPr>
        <w:shd w:val="clear" w:color="auto" w:fill="FFFFFF"/>
        <w:rPr>
          <w:rFonts w:ascii="Lato" w:hAnsi="Lato"/>
          <w:color w:val="000000"/>
          <w:sz w:val="19"/>
          <w:szCs w:val="20"/>
        </w:rPr>
      </w:pPr>
      <w:r w:rsidRPr="00362B81">
        <w:rPr>
          <w:rFonts w:ascii="Calibri" w:hAnsi="Calibri" w:cs="Calibri"/>
          <w:color w:val="000000"/>
          <w:sz w:val="22"/>
          <w:szCs w:val="22"/>
          <w:lang w:val="en-GB"/>
        </w:rPr>
        <w:lastRenderedPageBreak/>
        <w:t>Sensitization/awareness programmes on Environment Conservation for spreading the message of saving the nature through campaigns like Plant for the Planet, recycling plastic, paper bag making etc.</w:t>
      </w:r>
    </w:p>
    <w:p w14:paraId="5B8F614F" w14:textId="77777777" w:rsidR="00F1612D" w:rsidRPr="00362B81" w:rsidRDefault="00F1612D" w:rsidP="00362B81">
      <w:pPr>
        <w:pStyle w:val="BodyText"/>
        <w:numPr>
          <w:ilvl w:val="0"/>
          <w:numId w:val="6"/>
        </w:numPr>
        <w:shd w:val="clear" w:color="auto" w:fill="FFFFFF"/>
        <w:rPr>
          <w:rFonts w:ascii="Lato" w:hAnsi="Lato"/>
          <w:color w:val="000000"/>
          <w:sz w:val="19"/>
          <w:szCs w:val="20"/>
        </w:rPr>
      </w:pPr>
      <w:r w:rsidRPr="00362B81">
        <w:rPr>
          <w:rFonts w:ascii="Calibri" w:hAnsi="Calibri" w:cs="Calibri"/>
          <w:color w:val="000000"/>
          <w:sz w:val="22"/>
          <w:szCs w:val="22"/>
          <w:lang w:val="en-GB"/>
        </w:rPr>
        <w:t xml:space="preserve">Urge more virtual meetings in order to allow employees to share information and data in real-time without being physically located </w:t>
      </w:r>
      <w:proofErr w:type="gramStart"/>
      <w:r w:rsidRPr="00362B81">
        <w:rPr>
          <w:rFonts w:ascii="Calibri" w:hAnsi="Calibri" w:cs="Calibri"/>
          <w:color w:val="000000"/>
          <w:sz w:val="22"/>
          <w:szCs w:val="22"/>
          <w:lang w:val="en-GB"/>
        </w:rPr>
        <w:t>together</w:t>
      </w:r>
      <w:proofErr w:type="gramEnd"/>
    </w:p>
    <w:p w14:paraId="2694F183" w14:textId="5C0678A2" w:rsidR="00F1612D" w:rsidRPr="00F54519" w:rsidRDefault="00F1612D" w:rsidP="00F54519">
      <w:pPr>
        <w:pStyle w:val="BodyText"/>
        <w:shd w:val="clear" w:color="auto" w:fill="FFFFFF"/>
        <w:spacing w:before="0" w:beforeAutospacing="0" w:after="240" w:afterAutospacing="0"/>
        <w:jc w:val="both"/>
        <w:rPr>
          <w:rStyle w:val="Heading1Char"/>
          <w:sz w:val="28"/>
          <w:szCs w:val="28"/>
          <w:lang w:eastAsia="en-US" w:bidi="hi-IN"/>
        </w:rPr>
      </w:pPr>
      <w:r w:rsidRPr="00F54519">
        <w:rPr>
          <w:rStyle w:val="Heading1Char"/>
          <w:sz w:val="28"/>
          <w:szCs w:val="28"/>
          <w:lang w:eastAsia="en-US" w:bidi="hi-IN"/>
        </w:rPr>
        <w:t>Process Initiative</w:t>
      </w:r>
    </w:p>
    <w:p w14:paraId="3B01F1F3" w14:textId="77777777" w:rsidR="00F1612D" w:rsidRPr="00362B81" w:rsidRDefault="00F1612D" w:rsidP="00362B81">
      <w:pPr>
        <w:pStyle w:val="BodyTextIndent"/>
        <w:numPr>
          <w:ilvl w:val="0"/>
          <w:numId w:val="7"/>
        </w:numPr>
        <w:shd w:val="clear" w:color="auto" w:fill="FFFFFF"/>
        <w:spacing w:before="100" w:beforeAutospacing="1" w:after="100" w:afterAutospacing="1" w:line="240" w:lineRule="auto"/>
        <w:rPr>
          <w:rFonts w:ascii="Lato" w:hAnsi="Lato"/>
          <w:color w:val="000000"/>
          <w:szCs w:val="22"/>
        </w:rPr>
      </w:pPr>
      <w:r w:rsidRPr="00362B81">
        <w:rPr>
          <w:rFonts w:ascii="Calibri" w:hAnsi="Calibri" w:cs="Calibri"/>
          <w:color w:val="000000"/>
          <w:szCs w:val="22"/>
          <w:lang w:val="en-GB"/>
        </w:rPr>
        <w:t xml:space="preserve">Foster an environment of online learning and development within </w:t>
      </w:r>
      <w:proofErr w:type="spellStart"/>
      <w:r w:rsidRPr="00362B81">
        <w:rPr>
          <w:rFonts w:ascii="Calibri" w:hAnsi="Calibri" w:cs="Calibri"/>
          <w:color w:val="000000"/>
          <w:szCs w:val="22"/>
          <w:lang w:val="en-GB"/>
        </w:rPr>
        <w:t>Xoriant</w:t>
      </w:r>
      <w:proofErr w:type="spellEnd"/>
      <w:r w:rsidRPr="00362B81">
        <w:rPr>
          <w:rFonts w:ascii="Calibri" w:hAnsi="Calibri" w:cs="Calibri"/>
          <w:color w:val="000000"/>
          <w:szCs w:val="22"/>
          <w:lang w:val="en-GB"/>
        </w:rPr>
        <w:t xml:space="preserve"> through various platforms like LMS, online trainings/assessments and E-learning modules that greatly reduce the usage of paper.</w:t>
      </w:r>
    </w:p>
    <w:p w14:paraId="54ABDC6E" w14:textId="77777777" w:rsidR="00F1612D" w:rsidRPr="00362B81" w:rsidRDefault="00F1612D" w:rsidP="00362B81">
      <w:pPr>
        <w:pStyle w:val="BodyTextIndent"/>
        <w:numPr>
          <w:ilvl w:val="0"/>
          <w:numId w:val="7"/>
        </w:numPr>
        <w:shd w:val="clear" w:color="auto" w:fill="FFFFFF"/>
        <w:spacing w:before="100" w:beforeAutospacing="1" w:after="100" w:afterAutospacing="1" w:line="240" w:lineRule="auto"/>
        <w:rPr>
          <w:rFonts w:ascii="Lato" w:hAnsi="Lato"/>
          <w:color w:val="000000"/>
          <w:szCs w:val="22"/>
        </w:rPr>
      </w:pPr>
      <w:r w:rsidRPr="00362B81">
        <w:rPr>
          <w:rFonts w:ascii="Calibri" w:hAnsi="Calibri" w:cs="Calibri"/>
          <w:color w:val="000000"/>
          <w:szCs w:val="22"/>
          <w:lang w:val="en-GB"/>
        </w:rPr>
        <w:t>Practising online processes for core functions from finances, performance management systems, feedback/survey systems etc.</w:t>
      </w:r>
    </w:p>
    <w:p w14:paraId="60344A0A" w14:textId="77777777" w:rsidR="00F1612D" w:rsidRPr="00362B81" w:rsidRDefault="00F1612D" w:rsidP="00362B81">
      <w:pPr>
        <w:pStyle w:val="BodyTextIndent"/>
        <w:numPr>
          <w:ilvl w:val="0"/>
          <w:numId w:val="7"/>
        </w:numPr>
        <w:shd w:val="clear" w:color="auto" w:fill="FFFFFF"/>
        <w:spacing w:before="100" w:beforeAutospacing="1" w:after="100" w:afterAutospacing="1" w:line="240" w:lineRule="auto"/>
        <w:rPr>
          <w:rFonts w:ascii="Lato" w:hAnsi="Lato"/>
          <w:color w:val="000000"/>
          <w:szCs w:val="22"/>
        </w:rPr>
      </w:pPr>
      <w:r w:rsidRPr="00362B81">
        <w:rPr>
          <w:rFonts w:ascii="Calibri" w:hAnsi="Calibri" w:cs="Calibri"/>
          <w:color w:val="000000"/>
          <w:szCs w:val="22"/>
          <w:lang w:val="en-GB"/>
        </w:rPr>
        <w:t xml:space="preserve">Undertake steps like prohibiting the use of paper cups completely, saving paper and reusing envelopes, preserving water under </w:t>
      </w:r>
      <w:proofErr w:type="spellStart"/>
      <w:r w:rsidRPr="00362B81">
        <w:rPr>
          <w:rFonts w:ascii="Calibri" w:hAnsi="Calibri" w:cs="Calibri"/>
          <w:color w:val="000000"/>
          <w:szCs w:val="22"/>
          <w:lang w:val="en-GB"/>
        </w:rPr>
        <w:t>Xoriant’s</w:t>
      </w:r>
      <w:proofErr w:type="spellEnd"/>
      <w:r w:rsidRPr="00362B81">
        <w:rPr>
          <w:rFonts w:ascii="Calibri" w:hAnsi="Calibri" w:cs="Calibri"/>
          <w:color w:val="000000"/>
          <w:szCs w:val="22"/>
          <w:lang w:val="en-GB"/>
        </w:rPr>
        <w:t xml:space="preserve"> environmental CSR initiatives.</w:t>
      </w:r>
    </w:p>
    <w:p w14:paraId="510958EB" w14:textId="77777777" w:rsidR="00F1612D" w:rsidRPr="00362B81" w:rsidRDefault="00F1612D" w:rsidP="00362B81">
      <w:pPr>
        <w:pStyle w:val="BodyText"/>
        <w:numPr>
          <w:ilvl w:val="0"/>
          <w:numId w:val="7"/>
        </w:numPr>
        <w:shd w:val="clear" w:color="auto" w:fill="FFFFFF"/>
        <w:rPr>
          <w:rFonts w:ascii="Lato" w:hAnsi="Lato"/>
          <w:color w:val="000000"/>
          <w:sz w:val="22"/>
          <w:szCs w:val="22"/>
        </w:rPr>
      </w:pPr>
      <w:r w:rsidRPr="00362B81">
        <w:rPr>
          <w:rFonts w:ascii="Calibri" w:hAnsi="Calibri" w:cs="Calibri"/>
          <w:color w:val="000000"/>
          <w:sz w:val="22"/>
          <w:szCs w:val="22"/>
          <w:lang w:val="en-GB"/>
        </w:rPr>
        <w:t>Exercise duplex printing as a default on printers, reuse of cartridges.</w:t>
      </w:r>
    </w:p>
    <w:p w14:paraId="6EA50FCD" w14:textId="77777777" w:rsidR="00F1612D" w:rsidRPr="00362B81" w:rsidRDefault="00F1612D" w:rsidP="00362B81">
      <w:pPr>
        <w:pStyle w:val="BodyTextIndent"/>
        <w:numPr>
          <w:ilvl w:val="0"/>
          <w:numId w:val="7"/>
        </w:numPr>
        <w:shd w:val="clear" w:color="auto" w:fill="FFFFFF"/>
        <w:spacing w:before="100" w:beforeAutospacing="1" w:after="100" w:afterAutospacing="1" w:line="240" w:lineRule="auto"/>
        <w:rPr>
          <w:rFonts w:ascii="Lato" w:hAnsi="Lato"/>
          <w:color w:val="000000"/>
          <w:szCs w:val="22"/>
        </w:rPr>
      </w:pPr>
      <w:r w:rsidRPr="00362B81">
        <w:rPr>
          <w:rFonts w:ascii="Calibri" w:hAnsi="Calibri" w:cs="Calibri"/>
          <w:color w:val="000000"/>
          <w:szCs w:val="22"/>
          <w:lang w:val="en-GB"/>
        </w:rPr>
        <w:t>Shift from printing hard copies to digital letters and forms for all employee related processes viz. Onboarding, Exit, Reimbursement of expenses, Employment related letters etc.</w:t>
      </w:r>
    </w:p>
    <w:p w14:paraId="4D5C22E8" w14:textId="77777777" w:rsidR="00F1612D" w:rsidRPr="00362B81" w:rsidRDefault="00F1612D" w:rsidP="00362B81">
      <w:pPr>
        <w:pStyle w:val="BodyTextIndent"/>
        <w:numPr>
          <w:ilvl w:val="0"/>
          <w:numId w:val="7"/>
        </w:numPr>
        <w:shd w:val="clear" w:color="auto" w:fill="FFFFFF"/>
        <w:spacing w:before="100" w:beforeAutospacing="1" w:after="100" w:afterAutospacing="1" w:line="240" w:lineRule="auto"/>
        <w:rPr>
          <w:rFonts w:ascii="Lato" w:hAnsi="Lato"/>
          <w:color w:val="000000"/>
          <w:szCs w:val="22"/>
        </w:rPr>
      </w:pPr>
      <w:r w:rsidRPr="00362B81">
        <w:rPr>
          <w:rFonts w:ascii="Calibri" w:hAnsi="Calibri" w:cs="Calibri"/>
          <w:color w:val="000000"/>
          <w:szCs w:val="22"/>
          <w:lang w:val="en-GB"/>
        </w:rPr>
        <w:t xml:space="preserve">Posting news and updates through Intranet and various social media platforms to keep employees abreast of important information thereby eliminating </w:t>
      </w:r>
      <w:proofErr w:type="gramStart"/>
      <w:r w:rsidRPr="00362B81">
        <w:rPr>
          <w:rFonts w:ascii="Calibri" w:hAnsi="Calibri" w:cs="Calibri"/>
          <w:color w:val="000000"/>
          <w:szCs w:val="22"/>
          <w:lang w:val="en-GB"/>
        </w:rPr>
        <w:t>printing</w:t>
      </w:r>
      <w:proofErr w:type="gramEnd"/>
    </w:p>
    <w:p w14:paraId="62B40CCC" w14:textId="77777777" w:rsidR="00F1612D" w:rsidRPr="00362B81" w:rsidRDefault="00F1612D" w:rsidP="00362B81">
      <w:pPr>
        <w:pStyle w:val="BodyTextIndent"/>
        <w:numPr>
          <w:ilvl w:val="0"/>
          <w:numId w:val="7"/>
        </w:numPr>
        <w:shd w:val="clear" w:color="auto" w:fill="FFFFFF"/>
        <w:spacing w:before="100" w:beforeAutospacing="1" w:after="100" w:afterAutospacing="1" w:line="240" w:lineRule="auto"/>
        <w:rPr>
          <w:rFonts w:ascii="Lato" w:hAnsi="Lato"/>
          <w:color w:val="000000"/>
          <w:szCs w:val="22"/>
        </w:rPr>
      </w:pPr>
      <w:r w:rsidRPr="00362B81">
        <w:rPr>
          <w:rFonts w:ascii="Calibri" w:hAnsi="Calibri" w:cs="Calibri"/>
          <w:color w:val="000000"/>
          <w:szCs w:val="22"/>
          <w:lang w:val="en-GB"/>
        </w:rPr>
        <w:t>Usage of digital LED Notice Board/ Bulletin Board across various offices-</w:t>
      </w:r>
    </w:p>
    <w:p w14:paraId="305BEB3E" w14:textId="77777777" w:rsidR="00F1612D" w:rsidRPr="00362B81" w:rsidRDefault="00F1612D" w:rsidP="00362B81">
      <w:pPr>
        <w:pStyle w:val="BodyTextIndent"/>
        <w:numPr>
          <w:ilvl w:val="0"/>
          <w:numId w:val="7"/>
        </w:numPr>
        <w:shd w:val="clear" w:color="auto" w:fill="FFFFFF"/>
        <w:spacing w:before="100" w:beforeAutospacing="1" w:after="100" w:afterAutospacing="1" w:line="240" w:lineRule="auto"/>
        <w:rPr>
          <w:rFonts w:ascii="Lato" w:hAnsi="Lato"/>
          <w:color w:val="000000"/>
          <w:szCs w:val="22"/>
        </w:rPr>
      </w:pPr>
      <w:r w:rsidRPr="00362B81">
        <w:rPr>
          <w:rFonts w:ascii="Calibri" w:hAnsi="Calibri" w:cs="Calibri"/>
          <w:color w:val="000000"/>
          <w:szCs w:val="22"/>
          <w:lang w:val="en-GB"/>
        </w:rPr>
        <w:t xml:space="preserve">Continued association with various independent global not for profit campaigning organizations which act to protect and conserve nature through various green </w:t>
      </w:r>
      <w:proofErr w:type="gramStart"/>
      <w:r w:rsidRPr="00362B81">
        <w:rPr>
          <w:rFonts w:ascii="Calibri" w:hAnsi="Calibri" w:cs="Calibri"/>
          <w:color w:val="000000"/>
          <w:szCs w:val="22"/>
          <w:lang w:val="en-GB"/>
        </w:rPr>
        <w:t>activities</w:t>
      </w:r>
      <w:proofErr w:type="gramEnd"/>
    </w:p>
    <w:p w14:paraId="515C6A09" w14:textId="77777777" w:rsidR="00F1612D" w:rsidRPr="00362B81" w:rsidRDefault="00F1612D" w:rsidP="00362B81">
      <w:pPr>
        <w:pStyle w:val="BodyText"/>
        <w:shd w:val="clear" w:color="auto" w:fill="FFFFFF"/>
        <w:spacing w:before="240" w:beforeAutospacing="0"/>
        <w:rPr>
          <w:rFonts w:ascii="Lato" w:hAnsi="Lato"/>
          <w:color w:val="000000"/>
          <w:sz w:val="19"/>
          <w:szCs w:val="20"/>
        </w:rPr>
      </w:pPr>
      <w:proofErr w:type="spellStart"/>
      <w:r w:rsidRPr="00362B81">
        <w:rPr>
          <w:rFonts w:ascii="Calibri" w:hAnsi="Calibri" w:cs="Calibri"/>
          <w:color w:val="000000"/>
          <w:spacing w:val="-5"/>
          <w:sz w:val="22"/>
          <w:szCs w:val="22"/>
        </w:rPr>
        <w:t>Xoriant</w:t>
      </w:r>
      <w:proofErr w:type="spellEnd"/>
      <w:r w:rsidRPr="00362B81">
        <w:rPr>
          <w:rFonts w:ascii="Calibri" w:hAnsi="Calibri" w:cs="Calibri"/>
          <w:color w:val="000000"/>
          <w:spacing w:val="-5"/>
          <w:sz w:val="22"/>
          <w:szCs w:val="22"/>
        </w:rPr>
        <w:t xml:space="preserve"> ensures to practice green initiatives in every action and every decision to benefit our customers, our employees and overall community. We are committed to making a positive impact on the environment by becoming through our effective green practices and measures.</w:t>
      </w:r>
    </w:p>
    <w:p w14:paraId="5613AD72" w14:textId="77777777" w:rsidR="00F1612D" w:rsidRPr="00F030C6" w:rsidRDefault="00F1612D" w:rsidP="00F54519">
      <w:pPr>
        <w:shd w:val="clear" w:color="auto" w:fill="FFFFFF"/>
        <w:spacing w:after="100" w:afterAutospacing="1" w:line="240" w:lineRule="auto"/>
        <w:jc w:val="both"/>
        <w:rPr>
          <w:rFonts w:ascii="Lato" w:eastAsia="Times New Roman" w:hAnsi="Lato" w:cs="Times New Roman"/>
          <w:color w:val="000000"/>
          <w:sz w:val="21"/>
          <w:szCs w:val="21"/>
          <w:lang w:eastAsia="en-IN" w:bidi="ar-SA"/>
        </w:rPr>
      </w:pPr>
    </w:p>
    <w:p w14:paraId="65063EF2" w14:textId="065E6301" w:rsidR="00402534" w:rsidRDefault="00402534" w:rsidP="00F54519">
      <w:pPr>
        <w:jc w:val="both"/>
      </w:pPr>
    </w:p>
    <w:p w14:paraId="54E3CAF2" w14:textId="41ED7770" w:rsidR="00FE4F9D" w:rsidRDefault="00FE4F9D" w:rsidP="00FE4F9D">
      <w:pPr>
        <w:shd w:val="clear" w:color="auto" w:fill="FFFFFF"/>
        <w:spacing w:after="100" w:afterAutospacing="1" w:line="240" w:lineRule="auto"/>
        <w:jc w:val="both"/>
        <w:rPr>
          <w:rStyle w:val="Heading1Char"/>
          <w:sz w:val="30"/>
          <w:szCs w:val="30"/>
        </w:rPr>
      </w:pPr>
      <w:r w:rsidRPr="00FE4F9D">
        <w:rPr>
          <w:rStyle w:val="Heading1Char"/>
          <w:sz w:val="30"/>
          <w:szCs w:val="30"/>
        </w:rPr>
        <w:t>Background Verification</w:t>
      </w:r>
      <w:r>
        <w:rPr>
          <w:rStyle w:val="Heading1Char"/>
          <w:sz w:val="30"/>
          <w:szCs w:val="30"/>
        </w:rPr>
        <w:t xml:space="preserve"> Policy</w:t>
      </w:r>
    </w:p>
    <w:p w14:paraId="1AE5DB45" w14:textId="4E0BCF24" w:rsidR="00FE4F9D" w:rsidRDefault="00FE4F9D" w:rsidP="00FE4F9D">
      <w:pPr>
        <w:shd w:val="clear" w:color="auto" w:fill="FFFFFF"/>
        <w:spacing w:after="100" w:afterAutospacing="1" w:line="240" w:lineRule="auto"/>
        <w:jc w:val="both"/>
        <w:rPr>
          <w:rStyle w:val="Heading1Char"/>
          <w:sz w:val="28"/>
          <w:szCs w:val="28"/>
        </w:rPr>
      </w:pPr>
      <w:r w:rsidRPr="00FE4F9D">
        <w:rPr>
          <w:rStyle w:val="Heading1Char"/>
          <w:sz w:val="28"/>
          <w:szCs w:val="28"/>
        </w:rPr>
        <w:t>Background Verification Policy Objective</w:t>
      </w:r>
    </w:p>
    <w:p w14:paraId="1DADA525" w14:textId="77777777" w:rsidR="00FE4F9D" w:rsidRPr="00362B81" w:rsidRDefault="00FE4F9D" w:rsidP="00362B81">
      <w:pPr>
        <w:pStyle w:val="p"/>
        <w:shd w:val="clear" w:color="auto" w:fill="FFFFFF"/>
        <w:spacing w:before="0" w:beforeAutospacing="0" w:after="150" w:afterAutospacing="0"/>
        <w:rPr>
          <w:rFonts w:ascii="Lato" w:hAnsi="Lato"/>
          <w:color w:val="000000"/>
          <w:sz w:val="19"/>
          <w:szCs w:val="20"/>
        </w:rPr>
      </w:pPr>
      <w:proofErr w:type="spellStart"/>
      <w:r w:rsidRPr="00362B81">
        <w:rPr>
          <w:rFonts w:ascii="Calibri" w:hAnsi="Calibri" w:cs="Calibri"/>
          <w:color w:val="000000"/>
          <w:sz w:val="22"/>
          <w:szCs w:val="22"/>
          <w:shd w:val="clear" w:color="auto" w:fill="FFFFFF"/>
        </w:rPr>
        <w:t>Xoriant</w:t>
      </w:r>
      <w:proofErr w:type="spellEnd"/>
      <w:r w:rsidRPr="00362B81">
        <w:rPr>
          <w:rFonts w:ascii="Calibri" w:hAnsi="Calibri" w:cs="Calibri"/>
          <w:color w:val="000000"/>
          <w:sz w:val="22"/>
          <w:szCs w:val="22"/>
          <w:shd w:val="clear" w:color="auto" w:fill="FFFFFF"/>
        </w:rPr>
        <w:t xml:space="preserve"> Solutions Private Limited (“</w:t>
      </w:r>
      <w:r w:rsidRPr="00362B81">
        <w:rPr>
          <w:rFonts w:ascii="Calibri" w:hAnsi="Calibri" w:cs="Calibri"/>
          <w:b/>
          <w:bCs/>
          <w:color w:val="000000"/>
          <w:sz w:val="22"/>
          <w:szCs w:val="22"/>
          <w:shd w:val="clear" w:color="auto" w:fill="FFFFFF"/>
        </w:rPr>
        <w:t>Company</w:t>
      </w:r>
      <w:r w:rsidRPr="00362B81">
        <w:rPr>
          <w:rFonts w:ascii="Calibri" w:hAnsi="Calibri" w:cs="Calibri"/>
          <w:color w:val="000000"/>
          <w:sz w:val="22"/>
          <w:szCs w:val="22"/>
          <w:shd w:val="clear" w:color="auto" w:fill="FFFFFF"/>
        </w:rPr>
        <w:t>”) is committed to ensuring the safety of its employees while in the workplace and maintaining appropriate controls to protect its assets and employees. The purpose of the pre-employment screening process is to ensure that candidates accurately represent themselves to the organization and that there is no conflict of interest in hiring an employee.</w:t>
      </w:r>
    </w:p>
    <w:p w14:paraId="29A54C51" w14:textId="281DF0E7" w:rsidR="00FE4F9D" w:rsidRPr="00362B81" w:rsidRDefault="00FE4F9D" w:rsidP="00362B81">
      <w:pPr>
        <w:pStyle w:val="p"/>
        <w:shd w:val="clear" w:color="auto" w:fill="FFFFFF"/>
        <w:spacing w:before="0" w:beforeAutospacing="0" w:after="150" w:afterAutospacing="0"/>
        <w:rPr>
          <w:rFonts w:ascii="Lato" w:hAnsi="Lato"/>
          <w:color w:val="000000"/>
          <w:sz w:val="19"/>
          <w:szCs w:val="20"/>
        </w:rPr>
      </w:pPr>
      <w:r w:rsidRPr="00362B81">
        <w:rPr>
          <w:rFonts w:ascii="Calibri" w:hAnsi="Calibri" w:cs="Calibri"/>
          <w:color w:val="000000"/>
          <w:sz w:val="22"/>
          <w:szCs w:val="22"/>
          <w:shd w:val="clear" w:color="auto" w:fill="FFFFFF"/>
        </w:rPr>
        <w:t xml:space="preserve">To fulfil these obligations, </w:t>
      </w:r>
      <w:proofErr w:type="spellStart"/>
      <w:r w:rsidRPr="00362B81">
        <w:rPr>
          <w:rFonts w:ascii="Calibri" w:hAnsi="Calibri" w:cs="Calibri"/>
          <w:color w:val="000000"/>
          <w:sz w:val="22"/>
          <w:szCs w:val="22"/>
          <w:shd w:val="clear" w:color="auto" w:fill="FFFFFF"/>
        </w:rPr>
        <w:t>Xoriant</w:t>
      </w:r>
      <w:proofErr w:type="spellEnd"/>
      <w:r w:rsidRPr="00362B81">
        <w:rPr>
          <w:rFonts w:ascii="Calibri" w:hAnsi="Calibri" w:cs="Calibri"/>
          <w:color w:val="000000"/>
          <w:sz w:val="22"/>
          <w:szCs w:val="22"/>
          <w:shd w:val="clear" w:color="auto" w:fill="FFFFFF"/>
        </w:rPr>
        <w:t xml:space="preserve"> will obtain and review background information. It is the organization’s responsibility to hire candidates with high ethics, integrity, and personal values.</w:t>
      </w:r>
    </w:p>
    <w:p w14:paraId="36166E8C" w14:textId="77777777" w:rsidR="00FE4F9D" w:rsidRPr="00FE4F9D" w:rsidRDefault="00FE4F9D" w:rsidP="00FE4F9D">
      <w:pPr>
        <w:shd w:val="clear" w:color="auto" w:fill="FFFFFF"/>
        <w:spacing w:after="100" w:afterAutospacing="1" w:line="240" w:lineRule="auto"/>
        <w:jc w:val="both"/>
        <w:rPr>
          <w:rStyle w:val="Heading1Char"/>
          <w:sz w:val="28"/>
          <w:szCs w:val="28"/>
        </w:rPr>
      </w:pPr>
    </w:p>
    <w:p w14:paraId="6CA4B985" w14:textId="5301F993" w:rsidR="00FE4F9D" w:rsidRDefault="00FE4F9D" w:rsidP="00FE4F9D">
      <w:pPr>
        <w:shd w:val="clear" w:color="auto" w:fill="FFFFFF"/>
        <w:spacing w:after="100" w:afterAutospacing="1" w:line="240" w:lineRule="auto"/>
        <w:jc w:val="both"/>
        <w:rPr>
          <w:rStyle w:val="Heading1Char"/>
          <w:sz w:val="28"/>
          <w:szCs w:val="28"/>
        </w:rPr>
      </w:pPr>
      <w:r w:rsidRPr="00FE4F9D">
        <w:rPr>
          <w:rStyle w:val="Heading1Char"/>
          <w:sz w:val="28"/>
          <w:szCs w:val="28"/>
        </w:rPr>
        <w:t>Guidelines</w:t>
      </w:r>
    </w:p>
    <w:p w14:paraId="4FA1CC8F" w14:textId="77777777" w:rsidR="00FE4F9D" w:rsidRPr="00362B81" w:rsidRDefault="00FE4F9D" w:rsidP="00362B81">
      <w:pPr>
        <w:pStyle w:val="NormalWeb"/>
        <w:shd w:val="clear" w:color="auto" w:fill="FFFFFF"/>
        <w:spacing w:before="0" w:beforeAutospacing="0" w:after="195" w:afterAutospacing="0"/>
        <w:rPr>
          <w:rFonts w:ascii="Lato" w:hAnsi="Lato"/>
          <w:color w:val="000000"/>
          <w:sz w:val="19"/>
          <w:szCs w:val="20"/>
        </w:rPr>
      </w:pPr>
      <w:proofErr w:type="spellStart"/>
      <w:r w:rsidRPr="00362B81">
        <w:rPr>
          <w:rFonts w:ascii="Calibri" w:hAnsi="Calibri" w:cs="Calibri"/>
          <w:color w:val="000000"/>
          <w:sz w:val="22"/>
          <w:szCs w:val="22"/>
        </w:rPr>
        <w:t>Xoriant</w:t>
      </w:r>
      <w:proofErr w:type="spellEnd"/>
      <w:r w:rsidRPr="00362B81">
        <w:rPr>
          <w:rFonts w:ascii="Calibri" w:hAnsi="Calibri" w:cs="Calibri"/>
          <w:color w:val="000000"/>
          <w:sz w:val="22"/>
          <w:szCs w:val="22"/>
        </w:rPr>
        <w:t xml:space="preserve"> will engage a third-party partner or Background Verification Vendor to conduct background screening checks, including reference checks.</w:t>
      </w:r>
    </w:p>
    <w:p w14:paraId="0D317879" w14:textId="77777777" w:rsidR="00FE4F9D" w:rsidRPr="00362B81" w:rsidRDefault="00FE4F9D" w:rsidP="00362B81">
      <w:pPr>
        <w:numPr>
          <w:ilvl w:val="0"/>
          <w:numId w:val="8"/>
        </w:numPr>
        <w:shd w:val="clear" w:color="auto" w:fill="FFFFFF"/>
        <w:spacing w:before="100" w:beforeAutospacing="1" w:after="100" w:afterAutospacing="1" w:line="240" w:lineRule="auto"/>
        <w:rPr>
          <w:rFonts w:ascii="Lato" w:hAnsi="Lato"/>
          <w:color w:val="000000"/>
          <w:sz w:val="19"/>
        </w:rPr>
      </w:pPr>
      <w:r w:rsidRPr="00362B81">
        <w:rPr>
          <w:rFonts w:ascii="Calibri" w:hAnsi="Calibri" w:cs="Calibri"/>
          <w:color w:val="000000"/>
          <w:sz w:val="20"/>
          <w:szCs w:val="18"/>
          <w:shd w:val="clear" w:color="auto" w:fill="FFFFFF"/>
        </w:rPr>
        <w:lastRenderedPageBreak/>
        <w:t>Applicants will be informed during the pre-employment process that selection is subject to completion of background screening with results acceptable to </w:t>
      </w:r>
      <w:proofErr w:type="spellStart"/>
      <w:r w:rsidRPr="00362B81">
        <w:rPr>
          <w:rFonts w:ascii="Calibri" w:hAnsi="Calibri" w:cs="Calibri"/>
          <w:color w:val="000000"/>
          <w:sz w:val="20"/>
          <w:szCs w:val="18"/>
          <w:shd w:val="clear" w:color="auto" w:fill="FFFFFF"/>
        </w:rPr>
        <w:t>Xoriant</w:t>
      </w:r>
      <w:proofErr w:type="spellEnd"/>
      <w:r w:rsidRPr="00362B81">
        <w:rPr>
          <w:rFonts w:ascii="Calibri" w:hAnsi="Calibri" w:cs="Calibri"/>
          <w:color w:val="000000"/>
          <w:sz w:val="20"/>
          <w:szCs w:val="18"/>
          <w:shd w:val="clear" w:color="auto" w:fill="FFFFFF"/>
        </w:rPr>
        <w:t>, and which check(s) would apply.</w:t>
      </w:r>
    </w:p>
    <w:p w14:paraId="3DE76A5C" w14:textId="77777777" w:rsidR="00FE4F9D" w:rsidRPr="00362B81" w:rsidRDefault="00FE4F9D" w:rsidP="00362B81">
      <w:pPr>
        <w:numPr>
          <w:ilvl w:val="0"/>
          <w:numId w:val="8"/>
        </w:numPr>
        <w:shd w:val="clear" w:color="auto" w:fill="FFFFFF"/>
        <w:spacing w:before="100" w:beforeAutospacing="1" w:after="100" w:afterAutospacing="1" w:line="240" w:lineRule="auto"/>
        <w:rPr>
          <w:rFonts w:ascii="Lato" w:hAnsi="Lato"/>
          <w:color w:val="000000"/>
          <w:sz w:val="19"/>
        </w:rPr>
      </w:pPr>
      <w:r w:rsidRPr="00362B81">
        <w:rPr>
          <w:rFonts w:ascii="Calibri" w:hAnsi="Calibri" w:cs="Calibri"/>
          <w:color w:val="000000"/>
          <w:sz w:val="20"/>
          <w:szCs w:val="18"/>
          <w:shd w:val="clear" w:color="auto" w:fill="FFFFFF"/>
        </w:rPr>
        <w:t>Prior to conducting the background check(s), a signed written or email consent is to be obtained from the prospective employee for the position.</w:t>
      </w:r>
    </w:p>
    <w:p w14:paraId="71E8324C" w14:textId="77777777" w:rsidR="00FE4F9D" w:rsidRPr="00362B81" w:rsidRDefault="00FE4F9D" w:rsidP="00362B81">
      <w:pPr>
        <w:numPr>
          <w:ilvl w:val="0"/>
          <w:numId w:val="8"/>
        </w:numPr>
        <w:shd w:val="clear" w:color="auto" w:fill="FFFFFF"/>
        <w:spacing w:before="100" w:beforeAutospacing="1" w:after="100" w:afterAutospacing="1" w:line="240" w:lineRule="auto"/>
        <w:rPr>
          <w:rFonts w:ascii="Lato" w:hAnsi="Lato"/>
          <w:color w:val="000000"/>
          <w:sz w:val="19"/>
        </w:rPr>
      </w:pPr>
      <w:r w:rsidRPr="00362B81">
        <w:rPr>
          <w:rFonts w:ascii="Calibri" w:hAnsi="Calibri" w:cs="Calibri"/>
          <w:color w:val="000000"/>
          <w:sz w:val="20"/>
          <w:szCs w:val="18"/>
          <w:shd w:val="clear" w:color="auto" w:fill="FFFFFF"/>
        </w:rPr>
        <w:t>The information obtained through employee screening checks is maintained in a separate file in Human Resources directory.</w:t>
      </w:r>
    </w:p>
    <w:p w14:paraId="2BDC508A" w14:textId="31B293FC" w:rsidR="00FE4F9D" w:rsidRPr="00FE4F9D" w:rsidRDefault="00FE4F9D" w:rsidP="00FE4F9D">
      <w:pPr>
        <w:shd w:val="clear" w:color="auto" w:fill="FFFFFF"/>
        <w:spacing w:after="100" w:afterAutospacing="1" w:line="240" w:lineRule="auto"/>
        <w:jc w:val="both"/>
        <w:rPr>
          <w:rStyle w:val="Heading1Char"/>
          <w:sz w:val="24"/>
          <w:szCs w:val="24"/>
        </w:rPr>
      </w:pPr>
      <w:r w:rsidRPr="00FE4F9D">
        <w:rPr>
          <w:rStyle w:val="Heading1Char"/>
          <w:sz w:val="24"/>
          <w:szCs w:val="24"/>
        </w:rPr>
        <w:t>Former or Current Employee</w:t>
      </w:r>
    </w:p>
    <w:p w14:paraId="2AE4074F" w14:textId="04B710CE" w:rsidR="00FE4F9D" w:rsidRDefault="00FE4F9D" w:rsidP="00362B81">
      <w:pPr>
        <w:shd w:val="clear" w:color="auto" w:fill="FFFFFF"/>
        <w:spacing w:after="100" w:afterAutospacing="1" w:line="240" w:lineRule="auto"/>
        <w:rPr>
          <w:rFonts w:ascii="Calibri" w:hAnsi="Calibri" w:cs="Calibri"/>
          <w:color w:val="000000"/>
          <w:shd w:val="clear" w:color="auto" w:fill="FFFFFF"/>
        </w:rPr>
      </w:pPr>
      <w:r>
        <w:rPr>
          <w:rFonts w:ascii="Calibri" w:hAnsi="Calibri" w:cs="Calibri"/>
          <w:color w:val="000000"/>
          <w:shd w:val="clear" w:color="auto" w:fill="FFFFFF"/>
        </w:rPr>
        <w:t>If the final candidate is a former employee, the hiring team will connect with the HR team to review the information relevant to job performance of the said employee in the previous tenure and then roll out the offer. BGV process will be initiated again for the duration of the interim employment.</w:t>
      </w:r>
    </w:p>
    <w:p w14:paraId="7E0C678E" w14:textId="3CED9FAF" w:rsidR="00FE4F9D" w:rsidRDefault="00FE4F9D" w:rsidP="00FE4F9D">
      <w:pPr>
        <w:shd w:val="clear" w:color="auto" w:fill="FFFFFF"/>
        <w:spacing w:after="100" w:afterAutospacing="1" w:line="240" w:lineRule="auto"/>
        <w:jc w:val="both"/>
        <w:rPr>
          <w:rFonts w:ascii="Calibri" w:hAnsi="Calibri" w:cs="Calibri"/>
          <w:color w:val="000000"/>
          <w:shd w:val="clear" w:color="auto" w:fill="FFFFFF"/>
        </w:rPr>
      </w:pPr>
    </w:p>
    <w:p w14:paraId="0313C209" w14:textId="2773FEE5" w:rsidR="00FE4F9D" w:rsidRDefault="00FE4F9D" w:rsidP="00FE4F9D">
      <w:pPr>
        <w:shd w:val="clear" w:color="auto" w:fill="FFFFFF"/>
        <w:spacing w:after="100" w:afterAutospacing="1" w:line="240" w:lineRule="auto"/>
        <w:jc w:val="both"/>
        <w:rPr>
          <w:rStyle w:val="Heading1Char"/>
          <w:sz w:val="28"/>
          <w:szCs w:val="28"/>
        </w:rPr>
      </w:pPr>
      <w:r w:rsidRPr="00FE4F9D">
        <w:rPr>
          <w:rStyle w:val="Heading1Char"/>
          <w:sz w:val="28"/>
          <w:szCs w:val="28"/>
        </w:rPr>
        <w:t>Procedure</w:t>
      </w:r>
    </w:p>
    <w:p w14:paraId="6FF1F463" w14:textId="77777777" w:rsidR="00FE4F9D" w:rsidRPr="00362B81" w:rsidRDefault="00FE4F9D" w:rsidP="00362B81">
      <w:pPr>
        <w:pStyle w:val="17"/>
        <w:numPr>
          <w:ilvl w:val="0"/>
          <w:numId w:val="9"/>
        </w:numPr>
        <w:shd w:val="clear" w:color="auto" w:fill="FFFFFF"/>
        <w:rPr>
          <w:rFonts w:ascii="Lato" w:hAnsi="Lato"/>
          <w:color w:val="000000"/>
          <w:sz w:val="19"/>
          <w:szCs w:val="20"/>
        </w:rPr>
      </w:pPr>
      <w:r w:rsidRPr="00362B81">
        <w:rPr>
          <w:rFonts w:ascii="Calibri" w:hAnsi="Calibri" w:cs="Calibri"/>
          <w:color w:val="000000"/>
          <w:sz w:val="22"/>
          <w:szCs w:val="22"/>
        </w:rPr>
        <w:t xml:space="preserve">Employees are requested to submit all the relevant documentation required for background verification once they are offered to join </w:t>
      </w:r>
      <w:proofErr w:type="spellStart"/>
      <w:r w:rsidRPr="00362B81">
        <w:rPr>
          <w:rFonts w:ascii="Calibri" w:hAnsi="Calibri" w:cs="Calibri"/>
          <w:color w:val="000000"/>
          <w:sz w:val="22"/>
          <w:szCs w:val="22"/>
        </w:rPr>
        <w:t>Xoriant</w:t>
      </w:r>
      <w:proofErr w:type="spellEnd"/>
      <w:r w:rsidRPr="00362B81">
        <w:rPr>
          <w:rFonts w:ascii="Calibri" w:hAnsi="Calibri" w:cs="Calibri"/>
          <w:color w:val="000000"/>
          <w:sz w:val="22"/>
          <w:szCs w:val="22"/>
        </w:rPr>
        <w:t>.</w:t>
      </w:r>
    </w:p>
    <w:p w14:paraId="30397D77" w14:textId="77777777" w:rsidR="00FE4F9D" w:rsidRPr="00362B81" w:rsidRDefault="00FE4F9D" w:rsidP="00362B81">
      <w:pPr>
        <w:pStyle w:val="17"/>
        <w:numPr>
          <w:ilvl w:val="0"/>
          <w:numId w:val="9"/>
        </w:numPr>
        <w:shd w:val="clear" w:color="auto" w:fill="FFFFFF"/>
        <w:rPr>
          <w:rFonts w:ascii="Lato" w:hAnsi="Lato"/>
          <w:color w:val="000000"/>
          <w:sz w:val="19"/>
          <w:szCs w:val="20"/>
        </w:rPr>
      </w:pPr>
      <w:r w:rsidRPr="00362B81">
        <w:rPr>
          <w:rFonts w:ascii="Calibri" w:hAnsi="Calibri" w:cs="Calibri"/>
          <w:color w:val="000000"/>
          <w:sz w:val="22"/>
          <w:szCs w:val="22"/>
        </w:rPr>
        <w:t>Failure to comply for document submission for background verification may lead to strict disciplinary action leading up to termination of employment.</w:t>
      </w:r>
    </w:p>
    <w:p w14:paraId="3EFE30DC" w14:textId="3C7DBB89" w:rsidR="00FE4F9D" w:rsidRPr="00362B81" w:rsidRDefault="00FE4F9D" w:rsidP="00362B81">
      <w:pPr>
        <w:pStyle w:val="17"/>
        <w:numPr>
          <w:ilvl w:val="0"/>
          <w:numId w:val="9"/>
        </w:numPr>
        <w:shd w:val="clear" w:color="auto" w:fill="FFFFFF"/>
        <w:rPr>
          <w:rFonts w:ascii="Lato" w:hAnsi="Lato"/>
          <w:color w:val="000000"/>
          <w:sz w:val="19"/>
          <w:szCs w:val="20"/>
        </w:rPr>
      </w:pPr>
      <w:r w:rsidRPr="00362B81">
        <w:rPr>
          <w:rFonts w:ascii="Calibri" w:hAnsi="Calibri" w:cs="Calibri"/>
          <w:color w:val="000000"/>
          <w:sz w:val="22"/>
          <w:szCs w:val="22"/>
        </w:rPr>
        <w:t>Offer and employment continuation is subject to clearing the BGV process successfully.</w:t>
      </w:r>
    </w:p>
    <w:p w14:paraId="28064D5E" w14:textId="0281609D" w:rsidR="00FE4F9D" w:rsidRDefault="00FE4F9D" w:rsidP="00FE4F9D">
      <w:pPr>
        <w:shd w:val="clear" w:color="auto" w:fill="FFFFFF"/>
        <w:spacing w:after="100" w:afterAutospacing="1" w:line="240" w:lineRule="auto"/>
        <w:jc w:val="both"/>
        <w:rPr>
          <w:rStyle w:val="Heading1Char"/>
          <w:sz w:val="24"/>
          <w:szCs w:val="24"/>
        </w:rPr>
      </w:pPr>
      <w:r w:rsidRPr="00FE4F9D">
        <w:rPr>
          <w:rStyle w:val="Heading1Char"/>
          <w:sz w:val="24"/>
          <w:szCs w:val="24"/>
        </w:rPr>
        <w:t>Background verification includes verification of</w:t>
      </w:r>
    </w:p>
    <w:p w14:paraId="4FCB3D14" w14:textId="77777777" w:rsidR="00FE4F9D" w:rsidRPr="00362B81" w:rsidRDefault="00FE4F9D" w:rsidP="000E3989">
      <w:pPr>
        <w:pStyle w:val="17"/>
        <w:numPr>
          <w:ilvl w:val="0"/>
          <w:numId w:val="10"/>
        </w:numPr>
        <w:shd w:val="clear" w:color="auto" w:fill="FFFFFF"/>
        <w:rPr>
          <w:rFonts w:ascii="Lato" w:hAnsi="Lato"/>
          <w:color w:val="000000"/>
          <w:sz w:val="19"/>
          <w:szCs w:val="20"/>
        </w:rPr>
      </w:pPr>
      <w:r w:rsidRPr="00362B81">
        <w:rPr>
          <w:rFonts w:ascii="Calibri" w:hAnsi="Calibri" w:cs="Calibri"/>
          <w:color w:val="000000"/>
          <w:sz w:val="22"/>
          <w:szCs w:val="22"/>
        </w:rPr>
        <w:t>Academic Verifications through university records</w:t>
      </w:r>
    </w:p>
    <w:p w14:paraId="14E18749" w14:textId="77777777" w:rsidR="00FE4F9D" w:rsidRPr="00362B81" w:rsidRDefault="00FE4F9D" w:rsidP="000E3989">
      <w:pPr>
        <w:pStyle w:val="17"/>
        <w:numPr>
          <w:ilvl w:val="0"/>
          <w:numId w:val="10"/>
        </w:numPr>
        <w:shd w:val="clear" w:color="auto" w:fill="FFFFFF"/>
        <w:rPr>
          <w:rFonts w:ascii="Lato" w:hAnsi="Lato"/>
          <w:color w:val="000000"/>
          <w:sz w:val="19"/>
          <w:szCs w:val="20"/>
        </w:rPr>
      </w:pPr>
      <w:r w:rsidRPr="00362B81">
        <w:rPr>
          <w:rFonts w:ascii="Calibri" w:hAnsi="Calibri" w:cs="Calibri"/>
          <w:color w:val="000000"/>
          <w:sz w:val="22"/>
          <w:szCs w:val="22"/>
        </w:rPr>
        <w:t xml:space="preserve">Criminal records check through police </w:t>
      </w:r>
      <w:proofErr w:type="gramStart"/>
      <w:r w:rsidRPr="00362B81">
        <w:rPr>
          <w:rFonts w:ascii="Calibri" w:hAnsi="Calibri" w:cs="Calibri"/>
          <w:color w:val="000000"/>
          <w:sz w:val="22"/>
          <w:szCs w:val="22"/>
        </w:rPr>
        <w:t>verification</w:t>
      </w:r>
      <w:proofErr w:type="gramEnd"/>
    </w:p>
    <w:p w14:paraId="022E3A42" w14:textId="186279A6" w:rsidR="00FE4F9D" w:rsidRPr="00362B81" w:rsidRDefault="00FE4F9D" w:rsidP="000E3989">
      <w:pPr>
        <w:pStyle w:val="17"/>
        <w:numPr>
          <w:ilvl w:val="0"/>
          <w:numId w:val="10"/>
        </w:numPr>
        <w:shd w:val="clear" w:color="auto" w:fill="FFFFFF"/>
        <w:rPr>
          <w:rFonts w:ascii="Lato" w:hAnsi="Lato"/>
          <w:color w:val="000000"/>
          <w:sz w:val="19"/>
          <w:szCs w:val="20"/>
        </w:rPr>
      </w:pPr>
      <w:r w:rsidRPr="00362B81">
        <w:rPr>
          <w:rFonts w:ascii="Calibri" w:hAnsi="Calibri" w:cs="Calibri"/>
          <w:color w:val="000000"/>
          <w:sz w:val="22"/>
          <w:szCs w:val="22"/>
        </w:rPr>
        <w:t>Employment history check of previous two employments or one for last 7 years</w:t>
      </w:r>
    </w:p>
    <w:p w14:paraId="427D9E5D" w14:textId="77777777" w:rsidR="00FE4F9D" w:rsidRPr="00362B81" w:rsidRDefault="00FE4F9D" w:rsidP="000E3989">
      <w:pPr>
        <w:pStyle w:val="17"/>
        <w:numPr>
          <w:ilvl w:val="0"/>
          <w:numId w:val="10"/>
        </w:numPr>
        <w:shd w:val="clear" w:color="auto" w:fill="FFFFFF"/>
        <w:rPr>
          <w:rFonts w:ascii="Lato" w:hAnsi="Lato"/>
          <w:color w:val="000000"/>
          <w:sz w:val="19"/>
          <w:szCs w:val="20"/>
        </w:rPr>
      </w:pPr>
      <w:r w:rsidRPr="00362B81">
        <w:rPr>
          <w:rFonts w:ascii="Calibri" w:hAnsi="Calibri" w:cs="Calibri"/>
          <w:color w:val="000000"/>
          <w:sz w:val="22"/>
          <w:szCs w:val="22"/>
        </w:rPr>
        <w:t xml:space="preserve">Identity and Address Verification - whether the applicant is who he or she claims to be. Generally, includes verification of the candidate’s present and previous addresses and verify the validity of passport and PAN </w:t>
      </w:r>
      <w:proofErr w:type="gramStart"/>
      <w:r w:rsidRPr="00362B81">
        <w:rPr>
          <w:rFonts w:ascii="Calibri" w:hAnsi="Calibri" w:cs="Calibri"/>
          <w:color w:val="000000"/>
          <w:sz w:val="22"/>
          <w:szCs w:val="22"/>
        </w:rPr>
        <w:t>card</w:t>
      </w:r>
      <w:proofErr w:type="gramEnd"/>
    </w:p>
    <w:p w14:paraId="3864265A" w14:textId="45535E3F" w:rsidR="00FE4F9D" w:rsidRDefault="00FE4F9D" w:rsidP="005222EC">
      <w:pPr>
        <w:pStyle w:val="Heading2"/>
        <w:rPr>
          <w:shd w:val="clear" w:color="auto" w:fill="FFFFFF"/>
        </w:rPr>
      </w:pPr>
      <w:r w:rsidRPr="00FE4F9D">
        <w:rPr>
          <w:shd w:val="clear" w:color="auto" w:fill="FFFFFF"/>
        </w:rPr>
        <w:t>On receipt of the documentation, verification vendor carries out the following process:</w:t>
      </w:r>
    </w:p>
    <w:p w14:paraId="719388B9" w14:textId="77777777" w:rsidR="00FE4F9D" w:rsidRPr="00362B81" w:rsidRDefault="00FE4F9D" w:rsidP="000E3989">
      <w:pPr>
        <w:pStyle w:val="17"/>
        <w:numPr>
          <w:ilvl w:val="0"/>
          <w:numId w:val="11"/>
        </w:numPr>
        <w:shd w:val="clear" w:color="auto" w:fill="FFFFFF"/>
        <w:jc w:val="both"/>
        <w:rPr>
          <w:rFonts w:ascii="Lato" w:hAnsi="Lato"/>
          <w:color w:val="000000"/>
          <w:sz w:val="19"/>
          <w:szCs w:val="20"/>
        </w:rPr>
      </w:pPr>
      <w:r w:rsidRPr="00362B81">
        <w:rPr>
          <w:rFonts w:ascii="Calibri" w:hAnsi="Calibri" w:cs="Calibri"/>
          <w:color w:val="000000"/>
          <w:sz w:val="22"/>
          <w:szCs w:val="22"/>
        </w:rPr>
        <w:t>Physical Address verification</w:t>
      </w:r>
    </w:p>
    <w:p w14:paraId="43F1157F" w14:textId="77777777" w:rsidR="00FE4F9D" w:rsidRPr="00362B81" w:rsidRDefault="00FE4F9D" w:rsidP="000E3989">
      <w:pPr>
        <w:pStyle w:val="17"/>
        <w:numPr>
          <w:ilvl w:val="0"/>
          <w:numId w:val="11"/>
        </w:numPr>
        <w:shd w:val="clear" w:color="auto" w:fill="FFFFFF"/>
        <w:jc w:val="both"/>
        <w:rPr>
          <w:rFonts w:ascii="Lato" w:hAnsi="Lato"/>
          <w:color w:val="000000"/>
          <w:sz w:val="19"/>
          <w:szCs w:val="20"/>
        </w:rPr>
      </w:pPr>
      <w:r w:rsidRPr="00362B81">
        <w:rPr>
          <w:rFonts w:ascii="Calibri" w:hAnsi="Calibri" w:cs="Calibri"/>
          <w:color w:val="000000"/>
          <w:sz w:val="22"/>
          <w:szCs w:val="22"/>
        </w:rPr>
        <w:t>Verification through Government &amp; Police Records</w:t>
      </w:r>
    </w:p>
    <w:p w14:paraId="12D27F62" w14:textId="77777777" w:rsidR="00FE4F9D" w:rsidRPr="00362B81" w:rsidRDefault="00FE4F9D" w:rsidP="000E3989">
      <w:pPr>
        <w:pStyle w:val="17"/>
        <w:numPr>
          <w:ilvl w:val="0"/>
          <w:numId w:val="11"/>
        </w:numPr>
        <w:shd w:val="clear" w:color="auto" w:fill="FFFFFF"/>
        <w:jc w:val="both"/>
        <w:rPr>
          <w:rFonts w:ascii="Lato" w:hAnsi="Lato"/>
          <w:color w:val="000000"/>
          <w:sz w:val="19"/>
          <w:szCs w:val="20"/>
        </w:rPr>
      </w:pPr>
      <w:r w:rsidRPr="00362B81">
        <w:rPr>
          <w:rFonts w:ascii="Calibri" w:hAnsi="Calibri" w:cs="Calibri"/>
          <w:color w:val="000000"/>
          <w:sz w:val="22"/>
          <w:szCs w:val="22"/>
        </w:rPr>
        <w:t>Verification of University records</w:t>
      </w:r>
    </w:p>
    <w:p w14:paraId="306D88B3" w14:textId="77777777" w:rsidR="00FE4F9D" w:rsidRPr="00362B81" w:rsidRDefault="00FE4F9D" w:rsidP="000E3989">
      <w:pPr>
        <w:pStyle w:val="17"/>
        <w:numPr>
          <w:ilvl w:val="0"/>
          <w:numId w:val="11"/>
        </w:numPr>
        <w:shd w:val="clear" w:color="auto" w:fill="FFFFFF"/>
        <w:jc w:val="both"/>
        <w:rPr>
          <w:rFonts w:ascii="Lato" w:hAnsi="Lato"/>
          <w:color w:val="000000"/>
          <w:sz w:val="19"/>
          <w:szCs w:val="20"/>
        </w:rPr>
      </w:pPr>
      <w:r w:rsidRPr="00362B81">
        <w:rPr>
          <w:rFonts w:ascii="Calibri" w:hAnsi="Calibri" w:cs="Calibri"/>
          <w:color w:val="000000"/>
          <w:sz w:val="22"/>
          <w:szCs w:val="22"/>
        </w:rPr>
        <w:t>Employment verifications with previous two employers</w:t>
      </w:r>
    </w:p>
    <w:p w14:paraId="75221A68" w14:textId="77777777" w:rsidR="00FE4F9D" w:rsidRPr="00362B81" w:rsidRDefault="00FE4F9D" w:rsidP="000E3989">
      <w:pPr>
        <w:pStyle w:val="17"/>
        <w:numPr>
          <w:ilvl w:val="0"/>
          <w:numId w:val="11"/>
        </w:numPr>
        <w:shd w:val="clear" w:color="auto" w:fill="FFFFFF"/>
        <w:jc w:val="both"/>
        <w:rPr>
          <w:rFonts w:ascii="Lato" w:hAnsi="Lato"/>
          <w:color w:val="000000"/>
          <w:sz w:val="19"/>
          <w:szCs w:val="20"/>
        </w:rPr>
      </w:pPr>
      <w:r w:rsidRPr="00362B81">
        <w:rPr>
          <w:rFonts w:ascii="Calibri" w:hAnsi="Calibri" w:cs="Calibri"/>
          <w:color w:val="000000"/>
          <w:sz w:val="22"/>
          <w:szCs w:val="22"/>
        </w:rPr>
        <w:t>International data base check</w:t>
      </w:r>
    </w:p>
    <w:p w14:paraId="2A536F44" w14:textId="589C2F9C" w:rsidR="00FE4F9D" w:rsidRDefault="005222EC" w:rsidP="00FE4F9D">
      <w:pPr>
        <w:shd w:val="clear" w:color="auto" w:fill="FFFFFF"/>
        <w:spacing w:after="100" w:afterAutospacing="1" w:line="240" w:lineRule="auto"/>
        <w:jc w:val="both"/>
        <w:rPr>
          <w:rFonts w:ascii="Calibri" w:hAnsi="Calibri" w:cs="Calibri"/>
          <w:color w:val="000000"/>
          <w:sz w:val="24"/>
          <w:szCs w:val="22"/>
          <w:shd w:val="clear" w:color="auto" w:fill="FFFFFF"/>
        </w:rPr>
      </w:pPr>
      <w:r w:rsidRPr="005222EC">
        <w:rPr>
          <w:rStyle w:val="Heading2Char"/>
          <w:sz w:val="24"/>
          <w:szCs w:val="24"/>
        </w:rPr>
        <w:t>On completion of the BGV process, Background Verification Vendor identifies the cases as GREEN, AMBER and RED</w:t>
      </w:r>
      <w:r w:rsidRPr="005222EC">
        <w:rPr>
          <w:rFonts w:ascii="Calibri" w:hAnsi="Calibri" w:cs="Calibri"/>
          <w:color w:val="000000"/>
          <w:sz w:val="24"/>
          <w:szCs w:val="22"/>
          <w:shd w:val="clear" w:color="auto" w:fill="FFFFFF"/>
        </w:rPr>
        <w:t>.</w:t>
      </w:r>
    </w:p>
    <w:p w14:paraId="498C80ED" w14:textId="77777777" w:rsidR="005222EC" w:rsidRPr="00362B81" w:rsidRDefault="005222EC" w:rsidP="00362B81">
      <w:pPr>
        <w:pStyle w:val="17"/>
        <w:numPr>
          <w:ilvl w:val="0"/>
          <w:numId w:val="12"/>
        </w:numPr>
        <w:shd w:val="clear" w:color="auto" w:fill="FFFFFF"/>
        <w:rPr>
          <w:rFonts w:ascii="Lato" w:hAnsi="Lato"/>
          <w:color w:val="000000"/>
          <w:sz w:val="19"/>
          <w:szCs w:val="20"/>
        </w:rPr>
      </w:pPr>
      <w:r w:rsidRPr="00362B81">
        <w:rPr>
          <w:rFonts w:ascii="Calibri" w:hAnsi="Calibri" w:cs="Calibri"/>
          <w:color w:val="000000"/>
          <w:sz w:val="22"/>
          <w:szCs w:val="22"/>
        </w:rPr>
        <w:t>A </w:t>
      </w:r>
      <w:r w:rsidRPr="00362B81">
        <w:rPr>
          <w:rFonts w:ascii="Calibri" w:hAnsi="Calibri" w:cs="Calibri"/>
          <w:b/>
          <w:bCs/>
          <w:color w:val="000000"/>
          <w:sz w:val="22"/>
          <w:szCs w:val="22"/>
        </w:rPr>
        <w:t>Green</w:t>
      </w:r>
      <w:r w:rsidRPr="00362B81">
        <w:rPr>
          <w:rFonts w:ascii="Calibri" w:hAnsi="Calibri" w:cs="Calibri"/>
          <w:color w:val="000000"/>
          <w:sz w:val="22"/>
          <w:szCs w:val="22"/>
        </w:rPr>
        <w:t> report means result of all verifications are positive and no action required internally.  </w:t>
      </w:r>
    </w:p>
    <w:p w14:paraId="2E3ADB51" w14:textId="77777777" w:rsidR="005222EC" w:rsidRPr="00362B81" w:rsidRDefault="005222EC" w:rsidP="00362B81">
      <w:pPr>
        <w:pStyle w:val="17"/>
        <w:numPr>
          <w:ilvl w:val="0"/>
          <w:numId w:val="12"/>
        </w:numPr>
        <w:shd w:val="clear" w:color="auto" w:fill="FFFFFF"/>
        <w:rPr>
          <w:rFonts w:ascii="Lato" w:hAnsi="Lato"/>
          <w:color w:val="000000"/>
          <w:sz w:val="19"/>
          <w:szCs w:val="20"/>
        </w:rPr>
      </w:pPr>
      <w:r w:rsidRPr="00362B81">
        <w:rPr>
          <w:rFonts w:ascii="Calibri" w:hAnsi="Calibri" w:cs="Calibri"/>
          <w:b/>
          <w:bCs/>
          <w:color w:val="000000"/>
          <w:sz w:val="22"/>
          <w:szCs w:val="22"/>
        </w:rPr>
        <w:t>Amber &amp; red</w:t>
      </w:r>
      <w:r w:rsidRPr="00362B81">
        <w:rPr>
          <w:rFonts w:ascii="Calibri" w:hAnsi="Calibri" w:cs="Calibri"/>
          <w:color w:val="000000"/>
          <w:sz w:val="22"/>
          <w:szCs w:val="22"/>
        </w:rPr>
        <w:t xml:space="preserve"> cases mean discrepancy between the employee’s claims and the information retrieved (such as a mismatch in dates of employment or degree received). If Amber &amp; red </w:t>
      </w:r>
      <w:r w:rsidRPr="00362B81">
        <w:rPr>
          <w:rFonts w:ascii="Calibri" w:hAnsi="Calibri" w:cs="Calibri"/>
          <w:color w:val="000000"/>
          <w:sz w:val="22"/>
          <w:szCs w:val="22"/>
        </w:rPr>
        <w:lastRenderedPageBreak/>
        <w:t>cases are found, HR will review them on a case-by case basis, in consultation with management.</w:t>
      </w:r>
    </w:p>
    <w:p w14:paraId="22FC7663" w14:textId="77777777" w:rsidR="005222EC" w:rsidRPr="00362B81" w:rsidRDefault="005222EC" w:rsidP="00362B81">
      <w:pPr>
        <w:pStyle w:val="17"/>
        <w:numPr>
          <w:ilvl w:val="0"/>
          <w:numId w:val="12"/>
        </w:numPr>
        <w:shd w:val="clear" w:color="auto" w:fill="FFFFFF"/>
        <w:rPr>
          <w:rFonts w:ascii="Lato" w:hAnsi="Lato"/>
          <w:color w:val="000000"/>
          <w:sz w:val="19"/>
          <w:szCs w:val="20"/>
        </w:rPr>
      </w:pPr>
      <w:r w:rsidRPr="00362B81">
        <w:rPr>
          <w:rFonts w:ascii="Calibri" w:hAnsi="Calibri" w:cs="Calibri"/>
          <w:color w:val="000000"/>
          <w:sz w:val="22"/>
          <w:szCs w:val="22"/>
        </w:rPr>
        <w:t>If a background verification result / assessment is deemed to be unsatisfactory or any fraudulent information found, the employee would be informed regarding the discrepancy and will be given an opportunity to explain the reasons for the same. Necessary proofs for the discrepancy need to be submitted by the said employee. On receiving satisfactory evidence from the said employee, employee may be retained for employment on approval from the senior management.</w:t>
      </w:r>
    </w:p>
    <w:p w14:paraId="4A568423" w14:textId="77777777" w:rsidR="005222EC" w:rsidRPr="00362B81" w:rsidRDefault="005222EC" w:rsidP="00362B81">
      <w:pPr>
        <w:pStyle w:val="17"/>
        <w:numPr>
          <w:ilvl w:val="0"/>
          <w:numId w:val="12"/>
        </w:numPr>
        <w:shd w:val="clear" w:color="auto" w:fill="FFFFFF"/>
        <w:rPr>
          <w:rFonts w:ascii="Lato" w:hAnsi="Lato"/>
          <w:color w:val="000000"/>
          <w:sz w:val="19"/>
          <w:szCs w:val="20"/>
        </w:rPr>
      </w:pPr>
      <w:r w:rsidRPr="00362B81">
        <w:rPr>
          <w:rFonts w:ascii="Calibri" w:hAnsi="Calibri" w:cs="Calibri"/>
          <w:color w:val="000000"/>
          <w:sz w:val="22"/>
          <w:szCs w:val="22"/>
        </w:rPr>
        <w:t xml:space="preserve">In case of non-satisfactory explanation for red or amber case, </w:t>
      </w:r>
      <w:proofErr w:type="spellStart"/>
      <w:r w:rsidRPr="00362B81">
        <w:rPr>
          <w:rFonts w:ascii="Calibri" w:hAnsi="Calibri" w:cs="Calibri"/>
          <w:color w:val="000000"/>
          <w:sz w:val="22"/>
          <w:szCs w:val="22"/>
        </w:rPr>
        <w:t>Xoriant</w:t>
      </w:r>
      <w:proofErr w:type="spellEnd"/>
      <w:r w:rsidRPr="00362B81">
        <w:rPr>
          <w:rFonts w:ascii="Calibri" w:hAnsi="Calibri" w:cs="Calibri"/>
          <w:color w:val="000000"/>
          <w:sz w:val="22"/>
          <w:szCs w:val="22"/>
        </w:rPr>
        <w:t xml:space="preserve"> reserves a right to terminate the employment with immediate effect. Prior to making a final decision, any cases which may lead to disqualification will be carefully reviewed to ensure compliance with </w:t>
      </w:r>
      <w:proofErr w:type="spellStart"/>
      <w:r w:rsidRPr="00362B81">
        <w:rPr>
          <w:rFonts w:ascii="Calibri" w:hAnsi="Calibri" w:cs="Calibri"/>
          <w:color w:val="000000"/>
          <w:sz w:val="22"/>
          <w:szCs w:val="22"/>
        </w:rPr>
        <w:t>Xoriant</w:t>
      </w:r>
      <w:proofErr w:type="spellEnd"/>
      <w:r w:rsidRPr="00362B81">
        <w:rPr>
          <w:rFonts w:ascii="Calibri" w:hAnsi="Calibri" w:cs="Calibri"/>
          <w:color w:val="000000"/>
          <w:sz w:val="22"/>
          <w:szCs w:val="22"/>
        </w:rPr>
        <w:t xml:space="preserve"> policy.</w:t>
      </w:r>
    </w:p>
    <w:p w14:paraId="74181A30" w14:textId="77777777" w:rsidR="005222EC" w:rsidRDefault="005222EC" w:rsidP="005222EC">
      <w:pPr>
        <w:pStyle w:val="NormalWeb"/>
        <w:shd w:val="clear" w:color="auto" w:fill="FFFFFF"/>
        <w:spacing w:before="0" w:beforeAutospacing="0" w:after="195" w:afterAutospacing="0"/>
        <w:jc w:val="both"/>
        <w:rPr>
          <w:rFonts w:ascii="Lato" w:hAnsi="Lato"/>
          <w:color w:val="000000"/>
          <w:sz w:val="21"/>
          <w:szCs w:val="21"/>
        </w:rPr>
      </w:pPr>
      <w:r>
        <w:rPr>
          <w:rFonts w:ascii="Lato" w:hAnsi="Lato"/>
          <w:color w:val="000000"/>
          <w:sz w:val="21"/>
          <w:szCs w:val="21"/>
        </w:rPr>
        <w:t> </w:t>
      </w:r>
    </w:p>
    <w:p w14:paraId="7ADB6496" w14:textId="4C5A0401" w:rsidR="005222EC" w:rsidRDefault="005222EC" w:rsidP="00FE4F9D">
      <w:pPr>
        <w:shd w:val="clear" w:color="auto" w:fill="FFFFFF"/>
        <w:spacing w:after="100" w:afterAutospacing="1" w:line="240" w:lineRule="auto"/>
        <w:jc w:val="both"/>
        <w:rPr>
          <w:rStyle w:val="Heading1Char"/>
          <w:sz w:val="28"/>
          <w:szCs w:val="28"/>
        </w:rPr>
      </w:pPr>
      <w:r w:rsidRPr="005222EC">
        <w:rPr>
          <w:rStyle w:val="Heading1Char"/>
          <w:sz w:val="28"/>
          <w:szCs w:val="28"/>
        </w:rPr>
        <w:t>Termination/Continuation of Employment</w:t>
      </w:r>
    </w:p>
    <w:p w14:paraId="34586CC9" w14:textId="7A16B2C7" w:rsidR="005222EC" w:rsidRDefault="005222EC" w:rsidP="00362B81">
      <w:pPr>
        <w:shd w:val="clear" w:color="auto" w:fill="FFFFFF"/>
        <w:spacing w:after="100" w:afterAutospacing="1" w:line="240" w:lineRule="auto"/>
        <w:rPr>
          <w:rFonts w:ascii="Calibri" w:hAnsi="Calibri" w:cs="Calibri"/>
          <w:color w:val="000000"/>
          <w:shd w:val="clear" w:color="auto" w:fill="FFFFFF"/>
        </w:rPr>
      </w:pPr>
      <w:r>
        <w:rPr>
          <w:rFonts w:ascii="Calibri" w:hAnsi="Calibri" w:cs="Calibri"/>
          <w:color w:val="000000"/>
          <w:shd w:val="clear" w:color="auto" w:fill="FFFFFF"/>
        </w:rPr>
        <w:t>Employee will be informed, in writing, notice of adverse information discovered in the Background Check and given an opportunity to respond.  Upon conclusion of the review, written notice will be sent to the candidate regarding the employer’s decision of eligibility for employment continuation.</w:t>
      </w:r>
    </w:p>
    <w:p w14:paraId="53D584F6" w14:textId="27ADE735" w:rsidR="005222EC" w:rsidRDefault="005222EC" w:rsidP="00FE4F9D">
      <w:pPr>
        <w:shd w:val="clear" w:color="auto" w:fill="FFFFFF"/>
        <w:spacing w:after="100" w:afterAutospacing="1" w:line="240" w:lineRule="auto"/>
        <w:jc w:val="both"/>
        <w:rPr>
          <w:rStyle w:val="Heading1Char"/>
          <w:sz w:val="28"/>
          <w:szCs w:val="28"/>
        </w:rPr>
      </w:pPr>
      <w:r w:rsidRPr="005222EC">
        <w:rPr>
          <w:rStyle w:val="Heading1Char"/>
          <w:sz w:val="28"/>
          <w:szCs w:val="28"/>
        </w:rPr>
        <w:t>Background Verification Vendor</w:t>
      </w:r>
    </w:p>
    <w:p w14:paraId="4FE16EE5" w14:textId="77777777" w:rsidR="005222EC" w:rsidRPr="005222EC" w:rsidRDefault="005222EC" w:rsidP="00362B81">
      <w:pPr>
        <w:shd w:val="clear" w:color="auto" w:fill="FFFFFF"/>
        <w:spacing w:after="195" w:line="240" w:lineRule="auto"/>
        <w:rPr>
          <w:rFonts w:ascii="Lato" w:eastAsia="Times New Roman" w:hAnsi="Lato" w:cs="Times New Roman"/>
          <w:color w:val="000000"/>
          <w:sz w:val="19"/>
          <w:lang w:eastAsia="en-IN" w:bidi="ar-SA"/>
        </w:rPr>
      </w:pPr>
      <w:proofErr w:type="spellStart"/>
      <w:r w:rsidRPr="005222EC">
        <w:rPr>
          <w:rFonts w:ascii="Calibri" w:eastAsia="Times New Roman" w:hAnsi="Calibri" w:cs="Calibri"/>
          <w:color w:val="000000"/>
          <w:szCs w:val="22"/>
          <w:lang w:eastAsia="en-IN" w:bidi="ar-SA"/>
        </w:rPr>
        <w:t>Xoriant</w:t>
      </w:r>
      <w:proofErr w:type="spellEnd"/>
      <w:r w:rsidRPr="005222EC">
        <w:rPr>
          <w:rFonts w:ascii="Calibri" w:eastAsia="Times New Roman" w:hAnsi="Calibri" w:cs="Calibri"/>
          <w:color w:val="000000"/>
          <w:szCs w:val="22"/>
          <w:lang w:eastAsia="en-IN" w:bidi="ar-SA"/>
        </w:rPr>
        <w:t xml:space="preserve"> will select Background Verification Vendor for background verification services.  As it is an important and compliance-heavy activity. </w:t>
      </w:r>
      <w:proofErr w:type="spellStart"/>
      <w:r w:rsidRPr="005222EC">
        <w:rPr>
          <w:rFonts w:ascii="Calibri" w:eastAsia="Times New Roman" w:hAnsi="Calibri" w:cs="Calibri"/>
          <w:color w:val="000000"/>
          <w:szCs w:val="22"/>
          <w:lang w:eastAsia="en-IN" w:bidi="ar-SA"/>
        </w:rPr>
        <w:t>Xoriant</w:t>
      </w:r>
      <w:proofErr w:type="spellEnd"/>
      <w:r w:rsidRPr="005222EC">
        <w:rPr>
          <w:rFonts w:ascii="Calibri" w:eastAsia="Times New Roman" w:hAnsi="Calibri" w:cs="Calibri"/>
          <w:color w:val="000000"/>
          <w:szCs w:val="22"/>
          <w:lang w:eastAsia="en-IN" w:bidi="ar-SA"/>
        </w:rPr>
        <w:t xml:space="preserve"> is committed to engage the services of a vendor who is reliable, </w:t>
      </w:r>
      <w:proofErr w:type="gramStart"/>
      <w:r w:rsidRPr="005222EC">
        <w:rPr>
          <w:rFonts w:ascii="Calibri" w:eastAsia="Times New Roman" w:hAnsi="Calibri" w:cs="Calibri"/>
          <w:color w:val="000000"/>
          <w:szCs w:val="22"/>
          <w:lang w:eastAsia="en-IN" w:bidi="ar-SA"/>
        </w:rPr>
        <w:t>trustworthy</w:t>
      </w:r>
      <w:proofErr w:type="gramEnd"/>
      <w:r w:rsidRPr="005222EC">
        <w:rPr>
          <w:rFonts w:ascii="Calibri" w:eastAsia="Times New Roman" w:hAnsi="Calibri" w:cs="Calibri"/>
          <w:color w:val="000000"/>
          <w:szCs w:val="22"/>
          <w:lang w:eastAsia="en-IN" w:bidi="ar-SA"/>
        </w:rPr>
        <w:t xml:space="preserve"> and accurate and will help meet the said requirements of the BGV process.  </w:t>
      </w:r>
    </w:p>
    <w:p w14:paraId="16683544" w14:textId="77777777" w:rsidR="005222EC" w:rsidRPr="005222EC" w:rsidRDefault="005222EC" w:rsidP="00362B81">
      <w:pPr>
        <w:shd w:val="clear" w:color="auto" w:fill="FFFFFF"/>
        <w:spacing w:after="195"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 xml:space="preserve">Vendor is selected on following </w:t>
      </w:r>
      <w:proofErr w:type="gramStart"/>
      <w:r w:rsidRPr="005222EC">
        <w:rPr>
          <w:rFonts w:ascii="Calibri" w:eastAsia="Times New Roman" w:hAnsi="Calibri" w:cs="Calibri"/>
          <w:color w:val="000000"/>
          <w:szCs w:val="22"/>
          <w:lang w:eastAsia="en-IN" w:bidi="ar-SA"/>
        </w:rPr>
        <w:t>criteria</w:t>
      </w:r>
      <w:proofErr w:type="gramEnd"/>
    </w:p>
    <w:p w14:paraId="36D01EA9" w14:textId="77777777" w:rsidR="005222EC" w:rsidRPr="005222EC" w:rsidRDefault="005222EC" w:rsidP="00362B81">
      <w:pPr>
        <w:numPr>
          <w:ilvl w:val="0"/>
          <w:numId w:val="13"/>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Accuracy and quality.</w:t>
      </w:r>
    </w:p>
    <w:p w14:paraId="693512A2" w14:textId="77777777" w:rsidR="005222EC" w:rsidRPr="005222EC" w:rsidRDefault="005222EC" w:rsidP="00362B81">
      <w:pPr>
        <w:numPr>
          <w:ilvl w:val="0"/>
          <w:numId w:val="13"/>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Speed.</w:t>
      </w:r>
    </w:p>
    <w:p w14:paraId="3418B781" w14:textId="77777777" w:rsidR="005222EC" w:rsidRPr="005222EC" w:rsidRDefault="005222EC" w:rsidP="00362B81">
      <w:pPr>
        <w:numPr>
          <w:ilvl w:val="0"/>
          <w:numId w:val="13"/>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Client retention rate and references</w:t>
      </w:r>
    </w:p>
    <w:p w14:paraId="3344A3DC" w14:textId="77777777" w:rsidR="005222EC" w:rsidRPr="005222EC" w:rsidRDefault="005222EC" w:rsidP="00362B81">
      <w:pPr>
        <w:numPr>
          <w:ilvl w:val="0"/>
          <w:numId w:val="13"/>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Sources of information.</w:t>
      </w:r>
    </w:p>
    <w:p w14:paraId="6B4EFA26" w14:textId="77777777" w:rsidR="005222EC" w:rsidRPr="005222EC" w:rsidRDefault="005222EC" w:rsidP="00362B81">
      <w:pPr>
        <w:numPr>
          <w:ilvl w:val="0"/>
          <w:numId w:val="13"/>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Services offered.</w:t>
      </w:r>
    </w:p>
    <w:p w14:paraId="4FDF6BBB" w14:textId="77777777" w:rsidR="005222EC" w:rsidRPr="005222EC" w:rsidRDefault="005222EC" w:rsidP="00362B81">
      <w:pPr>
        <w:numPr>
          <w:ilvl w:val="0"/>
          <w:numId w:val="13"/>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Technology/data security/accessibility.</w:t>
      </w:r>
    </w:p>
    <w:p w14:paraId="4934BC60" w14:textId="77777777" w:rsidR="005222EC" w:rsidRPr="005222EC" w:rsidRDefault="005222EC" w:rsidP="00362B81">
      <w:pPr>
        <w:numPr>
          <w:ilvl w:val="0"/>
          <w:numId w:val="13"/>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Support services</w:t>
      </w:r>
    </w:p>
    <w:p w14:paraId="072B87BE" w14:textId="77777777" w:rsidR="005222EC" w:rsidRPr="005222EC" w:rsidRDefault="005222EC" w:rsidP="00362B81">
      <w:pPr>
        <w:shd w:val="clear" w:color="auto" w:fill="FFFFFF"/>
        <w:spacing w:after="195" w:line="240" w:lineRule="auto"/>
        <w:rPr>
          <w:rFonts w:ascii="Lato" w:eastAsia="Times New Roman" w:hAnsi="Lato" w:cs="Times New Roman"/>
          <w:color w:val="000000"/>
          <w:sz w:val="19"/>
          <w:lang w:eastAsia="en-IN" w:bidi="ar-SA"/>
        </w:rPr>
      </w:pPr>
      <w:proofErr w:type="spellStart"/>
      <w:r w:rsidRPr="005222EC">
        <w:rPr>
          <w:rFonts w:ascii="Calibri" w:eastAsia="Times New Roman" w:hAnsi="Calibri" w:cs="Calibri"/>
          <w:color w:val="000000"/>
          <w:szCs w:val="22"/>
          <w:lang w:eastAsia="en-IN" w:bidi="ar-SA"/>
        </w:rPr>
        <w:t>Xoriant</w:t>
      </w:r>
      <w:proofErr w:type="spellEnd"/>
      <w:r w:rsidRPr="005222EC">
        <w:rPr>
          <w:rFonts w:ascii="Calibri" w:eastAsia="Times New Roman" w:hAnsi="Calibri" w:cs="Calibri"/>
          <w:color w:val="000000"/>
          <w:szCs w:val="22"/>
          <w:lang w:eastAsia="en-IN" w:bidi="ar-SA"/>
        </w:rPr>
        <w:t xml:space="preserve"> reserves the right to empanel more than one </w:t>
      </w:r>
      <w:proofErr w:type="gramStart"/>
      <w:r w:rsidRPr="005222EC">
        <w:rPr>
          <w:rFonts w:ascii="Calibri" w:eastAsia="Times New Roman" w:hAnsi="Calibri" w:cs="Calibri"/>
          <w:color w:val="000000"/>
          <w:szCs w:val="22"/>
          <w:lang w:eastAsia="en-IN" w:bidi="ar-SA"/>
        </w:rPr>
        <w:t>vendors</w:t>
      </w:r>
      <w:proofErr w:type="gramEnd"/>
      <w:r w:rsidRPr="005222EC">
        <w:rPr>
          <w:rFonts w:ascii="Calibri" w:eastAsia="Times New Roman" w:hAnsi="Calibri" w:cs="Calibri"/>
          <w:color w:val="000000"/>
          <w:szCs w:val="22"/>
          <w:lang w:eastAsia="en-IN" w:bidi="ar-SA"/>
        </w:rPr>
        <w:t xml:space="preserve"> for conducting Background verification of its employees. All background verifications required will be conducted by external Background Verification Vendor on </w:t>
      </w:r>
      <w:proofErr w:type="spellStart"/>
      <w:r w:rsidRPr="005222EC">
        <w:rPr>
          <w:rFonts w:ascii="Calibri" w:eastAsia="Times New Roman" w:hAnsi="Calibri" w:cs="Calibri"/>
          <w:color w:val="000000"/>
          <w:szCs w:val="22"/>
          <w:lang w:eastAsia="en-IN" w:bidi="ar-SA"/>
        </w:rPr>
        <w:t>Xoriant</w:t>
      </w:r>
      <w:proofErr w:type="spellEnd"/>
      <w:r w:rsidRPr="005222EC">
        <w:rPr>
          <w:rFonts w:ascii="Calibri" w:eastAsia="Times New Roman" w:hAnsi="Calibri" w:cs="Calibri"/>
          <w:color w:val="000000"/>
          <w:szCs w:val="22"/>
          <w:lang w:eastAsia="en-IN" w:bidi="ar-SA"/>
        </w:rPr>
        <w:t xml:space="preserve"> panel.</w:t>
      </w:r>
    </w:p>
    <w:p w14:paraId="2C0347D6" w14:textId="77777777" w:rsidR="005222EC" w:rsidRPr="005222EC" w:rsidRDefault="005222EC" w:rsidP="005222EC">
      <w:pPr>
        <w:shd w:val="clear" w:color="auto" w:fill="FFFFFF"/>
        <w:spacing w:after="195"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All results of the Background Check will remain confidential and will be maintained by Human Resources and will be disclosed only to authorized personnel in the organization.</w:t>
      </w:r>
    </w:p>
    <w:p w14:paraId="14E79EFB" w14:textId="77777777" w:rsidR="005222EC" w:rsidRPr="005222EC" w:rsidRDefault="005222EC" w:rsidP="005222EC">
      <w:pPr>
        <w:shd w:val="clear" w:color="auto" w:fill="FFFFFF"/>
        <w:spacing w:after="195" w:line="240" w:lineRule="auto"/>
        <w:rPr>
          <w:rFonts w:ascii="Lato" w:eastAsia="Times New Roman" w:hAnsi="Lato" w:cs="Times New Roman"/>
          <w:color w:val="000000"/>
          <w:sz w:val="19"/>
          <w:lang w:eastAsia="en-IN" w:bidi="ar-SA"/>
        </w:rPr>
      </w:pPr>
      <w:r w:rsidRPr="005222EC">
        <w:rPr>
          <w:rFonts w:ascii="Calibri" w:eastAsia="Times New Roman" w:hAnsi="Calibri" w:cs="Calibri"/>
          <w:color w:val="000000"/>
          <w:szCs w:val="22"/>
          <w:lang w:eastAsia="en-IN" w:bidi="ar-SA"/>
        </w:rPr>
        <w:t>Disqualification of a candidate based on information discovered in the Background Check is not subject to grievance or appeal by the candidate.</w:t>
      </w:r>
    </w:p>
    <w:p w14:paraId="558B9E44" w14:textId="62A1EC1A" w:rsidR="005222EC" w:rsidRDefault="005222EC" w:rsidP="00FE4F9D">
      <w:pPr>
        <w:shd w:val="clear" w:color="auto" w:fill="FFFFFF"/>
        <w:spacing w:after="100" w:afterAutospacing="1" w:line="240" w:lineRule="auto"/>
        <w:jc w:val="both"/>
        <w:rPr>
          <w:rStyle w:val="Heading1Char"/>
          <w:sz w:val="28"/>
          <w:szCs w:val="28"/>
        </w:rPr>
      </w:pPr>
    </w:p>
    <w:p w14:paraId="2DB7940D" w14:textId="77777777" w:rsidR="00DA4845" w:rsidRDefault="00DA4845" w:rsidP="00DA4845">
      <w:pPr>
        <w:shd w:val="clear" w:color="auto" w:fill="FFFFFF"/>
        <w:spacing w:after="100" w:afterAutospacing="1" w:line="240" w:lineRule="auto"/>
        <w:jc w:val="both"/>
        <w:rPr>
          <w:rStyle w:val="Heading1Char"/>
          <w:sz w:val="28"/>
          <w:szCs w:val="28"/>
        </w:rPr>
      </w:pPr>
    </w:p>
    <w:p w14:paraId="0430F9E4" w14:textId="414C7880" w:rsidR="00DA4845" w:rsidRPr="00DA4845" w:rsidRDefault="00DA4845" w:rsidP="00DA4845">
      <w:pPr>
        <w:shd w:val="clear" w:color="auto" w:fill="FFFFFF"/>
        <w:spacing w:after="100" w:afterAutospacing="1" w:line="240" w:lineRule="auto"/>
        <w:jc w:val="both"/>
        <w:rPr>
          <w:rStyle w:val="Heading1Char"/>
          <w:sz w:val="30"/>
          <w:szCs w:val="30"/>
        </w:rPr>
      </w:pPr>
      <w:r w:rsidRPr="00DA4845">
        <w:rPr>
          <w:rStyle w:val="Heading1Char"/>
          <w:sz w:val="30"/>
          <w:szCs w:val="30"/>
        </w:rPr>
        <w:lastRenderedPageBreak/>
        <w:t>Employee Separation</w:t>
      </w:r>
    </w:p>
    <w:p w14:paraId="796D3FE0" w14:textId="52748115" w:rsidR="00DA4845" w:rsidRDefault="00DA4845" w:rsidP="00DA4845">
      <w:pPr>
        <w:shd w:val="clear" w:color="auto" w:fill="FFFFFF"/>
        <w:spacing w:after="100" w:afterAutospacing="1" w:line="240" w:lineRule="auto"/>
        <w:jc w:val="both"/>
        <w:rPr>
          <w:rStyle w:val="Heading1Char"/>
          <w:sz w:val="28"/>
          <w:szCs w:val="28"/>
        </w:rPr>
      </w:pPr>
      <w:r w:rsidRPr="00DA4845">
        <w:rPr>
          <w:rStyle w:val="Heading1Char"/>
          <w:sz w:val="28"/>
          <w:szCs w:val="28"/>
        </w:rPr>
        <w:t>Employee Separation Policy Objective</w:t>
      </w:r>
    </w:p>
    <w:p w14:paraId="4ABDEF3D" w14:textId="028174FA" w:rsidR="00DA4845" w:rsidRPr="00DA4845" w:rsidRDefault="00DA4845" w:rsidP="00DA4845">
      <w:pPr>
        <w:shd w:val="clear" w:color="auto" w:fill="FFFFFF"/>
        <w:spacing w:after="100" w:afterAutospacing="1" w:line="240" w:lineRule="auto"/>
        <w:jc w:val="both"/>
        <w:rPr>
          <w:rStyle w:val="Heading1Char"/>
          <w:rFonts w:ascii="Calibri" w:eastAsiaTheme="minorHAnsi" w:hAnsi="Calibri" w:cs="Calibri"/>
          <w:color w:val="000000"/>
          <w:spacing w:val="-5"/>
          <w:sz w:val="22"/>
          <w:szCs w:val="20"/>
          <w:shd w:val="clear" w:color="auto" w:fill="FFFFFF"/>
        </w:rPr>
      </w:pPr>
      <w:proofErr w:type="spellStart"/>
      <w:r>
        <w:rPr>
          <w:rFonts w:ascii="Calibri" w:hAnsi="Calibri" w:cs="Calibri"/>
          <w:color w:val="000000"/>
          <w:spacing w:val="-5"/>
          <w:shd w:val="clear" w:color="auto" w:fill="FFFFFF"/>
        </w:rPr>
        <w:t>Xoriant</w:t>
      </w:r>
      <w:proofErr w:type="spellEnd"/>
      <w:r>
        <w:rPr>
          <w:rFonts w:ascii="Calibri" w:hAnsi="Calibri" w:cs="Calibri"/>
          <w:color w:val="000000"/>
          <w:spacing w:val="-5"/>
          <w:shd w:val="clear" w:color="auto" w:fill="FFFFFF"/>
        </w:rPr>
        <w:t xml:space="preserve"> Solutions Private Limited (“</w:t>
      </w:r>
      <w:r>
        <w:rPr>
          <w:rFonts w:ascii="Calibri" w:hAnsi="Calibri" w:cs="Calibri"/>
          <w:b/>
          <w:bCs/>
          <w:color w:val="000000"/>
          <w:spacing w:val="-5"/>
          <w:shd w:val="clear" w:color="auto" w:fill="FFFFFF"/>
        </w:rPr>
        <w:t>Company</w:t>
      </w:r>
      <w:r>
        <w:rPr>
          <w:rFonts w:ascii="Calibri" w:hAnsi="Calibri" w:cs="Calibri"/>
          <w:color w:val="000000"/>
          <w:spacing w:val="-5"/>
          <w:shd w:val="clear" w:color="auto" w:fill="FFFFFF"/>
        </w:rPr>
        <w:t xml:space="preserve">”) strives towards providing a fruitful experience to each of its employee. This policy seeks to provide streamlined and smooth transition with minimal inconvenience to exiting employees in terms of their handover, </w:t>
      </w:r>
      <w:proofErr w:type="gramStart"/>
      <w:r>
        <w:rPr>
          <w:rFonts w:ascii="Calibri" w:hAnsi="Calibri" w:cs="Calibri"/>
          <w:color w:val="000000"/>
          <w:spacing w:val="-5"/>
          <w:shd w:val="clear" w:color="auto" w:fill="FFFFFF"/>
        </w:rPr>
        <w:t>transition</w:t>
      </w:r>
      <w:proofErr w:type="gramEnd"/>
      <w:r>
        <w:rPr>
          <w:rFonts w:ascii="Calibri" w:hAnsi="Calibri" w:cs="Calibri"/>
          <w:color w:val="000000"/>
          <w:spacing w:val="-5"/>
          <w:shd w:val="clear" w:color="auto" w:fill="FFFFFF"/>
        </w:rPr>
        <w:t xml:space="preserve"> and separation from the Company. An exit can be either due to an employee resigning from the Company or the Company terminating the services of an employee. This policy covers both scenarios.</w:t>
      </w:r>
    </w:p>
    <w:p w14:paraId="65A1F4F0" w14:textId="7A6612B7" w:rsidR="005222EC" w:rsidRDefault="00DA4845" w:rsidP="00FE4F9D">
      <w:pPr>
        <w:shd w:val="clear" w:color="auto" w:fill="FFFFFF"/>
        <w:spacing w:after="100" w:afterAutospacing="1" w:line="240" w:lineRule="auto"/>
        <w:jc w:val="both"/>
        <w:rPr>
          <w:rFonts w:ascii="Calibri" w:hAnsi="Calibri" w:cs="Calibri"/>
          <w:b/>
          <w:bCs/>
          <w:color w:val="000000"/>
          <w:spacing w:val="-5"/>
          <w:shd w:val="clear" w:color="auto" w:fill="FFFFFF"/>
        </w:rPr>
      </w:pPr>
      <w:r w:rsidRPr="00DA4845">
        <w:rPr>
          <w:rStyle w:val="Heading1Char"/>
          <w:sz w:val="28"/>
          <w:szCs w:val="28"/>
        </w:rPr>
        <w:t>Scope and Applicability</w:t>
      </w:r>
    </w:p>
    <w:p w14:paraId="5E6016A0" w14:textId="77777777" w:rsidR="00DA4845" w:rsidRPr="00DA4845" w:rsidRDefault="00DA4845" w:rsidP="00DA4845">
      <w:pPr>
        <w:shd w:val="clear" w:color="auto" w:fill="FFFFFF"/>
        <w:spacing w:after="165" w:line="240" w:lineRule="auto"/>
        <w:jc w:val="both"/>
        <w:rPr>
          <w:rFonts w:ascii="Lato" w:eastAsia="Times New Roman" w:hAnsi="Lato" w:cs="Times New Roman"/>
          <w:color w:val="000000"/>
          <w:sz w:val="19"/>
          <w:lang w:eastAsia="en-IN" w:bidi="ar-SA"/>
        </w:rPr>
      </w:pPr>
      <w:r w:rsidRPr="00DA4845">
        <w:rPr>
          <w:rFonts w:ascii="Calibri" w:eastAsia="Times New Roman" w:hAnsi="Calibri" w:cs="Calibri"/>
          <w:color w:val="000000"/>
          <w:spacing w:val="-4"/>
          <w:szCs w:val="22"/>
          <w:lang w:eastAsia="en-IN" w:bidi="ar-SA"/>
        </w:rPr>
        <w:t xml:space="preserve">This policy is applicable to all </w:t>
      </w:r>
      <w:proofErr w:type="spellStart"/>
      <w:r w:rsidRPr="00DA4845">
        <w:rPr>
          <w:rFonts w:ascii="Calibri" w:eastAsia="Times New Roman" w:hAnsi="Calibri" w:cs="Calibri"/>
          <w:color w:val="000000"/>
          <w:spacing w:val="-4"/>
          <w:szCs w:val="22"/>
          <w:lang w:eastAsia="en-IN" w:bidi="ar-SA"/>
        </w:rPr>
        <w:t>Xoriant</w:t>
      </w:r>
      <w:proofErr w:type="spellEnd"/>
      <w:r w:rsidRPr="00DA4845">
        <w:rPr>
          <w:rFonts w:ascii="Calibri" w:eastAsia="Times New Roman" w:hAnsi="Calibri" w:cs="Calibri"/>
          <w:color w:val="000000"/>
          <w:spacing w:val="-4"/>
          <w:szCs w:val="22"/>
          <w:lang w:eastAsia="en-IN" w:bidi="ar-SA"/>
        </w:rPr>
        <w:t xml:space="preserve"> India employees, direct contractors appointed by company and contractors appointed by third party contracts.</w:t>
      </w:r>
    </w:p>
    <w:p w14:paraId="38E8E287" w14:textId="75EF8639" w:rsidR="00DA4845" w:rsidRDefault="00A435B3" w:rsidP="00FE4F9D">
      <w:pPr>
        <w:shd w:val="clear" w:color="auto" w:fill="FFFFFF"/>
        <w:spacing w:after="100" w:afterAutospacing="1" w:line="240" w:lineRule="auto"/>
        <w:jc w:val="both"/>
        <w:rPr>
          <w:rStyle w:val="Heading1Char"/>
          <w:sz w:val="28"/>
          <w:szCs w:val="28"/>
        </w:rPr>
      </w:pPr>
      <w:r w:rsidRPr="00A435B3">
        <w:rPr>
          <w:rStyle w:val="Heading1Char"/>
          <w:sz w:val="28"/>
          <w:szCs w:val="28"/>
        </w:rPr>
        <w:t>Exit Process</w:t>
      </w:r>
    </w:p>
    <w:p w14:paraId="00FD2163" w14:textId="5568F73F" w:rsidR="00A435B3" w:rsidRDefault="00A435B3" w:rsidP="00FE4F9D">
      <w:pPr>
        <w:shd w:val="clear" w:color="auto" w:fill="FFFFFF"/>
        <w:spacing w:after="100" w:afterAutospacing="1" w:line="240" w:lineRule="auto"/>
        <w:jc w:val="both"/>
        <w:rPr>
          <w:rStyle w:val="Heading1Char"/>
          <w:sz w:val="26"/>
          <w:szCs w:val="26"/>
        </w:rPr>
      </w:pPr>
      <w:r w:rsidRPr="00A435B3">
        <w:rPr>
          <w:rStyle w:val="Heading1Char"/>
          <w:sz w:val="26"/>
          <w:szCs w:val="26"/>
        </w:rPr>
        <w:t>Types of separation</w:t>
      </w:r>
    </w:p>
    <w:p w14:paraId="0D564588" w14:textId="3758BE3E" w:rsidR="00A435B3" w:rsidRPr="00362B81" w:rsidRDefault="00A435B3" w:rsidP="000E3989">
      <w:pPr>
        <w:numPr>
          <w:ilvl w:val="0"/>
          <w:numId w:val="14"/>
        </w:numPr>
        <w:shd w:val="clear" w:color="auto" w:fill="FFFFFF"/>
        <w:spacing w:before="100" w:beforeAutospacing="1" w:after="165" w:line="240" w:lineRule="auto"/>
        <w:rPr>
          <w:rFonts w:ascii="Lato" w:eastAsia="Times New Roman" w:hAnsi="Lato" w:cs="Times New Roman"/>
          <w:color w:val="000000"/>
          <w:sz w:val="19"/>
          <w:lang w:eastAsia="en-IN" w:bidi="ar-SA"/>
        </w:rPr>
      </w:pPr>
      <w:r w:rsidRPr="00A435B3">
        <w:rPr>
          <w:rStyle w:val="Heading2Char"/>
          <w:sz w:val="24"/>
          <w:szCs w:val="24"/>
          <w:lang w:eastAsia="en-IN"/>
        </w:rPr>
        <w:t>Retirement</w:t>
      </w:r>
      <w:r w:rsidRPr="00A435B3">
        <w:rPr>
          <w:rFonts w:ascii="Calibri" w:eastAsia="Times New Roman" w:hAnsi="Calibri" w:cs="Calibri"/>
          <w:color w:val="000000"/>
          <w:sz w:val="24"/>
          <w:szCs w:val="24"/>
          <w:lang w:eastAsia="en-IN" w:bidi="ar-SA"/>
        </w:rPr>
        <w:t xml:space="preserve">: </w:t>
      </w:r>
      <w:r w:rsidRPr="00362B81">
        <w:rPr>
          <w:rFonts w:ascii="Calibri" w:eastAsia="Times New Roman" w:hAnsi="Calibri" w:cs="Calibri"/>
          <w:color w:val="000000"/>
          <w:szCs w:val="22"/>
          <w:lang w:eastAsia="en-IN" w:bidi="ar-SA"/>
        </w:rPr>
        <w:t>employees who will be attaining the age of normal retirement (58years)</w:t>
      </w:r>
      <w:r w:rsidRPr="00362B81">
        <w:rPr>
          <w:rFonts w:ascii="Calibri" w:eastAsia="Times New Roman" w:hAnsi="Calibri" w:cs="Calibri"/>
          <w:color w:val="000000"/>
          <w:sz w:val="20"/>
          <w:lang w:eastAsia="en-IN" w:bidi="ar-SA"/>
        </w:rPr>
        <w:t> </w:t>
      </w:r>
      <w:r w:rsidRPr="00362B81">
        <w:rPr>
          <w:rFonts w:ascii="Calibri" w:eastAsia="Times New Roman" w:hAnsi="Calibri" w:cs="Calibri"/>
          <w:color w:val="000000"/>
          <w:szCs w:val="22"/>
          <w:lang w:eastAsia="en-IN" w:bidi="ar-SA"/>
        </w:rPr>
        <w:t>will retire from services. Information about the retiring employees is provided by HR to the Reporting Manager for organizing</w:t>
      </w:r>
      <w:r w:rsidRPr="00362B81">
        <w:rPr>
          <w:rFonts w:ascii="Calibri" w:eastAsia="Times New Roman" w:hAnsi="Calibri" w:cs="Calibri"/>
          <w:color w:val="000000"/>
          <w:sz w:val="20"/>
          <w:lang w:eastAsia="en-IN" w:bidi="ar-SA"/>
        </w:rPr>
        <w:t> </w:t>
      </w:r>
      <w:r w:rsidRPr="00362B81">
        <w:rPr>
          <w:rFonts w:ascii="Calibri" w:eastAsia="Times New Roman" w:hAnsi="Calibri" w:cs="Calibri"/>
          <w:color w:val="000000"/>
          <w:szCs w:val="22"/>
          <w:lang w:eastAsia="en-IN" w:bidi="ar-SA"/>
        </w:rPr>
        <w:t>succession.</w:t>
      </w:r>
    </w:p>
    <w:p w14:paraId="41B61A45" w14:textId="4ADE0E1A" w:rsidR="00A435B3" w:rsidRPr="00A435B3" w:rsidRDefault="00A435B3" w:rsidP="000E3989">
      <w:pPr>
        <w:numPr>
          <w:ilvl w:val="0"/>
          <w:numId w:val="14"/>
        </w:numPr>
        <w:shd w:val="clear" w:color="auto" w:fill="FFFFFF"/>
        <w:spacing w:before="100" w:beforeAutospacing="1" w:after="165" w:line="240" w:lineRule="auto"/>
        <w:rPr>
          <w:rFonts w:ascii="Lato" w:eastAsia="Times New Roman" w:hAnsi="Lato" w:cs="Times New Roman"/>
          <w:color w:val="000000"/>
          <w:sz w:val="19"/>
          <w:lang w:eastAsia="en-IN" w:bidi="ar-SA"/>
        </w:rPr>
      </w:pPr>
      <w:r w:rsidRPr="00A435B3">
        <w:rPr>
          <w:rStyle w:val="Heading2Char"/>
          <w:sz w:val="24"/>
          <w:szCs w:val="24"/>
          <w:lang w:eastAsia="en-IN"/>
        </w:rPr>
        <w:t>Resignation</w:t>
      </w:r>
      <w:r w:rsidR="00743931">
        <w:rPr>
          <w:rStyle w:val="Heading2Char"/>
          <w:sz w:val="24"/>
          <w:szCs w:val="24"/>
          <w:lang w:eastAsia="en-IN"/>
        </w:rPr>
        <w:tab/>
      </w:r>
    </w:p>
    <w:p w14:paraId="021A94D3" w14:textId="77777777" w:rsidR="00A435B3" w:rsidRPr="00A435B3" w:rsidRDefault="00A435B3" w:rsidP="000E3989">
      <w:pPr>
        <w:numPr>
          <w:ilvl w:val="0"/>
          <w:numId w:val="14"/>
        </w:numPr>
        <w:shd w:val="clear" w:color="auto" w:fill="FFFFFF"/>
        <w:spacing w:before="100" w:beforeAutospacing="1" w:after="165" w:line="240" w:lineRule="auto"/>
        <w:rPr>
          <w:rFonts w:ascii="Lato" w:eastAsia="Times New Roman" w:hAnsi="Lato" w:cs="Times New Roman"/>
          <w:color w:val="000000"/>
          <w:sz w:val="19"/>
          <w:lang w:eastAsia="en-IN" w:bidi="ar-SA"/>
        </w:rPr>
      </w:pPr>
      <w:r w:rsidRPr="00A435B3">
        <w:rPr>
          <w:rStyle w:val="Heading2Char"/>
          <w:sz w:val="24"/>
          <w:szCs w:val="24"/>
          <w:lang w:eastAsia="en-IN"/>
        </w:rPr>
        <w:t>Death of the employee</w:t>
      </w:r>
      <w:r w:rsidRPr="00A435B3">
        <w:rPr>
          <w:rFonts w:ascii="Calibri" w:eastAsia="Times New Roman" w:hAnsi="Calibri" w:cs="Calibri"/>
          <w:color w:val="000000"/>
          <w:szCs w:val="22"/>
          <w:lang w:eastAsia="en-IN" w:bidi="ar-SA"/>
        </w:rPr>
        <w:t>.</w:t>
      </w:r>
    </w:p>
    <w:p w14:paraId="50CC0844" w14:textId="77777777" w:rsidR="00A435B3" w:rsidRPr="00A435B3" w:rsidRDefault="00A435B3" w:rsidP="000E3989">
      <w:pPr>
        <w:numPr>
          <w:ilvl w:val="0"/>
          <w:numId w:val="14"/>
        </w:numPr>
        <w:shd w:val="clear" w:color="auto" w:fill="FFFFFF"/>
        <w:spacing w:before="100" w:beforeAutospacing="1" w:after="165" w:line="240" w:lineRule="auto"/>
        <w:rPr>
          <w:rStyle w:val="Heading2Char"/>
          <w:sz w:val="22"/>
          <w:szCs w:val="22"/>
          <w:lang w:eastAsia="en-IN"/>
        </w:rPr>
      </w:pPr>
      <w:r w:rsidRPr="00A435B3">
        <w:rPr>
          <w:rStyle w:val="Heading2Char"/>
          <w:sz w:val="24"/>
          <w:szCs w:val="24"/>
          <w:lang w:eastAsia="en-IN"/>
        </w:rPr>
        <w:t xml:space="preserve">Absorption by Client/Transfer to </w:t>
      </w:r>
      <w:proofErr w:type="spellStart"/>
      <w:r w:rsidRPr="00A435B3">
        <w:rPr>
          <w:rStyle w:val="Heading2Char"/>
          <w:sz w:val="24"/>
          <w:szCs w:val="24"/>
          <w:lang w:eastAsia="en-IN"/>
        </w:rPr>
        <w:t>Xoriant</w:t>
      </w:r>
      <w:proofErr w:type="spellEnd"/>
      <w:r w:rsidRPr="00A435B3">
        <w:rPr>
          <w:rStyle w:val="Heading2Char"/>
          <w:sz w:val="24"/>
          <w:szCs w:val="24"/>
          <w:lang w:eastAsia="en-IN"/>
        </w:rPr>
        <w:t> Corporation</w:t>
      </w:r>
      <w:r w:rsidRPr="00A435B3">
        <w:rPr>
          <w:rStyle w:val="Heading2Char"/>
          <w:sz w:val="22"/>
          <w:szCs w:val="22"/>
          <w:lang w:eastAsia="en-IN"/>
        </w:rPr>
        <w:t>.</w:t>
      </w:r>
    </w:p>
    <w:p w14:paraId="3E65F997" w14:textId="77777777" w:rsidR="00A435B3" w:rsidRPr="00A435B3" w:rsidRDefault="00A435B3" w:rsidP="000E3989">
      <w:pPr>
        <w:numPr>
          <w:ilvl w:val="0"/>
          <w:numId w:val="14"/>
        </w:numPr>
        <w:shd w:val="clear" w:color="auto" w:fill="FFFFFF"/>
        <w:spacing w:before="100" w:beforeAutospacing="1" w:after="165" w:line="240" w:lineRule="auto"/>
        <w:rPr>
          <w:rStyle w:val="Heading2Char"/>
          <w:sz w:val="24"/>
          <w:szCs w:val="24"/>
          <w:lang w:eastAsia="en-IN"/>
        </w:rPr>
      </w:pPr>
      <w:r w:rsidRPr="00A435B3">
        <w:rPr>
          <w:rStyle w:val="Heading2Char"/>
          <w:sz w:val="24"/>
          <w:szCs w:val="24"/>
          <w:lang w:eastAsia="en-IN"/>
        </w:rPr>
        <w:t>Termination: Termination can be on account of:</w:t>
      </w:r>
    </w:p>
    <w:p w14:paraId="6924DB03" w14:textId="77777777" w:rsidR="00A435B3" w:rsidRPr="00362B81" w:rsidRDefault="00A435B3" w:rsidP="000E3989">
      <w:pPr>
        <w:numPr>
          <w:ilvl w:val="1"/>
          <w:numId w:val="14"/>
        </w:numPr>
        <w:shd w:val="clear" w:color="auto" w:fill="FFFFFF"/>
        <w:spacing w:before="100" w:beforeAutospacing="1" w:after="165" w:line="240" w:lineRule="auto"/>
        <w:ind w:left="168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Non–Performance</w:t>
      </w:r>
    </w:p>
    <w:p w14:paraId="45F2F508" w14:textId="77777777" w:rsidR="00A435B3" w:rsidRPr="00362B81" w:rsidRDefault="00A435B3" w:rsidP="000E3989">
      <w:pPr>
        <w:numPr>
          <w:ilvl w:val="1"/>
          <w:numId w:val="14"/>
        </w:numPr>
        <w:shd w:val="clear" w:color="auto" w:fill="FFFFFF"/>
        <w:spacing w:before="100" w:beforeAutospacing="1" w:after="165" w:line="240" w:lineRule="auto"/>
        <w:ind w:left="168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 xml:space="preserve">Abandonment of Service/Absconding: Absence from services of </w:t>
      </w:r>
      <w:proofErr w:type="spellStart"/>
      <w:r w:rsidRPr="00362B81">
        <w:rPr>
          <w:rFonts w:ascii="Calibri" w:eastAsia="Times New Roman" w:hAnsi="Calibri" w:cs="Calibri"/>
          <w:color w:val="000000"/>
          <w:szCs w:val="22"/>
          <w:lang w:eastAsia="en-IN" w:bidi="ar-SA"/>
        </w:rPr>
        <w:t>Xoriant</w:t>
      </w:r>
      <w:proofErr w:type="spellEnd"/>
      <w:r w:rsidRPr="00362B81">
        <w:rPr>
          <w:rFonts w:ascii="Calibri" w:eastAsia="Times New Roman" w:hAnsi="Calibri" w:cs="Calibri"/>
          <w:color w:val="000000"/>
          <w:szCs w:val="22"/>
          <w:lang w:eastAsia="en-IN" w:bidi="ar-SA"/>
        </w:rPr>
        <w:t xml:space="preserve"> Solutions </w:t>
      </w:r>
      <w:proofErr w:type="spellStart"/>
      <w:r w:rsidRPr="00362B81">
        <w:rPr>
          <w:rFonts w:ascii="Calibri" w:eastAsia="Times New Roman" w:hAnsi="Calibri" w:cs="Calibri"/>
          <w:color w:val="000000"/>
          <w:szCs w:val="22"/>
          <w:lang w:eastAsia="en-IN" w:bidi="ar-SA"/>
        </w:rPr>
        <w:t>Pvt.</w:t>
      </w:r>
      <w:proofErr w:type="spellEnd"/>
      <w:r w:rsidRPr="00362B81">
        <w:rPr>
          <w:rFonts w:ascii="Calibri" w:eastAsia="Times New Roman" w:hAnsi="Calibri" w:cs="Calibri"/>
          <w:color w:val="000000"/>
          <w:szCs w:val="22"/>
          <w:lang w:eastAsia="en-IN" w:bidi="ar-SA"/>
        </w:rPr>
        <w:t xml:space="preserve"> Ltd. without communication or</w:t>
      </w:r>
      <w:r w:rsidRPr="00362B81">
        <w:rPr>
          <w:rFonts w:ascii="Calibri" w:eastAsia="Times New Roman" w:hAnsi="Calibri" w:cs="Calibri"/>
          <w:color w:val="000000"/>
          <w:sz w:val="20"/>
          <w:lang w:eastAsia="en-IN" w:bidi="ar-SA"/>
        </w:rPr>
        <w:t> </w:t>
      </w:r>
      <w:r w:rsidRPr="00362B81">
        <w:rPr>
          <w:rFonts w:ascii="Calibri" w:eastAsia="Times New Roman" w:hAnsi="Calibri" w:cs="Calibri"/>
          <w:color w:val="000000"/>
          <w:szCs w:val="22"/>
          <w:lang w:eastAsia="en-IN" w:bidi="ar-SA"/>
        </w:rPr>
        <w:t>consent.</w:t>
      </w:r>
    </w:p>
    <w:p w14:paraId="14AEFFD0" w14:textId="77777777" w:rsidR="00A435B3" w:rsidRPr="00362B81" w:rsidRDefault="00A435B3" w:rsidP="000E3989">
      <w:pPr>
        <w:numPr>
          <w:ilvl w:val="1"/>
          <w:numId w:val="14"/>
        </w:numPr>
        <w:shd w:val="clear" w:color="auto" w:fill="FFFFFF"/>
        <w:spacing w:before="15" w:after="240" w:line="240" w:lineRule="auto"/>
        <w:ind w:left="168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Misconduct/Fraud/Theft/Indiscipline/Moral</w:t>
      </w:r>
      <w:r w:rsidRPr="00362B81">
        <w:rPr>
          <w:rFonts w:ascii="Calibri" w:eastAsia="Times New Roman" w:hAnsi="Calibri" w:cs="Calibri"/>
          <w:color w:val="000000"/>
          <w:sz w:val="20"/>
          <w:lang w:eastAsia="en-IN" w:bidi="ar-SA"/>
        </w:rPr>
        <w:t> </w:t>
      </w:r>
      <w:r w:rsidRPr="00362B81">
        <w:rPr>
          <w:rFonts w:ascii="Calibri" w:eastAsia="Times New Roman" w:hAnsi="Calibri" w:cs="Calibri"/>
          <w:color w:val="000000"/>
          <w:szCs w:val="22"/>
          <w:lang w:eastAsia="en-IN" w:bidi="ar-SA"/>
        </w:rPr>
        <w:t>turpitude.</w:t>
      </w:r>
    </w:p>
    <w:p w14:paraId="36E207E6" w14:textId="7E48CC48" w:rsidR="00A435B3" w:rsidRDefault="00743931" w:rsidP="00FE4F9D">
      <w:pPr>
        <w:shd w:val="clear" w:color="auto" w:fill="FFFFFF"/>
        <w:spacing w:after="100" w:afterAutospacing="1" w:line="240" w:lineRule="auto"/>
        <w:jc w:val="both"/>
        <w:rPr>
          <w:rStyle w:val="Heading1Char"/>
          <w:sz w:val="28"/>
          <w:szCs w:val="28"/>
        </w:rPr>
      </w:pPr>
      <w:r w:rsidRPr="00743931">
        <w:rPr>
          <w:rStyle w:val="Heading1Char"/>
          <w:sz w:val="28"/>
          <w:szCs w:val="28"/>
        </w:rPr>
        <w:t>Resignation</w:t>
      </w:r>
    </w:p>
    <w:p w14:paraId="64EFE3DF" w14:textId="77777777" w:rsidR="00743931" w:rsidRPr="00362B81" w:rsidRDefault="00743931" w:rsidP="00743931">
      <w:pPr>
        <w:shd w:val="clear" w:color="auto" w:fill="FFFFFF"/>
        <w:spacing w:before="45" w:after="165" w:line="240" w:lineRule="auto"/>
        <w:jc w:val="both"/>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Any employee who decides to resign from the services of the organization informs the Reporting Manager /HR about his/her wish to resign from the services of the company and serves a notice period of 60 calendar days except US Staffing employees whose notice period is 30 calendar days.</w:t>
      </w:r>
    </w:p>
    <w:p w14:paraId="6205CF1B" w14:textId="77777777" w:rsidR="00743931" w:rsidRPr="00362B81" w:rsidRDefault="00743931" w:rsidP="00743931">
      <w:pPr>
        <w:shd w:val="clear" w:color="auto" w:fill="FFFFFF"/>
        <w:spacing w:before="15" w:after="165" w:line="240" w:lineRule="auto"/>
        <w:jc w:val="both"/>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 xml:space="preserve">For direct contractors appointed by company and contractors appointed by third party contracts, separation is initiated as and when the contract between the two parties legally ends or if the contractors fall in any of the other categories </w:t>
      </w:r>
      <w:proofErr w:type="gramStart"/>
      <w:r w:rsidRPr="00362B81">
        <w:rPr>
          <w:rFonts w:ascii="Calibri" w:eastAsia="Times New Roman" w:hAnsi="Calibri" w:cs="Calibri"/>
          <w:color w:val="000000"/>
          <w:szCs w:val="22"/>
          <w:lang w:eastAsia="en-IN" w:bidi="ar-SA"/>
        </w:rPr>
        <w:t>i.e.</w:t>
      </w:r>
      <w:proofErr w:type="gramEnd"/>
      <w:r w:rsidRPr="00362B81">
        <w:rPr>
          <w:rFonts w:ascii="Calibri" w:eastAsia="Times New Roman" w:hAnsi="Calibri" w:cs="Calibri"/>
          <w:color w:val="000000"/>
          <w:szCs w:val="22"/>
          <w:lang w:eastAsia="en-IN" w:bidi="ar-SA"/>
        </w:rPr>
        <w:t xml:space="preserve"> Termination/Death/ Abandonment of Service/Absconding/ Non – Performance / Misconduct /Fraud/ Theft/Indiscipline/Moral turpitude.</w:t>
      </w:r>
    </w:p>
    <w:p w14:paraId="11D92A30" w14:textId="77777777" w:rsidR="00743931" w:rsidRPr="00743931" w:rsidRDefault="00743931" w:rsidP="00743931">
      <w:pPr>
        <w:pStyle w:val="Heading2"/>
        <w:rPr>
          <w:rFonts w:ascii="Lato" w:hAnsi="Lato" w:cs="Times New Roman" w:hint="eastAsia"/>
          <w:sz w:val="21"/>
          <w:szCs w:val="21"/>
          <w:lang w:eastAsia="en-IN"/>
        </w:rPr>
      </w:pPr>
      <w:r w:rsidRPr="00743931">
        <w:rPr>
          <w:lang w:eastAsia="en-IN"/>
        </w:rPr>
        <w:t>Steps to be followed in the event of Resignation:</w:t>
      </w:r>
    </w:p>
    <w:p w14:paraId="53342B42" w14:textId="77777777" w:rsidR="00743931" w:rsidRPr="00362B81" w:rsidRDefault="00743931" w:rsidP="00743931">
      <w:pPr>
        <w:shd w:val="clear" w:color="auto" w:fill="FFFFFF"/>
        <w:spacing w:before="45" w:after="165" w:line="240" w:lineRule="auto"/>
        <w:jc w:val="both"/>
        <w:rPr>
          <w:rFonts w:ascii="Lato" w:eastAsia="Times New Roman" w:hAnsi="Lato" w:cs="Times New Roman"/>
          <w:color w:val="000000"/>
          <w:sz w:val="19"/>
          <w:lang w:eastAsia="en-IN" w:bidi="ar-SA"/>
        </w:rPr>
      </w:pPr>
      <w:r w:rsidRPr="00362B81">
        <w:rPr>
          <w:rStyle w:val="Heading2Char"/>
          <w:sz w:val="24"/>
          <w:szCs w:val="24"/>
          <w:lang w:eastAsia="en-IN"/>
        </w:rPr>
        <w:t>Step 1</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The employee submits his/her resignation on the internal portal e-</w:t>
      </w:r>
      <w:proofErr w:type="spellStart"/>
      <w:r w:rsidRPr="00362B81">
        <w:rPr>
          <w:rFonts w:ascii="Calibri" w:eastAsia="Times New Roman" w:hAnsi="Calibri" w:cs="Calibri"/>
          <w:color w:val="000000"/>
          <w:szCs w:val="22"/>
          <w:lang w:eastAsia="en-IN" w:bidi="ar-SA"/>
        </w:rPr>
        <w:t>Konnect</w:t>
      </w:r>
      <w:proofErr w:type="spellEnd"/>
      <w:r w:rsidRPr="00362B81">
        <w:rPr>
          <w:rFonts w:ascii="Calibri" w:eastAsia="Times New Roman" w:hAnsi="Calibri" w:cs="Calibri"/>
          <w:color w:val="000000"/>
          <w:szCs w:val="22"/>
          <w:lang w:eastAsia="en-IN" w:bidi="ar-SA"/>
        </w:rPr>
        <w:t>.</w:t>
      </w:r>
    </w:p>
    <w:p w14:paraId="136C692F" w14:textId="77777777" w:rsidR="00743931" w:rsidRPr="00362B81" w:rsidRDefault="00743931" w:rsidP="00743931">
      <w:pPr>
        <w:shd w:val="clear" w:color="auto" w:fill="FFFFFF"/>
        <w:spacing w:after="165" w:line="240" w:lineRule="auto"/>
        <w:jc w:val="both"/>
        <w:rPr>
          <w:rFonts w:ascii="Lato" w:eastAsia="Times New Roman" w:hAnsi="Lato" w:cs="Times New Roman"/>
          <w:color w:val="000000"/>
          <w:sz w:val="19"/>
          <w:lang w:eastAsia="en-IN" w:bidi="ar-SA"/>
        </w:rPr>
      </w:pPr>
      <w:r w:rsidRPr="00362B81">
        <w:rPr>
          <w:rStyle w:val="Heading2Char"/>
          <w:sz w:val="24"/>
          <w:szCs w:val="24"/>
          <w:lang w:eastAsia="en-IN"/>
        </w:rPr>
        <w:lastRenderedPageBreak/>
        <w:t>Step 2</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Mail gets triggered to employee’s manager and Location HR stating details of resigned employee</w:t>
      </w:r>
      <w:r w:rsidRPr="00362B81">
        <w:rPr>
          <w:rFonts w:ascii="Times New Roman" w:eastAsia="Times New Roman" w:hAnsi="Times New Roman" w:cs="Times New Roman"/>
          <w:color w:val="000000"/>
          <w:szCs w:val="22"/>
          <w:lang w:eastAsia="en-IN" w:bidi="ar-SA"/>
        </w:rPr>
        <w:t>.</w:t>
      </w:r>
    </w:p>
    <w:p w14:paraId="410BDA42" w14:textId="77777777" w:rsidR="00743931" w:rsidRPr="00743931" w:rsidRDefault="00743931" w:rsidP="00743931">
      <w:pPr>
        <w:shd w:val="clear" w:color="auto" w:fill="FFFFFF"/>
        <w:spacing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3</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HR and Manager meet the resigned employee to understand the reason for resignation and reach a mutual consensus on whether the employee is to be retained.</w:t>
      </w:r>
    </w:p>
    <w:p w14:paraId="7EC0F9ED" w14:textId="77777777" w:rsidR="00743931" w:rsidRPr="00743931" w:rsidRDefault="00743931" w:rsidP="00743931">
      <w:pPr>
        <w:shd w:val="clear" w:color="auto" w:fill="FFFFFF"/>
        <w:spacing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4</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 xml:space="preserve">If employee is not to be retained or </w:t>
      </w:r>
      <w:proofErr w:type="gramStart"/>
      <w:r w:rsidRPr="00362B81">
        <w:rPr>
          <w:rFonts w:ascii="Calibri" w:eastAsia="Times New Roman" w:hAnsi="Calibri" w:cs="Calibri"/>
          <w:color w:val="000000"/>
          <w:szCs w:val="22"/>
          <w:lang w:eastAsia="en-IN" w:bidi="ar-SA"/>
        </w:rPr>
        <w:t>doesn’t</w:t>
      </w:r>
      <w:proofErr w:type="gramEnd"/>
      <w:r w:rsidRPr="00362B81">
        <w:rPr>
          <w:rFonts w:ascii="Calibri" w:eastAsia="Times New Roman" w:hAnsi="Calibri" w:cs="Calibri"/>
          <w:color w:val="000000"/>
          <w:szCs w:val="22"/>
          <w:lang w:eastAsia="en-IN" w:bidi="ar-SA"/>
        </w:rPr>
        <w:t xml:space="preserve"> intend to continue with his/her services, manager accepts his resignation on e-</w:t>
      </w:r>
      <w:proofErr w:type="spellStart"/>
      <w:r w:rsidRPr="00362B81">
        <w:rPr>
          <w:rFonts w:ascii="Calibri" w:eastAsia="Times New Roman" w:hAnsi="Calibri" w:cs="Calibri"/>
          <w:color w:val="000000"/>
          <w:szCs w:val="22"/>
          <w:lang w:eastAsia="en-IN" w:bidi="ar-SA"/>
        </w:rPr>
        <w:t>Konnect</w:t>
      </w:r>
      <w:proofErr w:type="spellEnd"/>
      <w:r w:rsidRPr="00362B81">
        <w:rPr>
          <w:rFonts w:ascii="Calibri" w:eastAsia="Times New Roman" w:hAnsi="Calibri" w:cs="Calibri"/>
          <w:color w:val="000000"/>
          <w:szCs w:val="22"/>
          <w:lang w:eastAsia="en-IN" w:bidi="ar-SA"/>
        </w:rPr>
        <w:t xml:space="preserve">. Employee, </w:t>
      </w:r>
      <w:proofErr w:type="gramStart"/>
      <w:r w:rsidRPr="00362B81">
        <w:rPr>
          <w:rFonts w:ascii="Calibri" w:eastAsia="Times New Roman" w:hAnsi="Calibri" w:cs="Calibri"/>
          <w:color w:val="000000"/>
          <w:szCs w:val="22"/>
          <w:lang w:eastAsia="en-IN" w:bidi="ar-SA"/>
        </w:rPr>
        <w:t>HR</w:t>
      </w:r>
      <w:proofErr w:type="gramEnd"/>
      <w:r w:rsidRPr="00362B81">
        <w:rPr>
          <w:rFonts w:ascii="Calibri" w:eastAsia="Times New Roman" w:hAnsi="Calibri" w:cs="Calibri"/>
          <w:color w:val="000000"/>
          <w:szCs w:val="22"/>
          <w:lang w:eastAsia="en-IN" w:bidi="ar-SA"/>
        </w:rPr>
        <w:t xml:space="preserve"> and all support functions receive the mail of acceptance of resignation which specifies the last working date of the employee.</w:t>
      </w:r>
    </w:p>
    <w:p w14:paraId="4C410523" w14:textId="77777777" w:rsidR="00743931" w:rsidRPr="00743931" w:rsidRDefault="00743931" w:rsidP="00743931">
      <w:pPr>
        <w:shd w:val="clear" w:color="auto" w:fill="FFFFFF"/>
        <w:spacing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5</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Employee starts handing over his/her responsibilities to the employee replacing him/ her during the notice period. Manager makes sure that the hand over is complete from the outgoing employee to the employee replacing him /her before the outgoing employee’s last working day in the company.</w:t>
      </w:r>
    </w:p>
    <w:p w14:paraId="756EFC48" w14:textId="77777777" w:rsidR="00743931" w:rsidRPr="00362B81" w:rsidRDefault="00743931" w:rsidP="00743931">
      <w:pPr>
        <w:shd w:val="clear" w:color="auto" w:fill="FFFFFF"/>
        <w:spacing w:before="15" w:after="165" w:line="240" w:lineRule="auto"/>
        <w:jc w:val="both"/>
        <w:rPr>
          <w:rStyle w:val="Heading2Char"/>
          <w:sz w:val="24"/>
          <w:szCs w:val="24"/>
        </w:rPr>
      </w:pPr>
      <w:r w:rsidRPr="00362B81">
        <w:rPr>
          <w:rStyle w:val="Heading2Char"/>
          <w:sz w:val="24"/>
          <w:szCs w:val="24"/>
          <w:lang w:eastAsia="en-IN"/>
        </w:rPr>
        <w:t>Step 6</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 xml:space="preserve">On the last working day of the </w:t>
      </w:r>
      <w:proofErr w:type="gramStart"/>
      <w:r w:rsidRPr="00362B81">
        <w:rPr>
          <w:rFonts w:ascii="Calibri" w:eastAsia="Times New Roman" w:hAnsi="Calibri" w:cs="Calibri"/>
          <w:color w:val="000000"/>
          <w:szCs w:val="22"/>
          <w:lang w:eastAsia="en-IN" w:bidi="ar-SA"/>
        </w:rPr>
        <w:t>employee</w:t>
      </w:r>
      <w:proofErr w:type="gramEnd"/>
      <w:r w:rsidRPr="00362B81">
        <w:rPr>
          <w:rFonts w:ascii="Calibri" w:eastAsia="Times New Roman" w:hAnsi="Calibri" w:cs="Calibri"/>
          <w:color w:val="000000"/>
          <w:szCs w:val="22"/>
          <w:lang w:eastAsia="en-IN" w:bidi="ar-SA"/>
        </w:rPr>
        <w:t xml:space="preserve"> he/she settles all outstanding dues with the </w:t>
      </w:r>
      <w:r w:rsidRPr="00362B81">
        <w:rPr>
          <w:rFonts w:ascii="Calibri" w:eastAsia="Times New Roman" w:hAnsi="Calibri" w:cs="Calibri"/>
          <w:color w:val="000000"/>
          <w:lang w:eastAsia="en-IN"/>
        </w:rPr>
        <w:t>company. All support functions and Manager give their clearances on e-</w:t>
      </w:r>
      <w:proofErr w:type="spellStart"/>
      <w:r w:rsidRPr="00362B81">
        <w:rPr>
          <w:rFonts w:ascii="Calibri" w:eastAsia="Times New Roman" w:hAnsi="Calibri" w:cs="Calibri"/>
          <w:color w:val="000000"/>
          <w:lang w:eastAsia="en-IN"/>
        </w:rPr>
        <w:t>Konnect</w:t>
      </w:r>
      <w:proofErr w:type="spellEnd"/>
      <w:r w:rsidRPr="00362B81">
        <w:rPr>
          <w:rFonts w:ascii="Calibri" w:eastAsia="Times New Roman" w:hAnsi="Calibri" w:cs="Calibri"/>
          <w:color w:val="000000"/>
          <w:lang w:eastAsia="en-IN"/>
        </w:rPr>
        <w:t>.</w:t>
      </w:r>
    </w:p>
    <w:p w14:paraId="3DD15DED" w14:textId="77777777" w:rsidR="00743931" w:rsidRPr="00743931" w:rsidRDefault="00743931" w:rsidP="00743931">
      <w:pPr>
        <w:shd w:val="clear" w:color="auto" w:fill="FFFFFF"/>
        <w:spacing w:before="15"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7</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Employee meets Project HR for an Exit interview after receiving all clearances</w:t>
      </w:r>
      <w:r w:rsidRPr="00743931">
        <w:rPr>
          <w:rFonts w:ascii="Calibri" w:eastAsia="Times New Roman" w:hAnsi="Calibri" w:cs="Calibri"/>
          <w:color w:val="000000"/>
          <w:sz w:val="24"/>
          <w:szCs w:val="24"/>
          <w:lang w:eastAsia="en-IN" w:bidi="ar-SA"/>
        </w:rPr>
        <w:t>.</w:t>
      </w:r>
    </w:p>
    <w:p w14:paraId="240D2C09" w14:textId="77777777" w:rsidR="00743931" w:rsidRPr="00362B81" w:rsidRDefault="00743931" w:rsidP="00743931">
      <w:pPr>
        <w:shd w:val="clear" w:color="auto" w:fill="FFFFFF"/>
        <w:spacing w:after="165" w:line="240" w:lineRule="auto"/>
        <w:jc w:val="both"/>
        <w:rPr>
          <w:rFonts w:ascii="Lato" w:eastAsia="Times New Roman" w:hAnsi="Lato" w:cs="Times New Roman"/>
          <w:color w:val="000000"/>
          <w:sz w:val="19"/>
          <w:lang w:eastAsia="en-IN" w:bidi="ar-SA"/>
        </w:rPr>
      </w:pPr>
      <w:r w:rsidRPr="00362B81">
        <w:rPr>
          <w:rStyle w:val="Heading2Char"/>
          <w:sz w:val="24"/>
          <w:szCs w:val="24"/>
          <w:lang w:eastAsia="en-IN"/>
        </w:rPr>
        <w:t>Step 8</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System generated Relieving/Experience letter gets triggered to the employee on his personal mail id on the next working day of his exit.</w:t>
      </w:r>
    </w:p>
    <w:p w14:paraId="285F0E11" w14:textId="77777777" w:rsidR="00743931" w:rsidRPr="00743931" w:rsidRDefault="00743931" w:rsidP="00743931">
      <w:pPr>
        <w:shd w:val="clear" w:color="auto" w:fill="FFFFFF"/>
        <w:spacing w:before="15"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9</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Access rights of the outgoing employee is revoked by all the support departments</w:t>
      </w:r>
      <w:r w:rsidRPr="00743931">
        <w:rPr>
          <w:rFonts w:ascii="Calibri" w:eastAsia="Times New Roman" w:hAnsi="Calibri" w:cs="Calibri"/>
          <w:color w:val="000000"/>
          <w:sz w:val="24"/>
          <w:szCs w:val="24"/>
          <w:lang w:eastAsia="en-IN" w:bidi="ar-SA"/>
        </w:rPr>
        <w:t>.</w:t>
      </w:r>
    </w:p>
    <w:p w14:paraId="49D1DEA4" w14:textId="26504B16" w:rsidR="00743931" w:rsidRDefault="00743931" w:rsidP="00FE4F9D">
      <w:pPr>
        <w:shd w:val="clear" w:color="auto" w:fill="FFFFFF"/>
        <w:spacing w:after="100" w:afterAutospacing="1" w:line="240" w:lineRule="auto"/>
        <w:jc w:val="both"/>
        <w:rPr>
          <w:rStyle w:val="Heading1Char"/>
          <w:sz w:val="28"/>
          <w:szCs w:val="28"/>
        </w:rPr>
      </w:pPr>
    </w:p>
    <w:p w14:paraId="715D5C83" w14:textId="154C2D55" w:rsidR="00D73235" w:rsidRDefault="00D73235" w:rsidP="00FE4F9D">
      <w:pPr>
        <w:shd w:val="clear" w:color="auto" w:fill="FFFFFF"/>
        <w:spacing w:after="100" w:afterAutospacing="1" w:line="240" w:lineRule="auto"/>
        <w:jc w:val="both"/>
        <w:rPr>
          <w:rStyle w:val="Heading1Char"/>
          <w:sz w:val="28"/>
          <w:szCs w:val="28"/>
        </w:rPr>
      </w:pPr>
      <w:r w:rsidRPr="00D73235">
        <w:rPr>
          <w:rStyle w:val="Heading1Char"/>
          <w:sz w:val="28"/>
          <w:szCs w:val="28"/>
        </w:rPr>
        <w:t>Termination on account of Non – Performance</w:t>
      </w:r>
    </w:p>
    <w:p w14:paraId="2673C78F" w14:textId="0067B773" w:rsidR="00D73235" w:rsidRDefault="00D73235" w:rsidP="00FE4F9D">
      <w:pPr>
        <w:shd w:val="clear" w:color="auto" w:fill="FFFFFF"/>
        <w:spacing w:after="100" w:afterAutospacing="1" w:line="240" w:lineRule="auto"/>
        <w:jc w:val="both"/>
        <w:rPr>
          <w:rStyle w:val="Heading1Char"/>
          <w:sz w:val="26"/>
          <w:szCs w:val="26"/>
        </w:rPr>
      </w:pPr>
      <w:r w:rsidRPr="00D73235">
        <w:rPr>
          <w:rStyle w:val="Heading1Char"/>
          <w:sz w:val="26"/>
          <w:szCs w:val="26"/>
        </w:rPr>
        <w:t>Definition of Non – Performance</w:t>
      </w:r>
    </w:p>
    <w:p w14:paraId="74A4481F" w14:textId="77777777" w:rsidR="00D73235" w:rsidRPr="00362B81" w:rsidRDefault="00D73235" w:rsidP="00D73235">
      <w:pPr>
        <w:shd w:val="clear" w:color="auto" w:fill="FFFFFF"/>
        <w:spacing w:after="165" w:line="240" w:lineRule="auto"/>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The following indicators will amount to non – performance:</w:t>
      </w:r>
    </w:p>
    <w:p w14:paraId="5D6FBBDB" w14:textId="77777777" w:rsidR="00D73235" w:rsidRPr="00362B81" w:rsidRDefault="00D73235" w:rsidP="000E3989">
      <w:pPr>
        <w:numPr>
          <w:ilvl w:val="0"/>
          <w:numId w:val="15"/>
        </w:numPr>
        <w:shd w:val="clear" w:color="auto" w:fill="FFFFFF"/>
        <w:spacing w:before="100" w:beforeAutospacing="1" w:after="165" w:line="240" w:lineRule="auto"/>
        <w:ind w:left="96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Rejection from more than two clients despite meeting the initial screening</w:t>
      </w:r>
      <w:r w:rsidRPr="00362B81">
        <w:rPr>
          <w:rFonts w:ascii="Calibri" w:eastAsia="Times New Roman" w:hAnsi="Calibri" w:cs="Calibri"/>
          <w:color w:val="000000"/>
          <w:sz w:val="20"/>
          <w:lang w:eastAsia="en-IN" w:bidi="ar-SA"/>
        </w:rPr>
        <w:t> </w:t>
      </w:r>
      <w:proofErr w:type="gramStart"/>
      <w:r w:rsidRPr="00362B81">
        <w:rPr>
          <w:rFonts w:ascii="Calibri" w:eastAsia="Times New Roman" w:hAnsi="Calibri" w:cs="Calibri"/>
          <w:color w:val="000000"/>
          <w:szCs w:val="22"/>
          <w:lang w:eastAsia="en-IN" w:bidi="ar-SA"/>
        </w:rPr>
        <w:t>criteria</w:t>
      </w:r>
      <w:proofErr w:type="gramEnd"/>
    </w:p>
    <w:p w14:paraId="22869E4C" w14:textId="77777777" w:rsidR="00D73235" w:rsidRPr="00362B81" w:rsidRDefault="00D73235" w:rsidP="000E3989">
      <w:pPr>
        <w:numPr>
          <w:ilvl w:val="0"/>
          <w:numId w:val="15"/>
        </w:numPr>
        <w:shd w:val="clear" w:color="auto" w:fill="FFFFFF"/>
        <w:spacing w:before="100" w:beforeAutospacing="1" w:after="165" w:line="240" w:lineRule="auto"/>
        <w:ind w:left="96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Unsuccessful Performance Action Plan</w:t>
      </w:r>
    </w:p>
    <w:p w14:paraId="21738601" w14:textId="77777777" w:rsidR="00D73235" w:rsidRPr="00362B81" w:rsidRDefault="00D73235" w:rsidP="00D73235">
      <w:pPr>
        <w:shd w:val="clear" w:color="auto" w:fill="FFFFFF"/>
        <w:spacing w:after="165" w:line="240" w:lineRule="auto"/>
        <w:jc w:val="both"/>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 xml:space="preserve">In case of above two reasons, the employee, direct </w:t>
      </w:r>
      <w:proofErr w:type="gramStart"/>
      <w:r w:rsidRPr="00362B81">
        <w:rPr>
          <w:rFonts w:ascii="Calibri" w:eastAsia="Times New Roman" w:hAnsi="Calibri" w:cs="Calibri"/>
          <w:color w:val="000000"/>
          <w:szCs w:val="22"/>
          <w:lang w:eastAsia="en-IN" w:bidi="ar-SA"/>
        </w:rPr>
        <w:t>contractors</w:t>
      </w:r>
      <w:proofErr w:type="gramEnd"/>
      <w:r w:rsidRPr="00362B81">
        <w:rPr>
          <w:rFonts w:ascii="Calibri" w:eastAsia="Times New Roman" w:hAnsi="Calibri" w:cs="Calibri"/>
          <w:color w:val="000000"/>
          <w:szCs w:val="22"/>
          <w:lang w:eastAsia="en-IN" w:bidi="ar-SA"/>
        </w:rPr>
        <w:t xml:space="preserve"> and contractors appointed by third party contract’s will be informed about the non-performance and organization’s decision to relieve him/her.</w:t>
      </w:r>
    </w:p>
    <w:p w14:paraId="25F577AB" w14:textId="296348A7" w:rsidR="00D73235" w:rsidRDefault="00D73235" w:rsidP="00FE4F9D">
      <w:pPr>
        <w:shd w:val="clear" w:color="auto" w:fill="FFFFFF"/>
        <w:spacing w:after="100" w:afterAutospacing="1" w:line="240" w:lineRule="auto"/>
        <w:jc w:val="both"/>
        <w:rPr>
          <w:rFonts w:asciiTheme="majorHAnsi" w:eastAsiaTheme="majorEastAsia" w:hAnsiTheme="majorHAnsi" w:cstheme="majorBidi"/>
          <w:color w:val="2F5496" w:themeColor="accent1" w:themeShade="BF"/>
          <w:sz w:val="26"/>
          <w:szCs w:val="26"/>
          <w:lang w:val="en-US" w:eastAsia="en-IN" w:bidi="ar-SA"/>
        </w:rPr>
      </w:pPr>
      <w:r w:rsidRPr="00D73235">
        <w:rPr>
          <w:rFonts w:asciiTheme="majorHAnsi" w:eastAsiaTheme="majorEastAsia" w:hAnsiTheme="majorHAnsi" w:cstheme="majorBidi"/>
          <w:color w:val="2F5496" w:themeColor="accent1" w:themeShade="BF"/>
          <w:sz w:val="26"/>
          <w:szCs w:val="26"/>
          <w:lang w:val="en-US" w:eastAsia="en-IN" w:bidi="ar-SA"/>
        </w:rPr>
        <w:t xml:space="preserve">Steps to be followed in the event of </w:t>
      </w:r>
      <w:proofErr w:type="gramStart"/>
      <w:r w:rsidRPr="00D73235">
        <w:rPr>
          <w:rFonts w:asciiTheme="majorHAnsi" w:eastAsiaTheme="majorEastAsia" w:hAnsiTheme="majorHAnsi" w:cstheme="majorBidi"/>
          <w:color w:val="2F5496" w:themeColor="accent1" w:themeShade="BF"/>
          <w:sz w:val="26"/>
          <w:szCs w:val="26"/>
          <w:lang w:val="en-US" w:eastAsia="en-IN" w:bidi="ar-SA"/>
        </w:rPr>
        <w:t>Termination</w:t>
      </w:r>
      <w:proofErr w:type="gramEnd"/>
    </w:p>
    <w:p w14:paraId="03EEC3B2" w14:textId="77777777" w:rsidR="00D73235" w:rsidRDefault="00D73235" w:rsidP="00D73235">
      <w:pPr>
        <w:pStyle w:val="NormalWeb"/>
        <w:shd w:val="clear" w:color="auto" w:fill="FFFFFF"/>
        <w:spacing w:before="15" w:beforeAutospacing="0" w:after="165" w:afterAutospacing="0"/>
        <w:jc w:val="both"/>
        <w:rPr>
          <w:rFonts w:ascii="Lato" w:hAnsi="Lato"/>
          <w:color w:val="000000"/>
          <w:sz w:val="21"/>
          <w:szCs w:val="21"/>
        </w:rPr>
      </w:pPr>
      <w:r w:rsidRPr="00362B81">
        <w:rPr>
          <w:rStyle w:val="Heading2Char"/>
          <w:sz w:val="24"/>
          <w:szCs w:val="24"/>
        </w:rPr>
        <w:t xml:space="preserve">Step </w:t>
      </w:r>
      <w:r w:rsidRPr="00D73235">
        <w:rPr>
          <w:rStyle w:val="Heading2Char"/>
        </w:rPr>
        <w:t>1</w:t>
      </w:r>
      <w:r>
        <w:rPr>
          <w:rFonts w:ascii="Calibri" w:hAnsi="Calibri" w:cs="Calibri"/>
          <w:b/>
          <w:bCs/>
          <w:color w:val="000000"/>
        </w:rPr>
        <w:t>: </w:t>
      </w:r>
      <w:r w:rsidRPr="00362B81">
        <w:rPr>
          <w:rFonts w:ascii="Calibri" w:hAnsi="Calibri" w:cs="Calibri"/>
          <w:color w:val="000000"/>
          <w:sz w:val="22"/>
          <w:szCs w:val="22"/>
        </w:rPr>
        <w:t>The HR representative notes the "Date of Likely Relieving" as finalized between the employee and immediate Reporting Manager</w:t>
      </w:r>
      <w:r>
        <w:rPr>
          <w:rFonts w:ascii="Calibri" w:hAnsi="Calibri" w:cs="Calibri"/>
          <w:color w:val="000000"/>
        </w:rPr>
        <w:t>.</w:t>
      </w:r>
    </w:p>
    <w:p w14:paraId="79D647C5" w14:textId="77777777" w:rsidR="00D73235" w:rsidRPr="00362B81" w:rsidRDefault="00D73235" w:rsidP="00D73235">
      <w:pPr>
        <w:pStyle w:val="NormalWeb"/>
        <w:shd w:val="clear" w:color="auto" w:fill="FFFFFF"/>
        <w:spacing w:before="0" w:beforeAutospacing="0" w:after="165" w:afterAutospacing="0"/>
        <w:jc w:val="both"/>
        <w:rPr>
          <w:rFonts w:ascii="Lato" w:hAnsi="Lato"/>
          <w:color w:val="000000"/>
          <w:sz w:val="19"/>
          <w:szCs w:val="20"/>
        </w:rPr>
      </w:pPr>
      <w:r w:rsidRPr="00362B81">
        <w:rPr>
          <w:rStyle w:val="Heading2Char"/>
          <w:sz w:val="24"/>
          <w:szCs w:val="24"/>
        </w:rPr>
        <w:t>Step 2</w:t>
      </w:r>
      <w:r w:rsidRPr="00D73235">
        <w:rPr>
          <w:rStyle w:val="Heading2Char"/>
        </w:rPr>
        <w:t>:</w:t>
      </w:r>
      <w:r>
        <w:rPr>
          <w:rFonts w:ascii="Calibri" w:hAnsi="Calibri" w:cs="Calibri"/>
          <w:b/>
          <w:bCs/>
          <w:color w:val="000000"/>
        </w:rPr>
        <w:t> </w:t>
      </w:r>
      <w:r>
        <w:rPr>
          <w:rFonts w:ascii="Calibri" w:hAnsi="Calibri" w:cs="Calibri"/>
          <w:color w:val="000000"/>
        </w:rPr>
        <w:t xml:space="preserve">The </w:t>
      </w:r>
      <w:r w:rsidRPr="00362B81">
        <w:rPr>
          <w:rFonts w:ascii="Calibri" w:hAnsi="Calibri" w:cs="Calibri"/>
          <w:color w:val="000000"/>
          <w:sz w:val="22"/>
          <w:szCs w:val="22"/>
        </w:rPr>
        <w:t>Manager starts the process to identify the replacement for exiting employee and an existing employee starts handing over his/her responsibilities to the employee replacing him/ her on the same day.</w:t>
      </w:r>
    </w:p>
    <w:p w14:paraId="2C8C550B" w14:textId="12C78B0A" w:rsidR="00D73235" w:rsidRPr="00362B81" w:rsidRDefault="00D73235" w:rsidP="00D73235">
      <w:pPr>
        <w:pStyle w:val="NormalWeb"/>
        <w:shd w:val="clear" w:color="auto" w:fill="FFFFFF"/>
        <w:spacing w:before="0" w:beforeAutospacing="0" w:after="165" w:afterAutospacing="0"/>
        <w:rPr>
          <w:rFonts w:ascii="Lato" w:hAnsi="Lato"/>
          <w:color w:val="000000"/>
          <w:sz w:val="19"/>
          <w:szCs w:val="20"/>
        </w:rPr>
      </w:pPr>
      <w:r w:rsidRPr="00362B81">
        <w:rPr>
          <w:rStyle w:val="Heading2Char"/>
          <w:sz w:val="24"/>
          <w:szCs w:val="24"/>
        </w:rPr>
        <w:t>Step</w:t>
      </w:r>
      <w:r w:rsidR="00362B81">
        <w:rPr>
          <w:rStyle w:val="Heading2Char"/>
          <w:sz w:val="24"/>
          <w:szCs w:val="24"/>
        </w:rPr>
        <w:t xml:space="preserve"> </w:t>
      </w:r>
      <w:r w:rsidRPr="00362B81">
        <w:rPr>
          <w:rStyle w:val="Heading2Char"/>
          <w:sz w:val="24"/>
          <w:szCs w:val="24"/>
        </w:rPr>
        <w:t>3</w:t>
      </w:r>
      <w:r>
        <w:rPr>
          <w:rFonts w:ascii="Calibri" w:hAnsi="Calibri" w:cs="Calibri"/>
          <w:b/>
          <w:bCs/>
          <w:color w:val="000000"/>
        </w:rPr>
        <w:t>: </w:t>
      </w:r>
      <w:r w:rsidRPr="00362B81">
        <w:rPr>
          <w:rFonts w:ascii="Calibri" w:hAnsi="Calibri" w:cs="Calibri"/>
          <w:color w:val="000000"/>
          <w:sz w:val="22"/>
          <w:szCs w:val="22"/>
        </w:rPr>
        <w:t>Full and final settlement of the candidate is done as per the last date communicated to him by the Manager and HR.</w:t>
      </w:r>
    </w:p>
    <w:p w14:paraId="60E6EB6F" w14:textId="5E619301" w:rsidR="00D73235" w:rsidRDefault="00D73235" w:rsidP="00FE4F9D">
      <w:pPr>
        <w:shd w:val="clear" w:color="auto" w:fill="FFFFFF"/>
        <w:spacing w:after="100" w:afterAutospacing="1" w:line="240" w:lineRule="auto"/>
        <w:jc w:val="both"/>
        <w:rPr>
          <w:lang w:val="en-US" w:eastAsia="en-IN" w:bidi="ar-SA"/>
        </w:rPr>
      </w:pPr>
    </w:p>
    <w:p w14:paraId="60517690" w14:textId="59E53F91" w:rsidR="00D73235" w:rsidRDefault="00D73235" w:rsidP="00FE4F9D">
      <w:pPr>
        <w:shd w:val="clear" w:color="auto" w:fill="FFFFFF"/>
        <w:spacing w:after="100" w:afterAutospacing="1" w:line="240" w:lineRule="auto"/>
        <w:jc w:val="both"/>
        <w:rPr>
          <w:rStyle w:val="Heading1Char"/>
          <w:sz w:val="28"/>
          <w:szCs w:val="28"/>
        </w:rPr>
      </w:pPr>
      <w:r w:rsidRPr="00D73235">
        <w:rPr>
          <w:rStyle w:val="Heading1Char"/>
          <w:sz w:val="28"/>
          <w:szCs w:val="28"/>
        </w:rPr>
        <w:lastRenderedPageBreak/>
        <w:t>Termination of Absconded Employees</w:t>
      </w:r>
    </w:p>
    <w:p w14:paraId="6DD297BF" w14:textId="77777777" w:rsidR="00D73235" w:rsidRPr="000D2E5A" w:rsidRDefault="00D73235" w:rsidP="000D2E5A">
      <w:pPr>
        <w:pStyle w:val="NormalWeb"/>
        <w:shd w:val="clear" w:color="auto" w:fill="FFFFFF"/>
        <w:spacing w:before="45" w:beforeAutospacing="0" w:after="165" w:afterAutospacing="0"/>
        <w:rPr>
          <w:rFonts w:ascii="Calibri" w:hAnsi="Calibri" w:cs="Calibri"/>
          <w:color w:val="000000"/>
          <w:sz w:val="22"/>
          <w:szCs w:val="22"/>
        </w:rPr>
      </w:pPr>
      <w:r w:rsidRPr="00D73235">
        <w:rPr>
          <w:rStyle w:val="Heading1Char"/>
          <w:sz w:val="24"/>
          <w:szCs w:val="24"/>
        </w:rPr>
        <w:t xml:space="preserve">Definition of </w:t>
      </w:r>
      <w:proofErr w:type="gramStart"/>
      <w:r w:rsidRPr="00D73235">
        <w:rPr>
          <w:rStyle w:val="Heading1Char"/>
          <w:sz w:val="24"/>
          <w:szCs w:val="24"/>
        </w:rPr>
        <w:t>Absconding</w:t>
      </w:r>
      <w:r>
        <w:rPr>
          <w:rStyle w:val="Heading1Char"/>
          <w:sz w:val="24"/>
          <w:szCs w:val="24"/>
        </w:rPr>
        <w:t xml:space="preserve"> </w:t>
      </w:r>
      <w:r>
        <w:rPr>
          <w:rFonts w:ascii="Calibri" w:hAnsi="Calibri" w:cs="Calibri"/>
          <w:b/>
          <w:bCs/>
          <w:color w:val="000000"/>
        </w:rPr>
        <w:t>:</w:t>
      </w:r>
      <w:proofErr w:type="gramEnd"/>
      <w:r w:rsidRPr="00D73235">
        <w:rPr>
          <w:rFonts w:ascii="Calibri" w:hAnsi="Calibri" w:cs="Calibri"/>
          <w:b/>
          <w:bCs/>
          <w:color w:val="000000"/>
        </w:rPr>
        <w:t> </w:t>
      </w:r>
      <w:r w:rsidRPr="000D2E5A">
        <w:rPr>
          <w:rFonts w:ascii="Calibri" w:hAnsi="Calibri" w:cs="Calibri"/>
          <w:color w:val="000000"/>
          <w:sz w:val="22"/>
          <w:szCs w:val="22"/>
        </w:rPr>
        <w:t>Employees/ direct contractors appointed by company and contractors appointed by third party contracts who have not reported to duty without any prior written intimation by E-mail / fax / letter by Register AD or courier and absent themselves for a continuous period of 10 days (including all intervening holidays) will be assumed to have absconded.</w:t>
      </w:r>
    </w:p>
    <w:p w14:paraId="74202007" w14:textId="77777777" w:rsidR="00D73235" w:rsidRPr="000D2E5A" w:rsidRDefault="00D73235" w:rsidP="000D2E5A">
      <w:pPr>
        <w:pStyle w:val="NormalWeb"/>
        <w:numPr>
          <w:ilvl w:val="0"/>
          <w:numId w:val="22"/>
        </w:numPr>
        <w:shd w:val="clear" w:color="auto" w:fill="FFFFFF"/>
        <w:spacing w:after="165" w:afterAutospacing="0"/>
        <w:rPr>
          <w:rFonts w:ascii="Lato" w:hAnsi="Lato"/>
          <w:color w:val="000000"/>
          <w:sz w:val="19"/>
          <w:szCs w:val="20"/>
        </w:rPr>
      </w:pPr>
      <w:r w:rsidRPr="000D2E5A">
        <w:rPr>
          <w:rFonts w:ascii="Calibri" w:hAnsi="Calibri" w:cs="Calibri"/>
          <w:color w:val="000000"/>
          <w:sz w:val="22"/>
          <w:szCs w:val="22"/>
        </w:rPr>
        <w:t>Reporting Manager must inform the HR team regarding employee’s abscondence via email.</w:t>
      </w:r>
    </w:p>
    <w:p w14:paraId="0F7EB1BE" w14:textId="6519FAC2" w:rsidR="00D73235" w:rsidRPr="000D2E5A" w:rsidRDefault="00D73235" w:rsidP="000D2E5A">
      <w:pPr>
        <w:pStyle w:val="NormalWeb"/>
        <w:numPr>
          <w:ilvl w:val="0"/>
          <w:numId w:val="22"/>
        </w:numPr>
        <w:shd w:val="clear" w:color="auto" w:fill="FFFFFF"/>
        <w:spacing w:after="165" w:afterAutospacing="0"/>
        <w:rPr>
          <w:rFonts w:ascii="Lato" w:hAnsi="Lato"/>
          <w:color w:val="000000"/>
          <w:sz w:val="19"/>
          <w:szCs w:val="20"/>
        </w:rPr>
      </w:pPr>
      <w:r w:rsidRPr="000D2E5A">
        <w:rPr>
          <w:rFonts w:ascii="Calibri" w:hAnsi="Calibri" w:cs="Calibri"/>
          <w:color w:val="000000"/>
          <w:sz w:val="22"/>
          <w:szCs w:val="22"/>
        </w:rPr>
        <w:t>HR</w:t>
      </w:r>
      <w:r w:rsidRPr="000D2E5A">
        <w:rPr>
          <w:rFonts w:ascii="Calibri" w:hAnsi="Calibri" w:cs="Calibri"/>
          <w:color w:val="000000"/>
          <w:sz w:val="22"/>
          <w:szCs w:val="20"/>
        </w:rPr>
        <w:t> </w:t>
      </w:r>
      <w:r w:rsidRPr="000D2E5A">
        <w:rPr>
          <w:rFonts w:ascii="Calibri" w:hAnsi="Calibri" w:cs="Calibri"/>
          <w:color w:val="000000"/>
          <w:sz w:val="22"/>
          <w:szCs w:val="22"/>
        </w:rPr>
        <w:t>issues</w:t>
      </w:r>
      <w:r w:rsidRPr="000D2E5A">
        <w:rPr>
          <w:rFonts w:ascii="Calibri" w:hAnsi="Calibri" w:cs="Calibri"/>
          <w:color w:val="000000"/>
          <w:sz w:val="22"/>
          <w:szCs w:val="20"/>
        </w:rPr>
        <w:t> </w:t>
      </w:r>
      <w:r w:rsidRPr="000D2E5A">
        <w:rPr>
          <w:rFonts w:ascii="Calibri" w:hAnsi="Calibri" w:cs="Calibri"/>
          <w:color w:val="000000"/>
          <w:sz w:val="22"/>
          <w:szCs w:val="22"/>
        </w:rPr>
        <w:t>the</w:t>
      </w:r>
      <w:r w:rsidRPr="000D2E5A">
        <w:rPr>
          <w:rFonts w:ascii="Calibri" w:hAnsi="Calibri" w:cs="Calibri"/>
          <w:color w:val="000000"/>
          <w:sz w:val="22"/>
          <w:szCs w:val="20"/>
        </w:rPr>
        <w:t> </w:t>
      </w:r>
      <w:r w:rsidRPr="000D2E5A">
        <w:rPr>
          <w:rFonts w:ascii="Calibri" w:hAnsi="Calibri" w:cs="Calibri"/>
          <w:color w:val="000000"/>
          <w:sz w:val="22"/>
          <w:szCs w:val="22"/>
        </w:rPr>
        <w:t>Separation</w:t>
      </w:r>
      <w:r w:rsidRPr="000D2E5A">
        <w:rPr>
          <w:rFonts w:ascii="Calibri" w:hAnsi="Calibri" w:cs="Calibri"/>
          <w:color w:val="000000"/>
          <w:sz w:val="22"/>
          <w:szCs w:val="20"/>
        </w:rPr>
        <w:t> </w:t>
      </w:r>
      <w:r w:rsidRPr="000D2E5A">
        <w:rPr>
          <w:rFonts w:ascii="Calibri" w:hAnsi="Calibri" w:cs="Calibri"/>
          <w:color w:val="000000"/>
          <w:sz w:val="22"/>
          <w:szCs w:val="22"/>
        </w:rPr>
        <w:t>Notice</w:t>
      </w:r>
      <w:r w:rsidRPr="000D2E5A">
        <w:rPr>
          <w:rFonts w:ascii="Calibri" w:hAnsi="Calibri" w:cs="Calibri"/>
          <w:color w:val="000000"/>
          <w:sz w:val="22"/>
          <w:szCs w:val="20"/>
        </w:rPr>
        <w:t> </w:t>
      </w:r>
      <w:r w:rsidRPr="000D2E5A">
        <w:rPr>
          <w:rFonts w:ascii="Calibri" w:hAnsi="Calibri" w:cs="Calibri"/>
          <w:color w:val="000000"/>
          <w:sz w:val="22"/>
          <w:szCs w:val="22"/>
        </w:rPr>
        <w:t>to</w:t>
      </w:r>
      <w:r w:rsidRPr="000D2E5A">
        <w:rPr>
          <w:rFonts w:ascii="Calibri" w:hAnsi="Calibri" w:cs="Calibri"/>
          <w:color w:val="000000"/>
          <w:sz w:val="22"/>
          <w:szCs w:val="20"/>
        </w:rPr>
        <w:t> </w:t>
      </w:r>
      <w:r w:rsidRPr="000D2E5A">
        <w:rPr>
          <w:rFonts w:ascii="Calibri" w:hAnsi="Calibri" w:cs="Calibri"/>
          <w:color w:val="000000"/>
          <w:sz w:val="22"/>
          <w:szCs w:val="22"/>
        </w:rPr>
        <w:t>the</w:t>
      </w:r>
      <w:r w:rsidRPr="000D2E5A">
        <w:rPr>
          <w:rFonts w:ascii="Calibri" w:hAnsi="Calibri" w:cs="Calibri"/>
          <w:color w:val="000000"/>
          <w:sz w:val="22"/>
          <w:szCs w:val="20"/>
        </w:rPr>
        <w:t> </w:t>
      </w:r>
      <w:r w:rsidRPr="000D2E5A">
        <w:rPr>
          <w:rFonts w:ascii="Calibri" w:hAnsi="Calibri" w:cs="Calibri"/>
          <w:color w:val="000000"/>
          <w:sz w:val="22"/>
          <w:szCs w:val="22"/>
        </w:rPr>
        <w:t>last</w:t>
      </w:r>
      <w:r w:rsidRPr="000D2E5A">
        <w:rPr>
          <w:rFonts w:ascii="Calibri" w:hAnsi="Calibri" w:cs="Calibri"/>
          <w:color w:val="000000"/>
          <w:sz w:val="22"/>
          <w:szCs w:val="20"/>
        </w:rPr>
        <w:t> </w:t>
      </w:r>
      <w:r w:rsidRPr="000D2E5A">
        <w:rPr>
          <w:rFonts w:ascii="Calibri" w:hAnsi="Calibri" w:cs="Calibri"/>
          <w:color w:val="000000"/>
          <w:sz w:val="22"/>
          <w:szCs w:val="22"/>
        </w:rPr>
        <w:t>known</w:t>
      </w:r>
      <w:r w:rsidRPr="000D2E5A">
        <w:rPr>
          <w:rFonts w:ascii="Calibri" w:hAnsi="Calibri" w:cs="Calibri"/>
          <w:color w:val="000000"/>
          <w:sz w:val="22"/>
          <w:szCs w:val="20"/>
        </w:rPr>
        <w:t> </w:t>
      </w:r>
      <w:r w:rsidRPr="000D2E5A">
        <w:rPr>
          <w:rFonts w:ascii="Calibri" w:hAnsi="Calibri" w:cs="Calibri"/>
          <w:color w:val="000000"/>
          <w:sz w:val="22"/>
          <w:szCs w:val="22"/>
        </w:rPr>
        <w:t>postal</w:t>
      </w:r>
      <w:r w:rsidRPr="000D2E5A">
        <w:rPr>
          <w:rFonts w:ascii="Calibri" w:hAnsi="Calibri" w:cs="Calibri"/>
          <w:color w:val="000000"/>
          <w:sz w:val="22"/>
          <w:szCs w:val="20"/>
        </w:rPr>
        <w:t> </w:t>
      </w:r>
      <w:r w:rsidRPr="000D2E5A">
        <w:rPr>
          <w:rFonts w:ascii="Calibri" w:hAnsi="Calibri" w:cs="Calibri"/>
          <w:color w:val="000000"/>
          <w:sz w:val="22"/>
          <w:szCs w:val="22"/>
        </w:rPr>
        <w:t>/</w:t>
      </w:r>
      <w:r w:rsidRPr="000D2E5A">
        <w:rPr>
          <w:rFonts w:ascii="Calibri" w:hAnsi="Calibri" w:cs="Calibri"/>
          <w:color w:val="000000"/>
          <w:sz w:val="22"/>
          <w:szCs w:val="20"/>
        </w:rPr>
        <w:t> </w:t>
      </w:r>
      <w:r w:rsidRPr="000D2E5A">
        <w:rPr>
          <w:rFonts w:ascii="Calibri" w:hAnsi="Calibri" w:cs="Calibri"/>
          <w:color w:val="000000"/>
          <w:sz w:val="22"/>
          <w:szCs w:val="22"/>
        </w:rPr>
        <w:t>email</w:t>
      </w:r>
      <w:r w:rsidRPr="000D2E5A">
        <w:rPr>
          <w:rFonts w:ascii="Calibri" w:hAnsi="Calibri" w:cs="Calibri"/>
          <w:color w:val="000000"/>
          <w:sz w:val="22"/>
          <w:szCs w:val="20"/>
        </w:rPr>
        <w:t> </w:t>
      </w:r>
      <w:r w:rsidRPr="000D2E5A">
        <w:rPr>
          <w:rFonts w:ascii="Calibri" w:hAnsi="Calibri" w:cs="Calibri"/>
          <w:color w:val="000000"/>
          <w:sz w:val="22"/>
          <w:szCs w:val="22"/>
        </w:rPr>
        <w:t>address</w:t>
      </w:r>
      <w:r w:rsidRPr="000D2E5A">
        <w:rPr>
          <w:rFonts w:ascii="Calibri" w:hAnsi="Calibri" w:cs="Calibri"/>
          <w:color w:val="000000"/>
          <w:sz w:val="22"/>
          <w:szCs w:val="20"/>
        </w:rPr>
        <w:t> </w:t>
      </w:r>
      <w:r w:rsidRPr="000D2E5A">
        <w:rPr>
          <w:rFonts w:ascii="Calibri" w:hAnsi="Calibri" w:cs="Calibri"/>
          <w:color w:val="000000"/>
          <w:sz w:val="22"/>
          <w:szCs w:val="22"/>
        </w:rPr>
        <w:t>of</w:t>
      </w:r>
      <w:r w:rsidRPr="000D2E5A">
        <w:rPr>
          <w:rFonts w:ascii="Calibri" w:hAnsi="Calibri" w:cs="Calibri"/>
          <w:color w:val="000000"/>
          <w:sz w:val="22"/>
          <w:szCs w:val="20"/>
        </w:rPr>
        <w:t> </w:t>
      </w:r>
      <w:r w:rsidRPr="000D2E5A">
        <w:rPr>
          <w:rFonts w:ascii="Calibri" w:hAnsi="Calibri" w:cs="Calibri"/>
          <w:color w:val="000000"/>
          <w:sz w:val="22"/>
          <w:szCs w:val="22"/>
        </w:rPr>
        <w:t>the employee via registered</w:t>
      </w:r>
      <w:r w:rsidRPr="000D2E5A">
        <w:rPr>
          <w:rFonts w:ascii="Calibri" w:hAnsi="Calibri" w:cs="Calibri"/>
          <w:color w:val="000000"/>
          <w:sz w:val="22"/>
          <w:szCs w:val="20"/>
        </w:rPr>
        <w:t> </w:t>
      </w:r>
      <w:r w:rsidRPr="000D2E5A">
        <w:rPr>
          <w:rFonts w:ascii="Calibri" w:hAnsi="Calibri" w:cs="Calibri"/>
          <w:color w:val="000000"/>
          <w:sz w:val="22"/>
          <w:szCs w:val="22"/>
        </w:rPr>
        <w:t>A.D. before issuing final termination notice in case employee is not responding to emails and is not reachable over phone.</w:t>
      </w:r>
    </w:p>
    <w:p w14:paraId="4AC477D0" w14:textId="53A7EB1A" w:rsidR="00D73235" w:rsidRDefault="00D73235" w:rsidP="00FE4F9D">
      <w:pPr>
        <w:shd w:val="clear" w:color="auto" w:fill="FFFFFF"/>
        <w:spacing w:after="100" w:afterAutospacing="1" w:line="240" w:lineRule="auto"/>
        <w:jc w:val="both"/>
        <w:rPr>
          <w:rStyle w:val="Heading1Char"/>
          <w:sz w:val="28"/>
          <w:szCs w:val="28"/>
        </w:rPr>
      </w:pPr>
      <w:r w:rsidRPr="00D73235">
        <w:rPr>
          <w:rStyle w:val="Heading1Char"/>
          <w:sz w:val="28"/>
          <w:szCs w:val="28"/>
        </w:rPr>
        <w:t>Termination on account of Misconduct/Fraud / Theft / Indiscipline/ Moral turpitude</w:t>
      </w:r>
    </w:p>
    <w:p w14:paraId="307C9A3B" w14:textId="77777777" w:rsidR="00D73235" w:rsidRPr="000D2E5A" w:rsidRDefault="00D73235" w:rsidP="000D2E5A">
      <w:pPr>
        <w:pStyle w:val="ListParagraph"/>
        <w:numPr>
          <w:ilvl w:val="0"/>
          <w:numId w:val="21"/>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HR informs the Employee/ direct contractors appointed by company and contractors appointed by third party contracts about the fraud/theft and Management’s decision to relieve him/her from the service. This will be actioned on an immediate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basis.</w:t>
      </w:r>
    </w:p>
    <w:p w14:paraId="37359FC0" w14:textId="77777777" w:rsidR="00D73235" w:rsidRPr="000D2E5A" w:rsidRDefault="00D73235" w:rsidP="000D2E5A">
      <w:pPr>
        <w:pStyle w:val="ListParagraph"/>
        <w:numPr>
          <w:ilvl w:val="0"/>
          <w:numId w:val="21"/>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HR initiates and authorizes employee’s separation on e-</w:t>
      </w:r>
      <w:proofErr w:type="spellStart"/>
      <w:r w:rsidRPr="000D2E5A">
        <w:rPr>
          <w:rFonts w:ascii="Calibri" w:eastAsia="Times New Roman" w:hAnsi="Calibri" w:cs="Calibri"/>
          <w:color w:val="000000"/>
          <w:lang w:eastAsia="en-IN"/>
        </w:rPr>
        <w:t>Konnect</w:t>
      </w:r>
      <w:proofErr w:type="spellEnd"/>
      <w:r w:rsidRPr="000D2E5A">
        <w:rPr>
          <w:rFonts w:ascii="Calibri" w:eastAsia="Times New Roman" w:hAnsi="Calibri" w:cs="Calibri"/>
          <w:color w:val="000000"/>
          <w:lang w:eastAsia="en-IN"/>
        </w:rPr>
        <w:t xml:space="preserve"> as per the last date employee was available in office.</w:t>
      </w:r>
    </w:p>
    <w:p w14:paraId="1F3E6C2F" w14:textId="77777777" w:rsidR="00D73235" w:rsidRPr="000D2E5A" w:rsidRDefault="00D73235" w:rsidP="000D2E5A">
      <w:pPr>
        <w:pStyle w:val="ListParagraph"/>
        <w:numPr>
          <w:ilvl w:val="0"/>
          <w:numId w:val="21"/>
        </w:numPr>
        <w:shd w:val="clear" w:color="auto" w:fill="FFFFFF"/>
        <w:spacing w:before="1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files and documents pertaining to the above concerned employee are put in cold storage for a minimum period of 3 years. ‘Cold storage’ would mean that no action whatsoever</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with</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respect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to</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concerned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employee’s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full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final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settlement,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original documents if any would be taken/released for that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period.</w:t>
      </w:r>
    </w:p>
    <w:p w14:paraId="38C8FBF9" w14:textId="77777777" w:rsidR="00D73235" w:rsidRPr="000D2E5A" w:rsidRDefault="00D73235" w:rsidP="000D2E5A">
      <w:pPr>
        <w:pStyle w:val="ListParagraph"/>
        <w:numPr>
          <w:ilvl w:val="0"/>
          <w:numId w:val="21"/>
        </w:numPr>
        <w:shd w:val="clear" w:color="auto" w:fill="FFFFFF"/>
        <w:spacing w:before="1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above period of cold storage is at the discretion of 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management.</w:t>
      </w:r>
    </w:p>
    <w:p w14:paraId="11776271" w14:textId="0D3C7982" w:rsidR="00D73235" w:rsidRPr="00275A70" w:rsidRDefault="00D73235" w:rsidP="000D2E5A">
      <w:pPr>
        <w:pStyle w:val="ListParagraph"/>
        <w:numPr>
          <w:ilvl w:val="0"/>
          <w:numId w:val="21"/>
        </w:numPr>
        <w:shd w:val="clear" w:color="auto" w:fill="FFFFFF"/>
        <w:spacing w:before="100" w:beforeAutospacing="1" w:after="165" w:line="240" w:lineRule="auto"/>
        <w:rPr>
          <w:rFonts w:ascii="Lato" w:eastAsia="Times New Roman" w:hAnsi="Lato" w:cs="Times New Roman"/>
          <w:color w:val="000000"/>
          <w:sz w:val="21"/>
          <w:szCs w:val="21"/>
          <w:lang w:eastAsia="en-IN"/>
        </w:rPr>
      </w:pPr>
      <w:r w:rsidRPr="000D2E5A">
        <w:rPr>
          <w:rFonts w:ascii="Calibri" w:eastAsia="Times New Roman" w:hAnsi="Calibri" w:cs="Calibri"/>
          <w:color w:val="000000"/>
          <w:lang w:eastAsia="en-IN"/>
        </w:rPr>
        <w:t>The concerned employee will be liable to face the necessary legal action / proceedings taken by the company for fraud / theft /</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indiscipline</w:t>
      </w:r>
      <w:r w:rsidRPr="00275A70">
        <w:rPr>
          <w:rFonts w:ascii="Calibri" w:eastAsia="Times New Roman" w:hAnsi="Calibri" w:cs="Calibri"/>
          <w:color w:val="000000"/>
          <w:sz w:val="24"/>
          <w:szCs w:val="24"/>
          <w:lang w:eastAsia="en-IN"/>
        </w:rPr>
        <w:t>.</w:t>
      </w:r>
    </w:p>
    <w:p w14:paraId="640E1910" w14:textId="77777777" w:rsidR="00D73235" w:rsidRPr="00D73235" w:rsidRDefault="00D73235" w:rsidP="00D73235">
      <w:pPr>
        <w:shd w:val="clear" w:color="auto" w:fill="FFFFFF"/>
        <w:spacing w:before="100" w:beforeAutospacing="1" w:after="165" w:line="240" w:lineRule="auto"/>
        <w:ind w:left="960"/>
        <w:jc w:val="both"/>
        <w:rPr>
          <w:rFonts w:ascii="Lato" w:eastAsia="Times New Roman" w:hAnsi="Lato" w:cs="Times New Roman"/>
          <w:color w:val="000000"/>
          <w:sz w:val="21"/>
          <w:szCs w:val="21"/>
          <w:lang w:eastAsia="en-IN" w:bidi="ar-SA"/>
        </w:rPr>
      </w:pPr>
    </w:p>
    <w:p w14:paraId="6BF31D28" w14:textId="2CCAB8CA" w:rsidR="00D73235" w:rsidRDefault="00D73235" w:rsidP="00FE4F9D">
      <w:pPr>
        <w:shd w:val="clear" w:color="auto" w:fill="FFFFFF"/>
        <w:spacing w:after="100" w:afterAutospacing="1" w:line="240" w:lineRule="auto"/>
        <w:jc w:val="both"/>
        <w:rPr>
          <w:rStyle w:val="Heading1Char"/>
          <w:sz w:val="28"/>
          <w:szCs w:val="28"/>
        </w:rPr>
      </w:pPr>
      <w:r w:rsidRPr="00D73235">
        <w:rPr>
          <w:rStyle w:val="Heading1Char"/>
          <w:sz w:val="28"/>
          <w:szCs w:val="28"/>
        </w:rPr>
        <w:t>Responsibilities of Departments</w:t>
      </w:r>
    </w:p>
    <w:p w14:paraId="781FF293" w14:textId="72DEDE68" w:rsidR="00D73235" w:rsidRDefault="00D73235" w:rsidP="00FE4F9D">
      <w:pPr>
        <w:shd w:val="clear" w:color="auto" w:fill="FFFFFF"/>
        <w:spacing w:after="100" w:afterAutospacing="1" w:line="240" w:lineRule="auto"/>
        <w:jc w:val="both"/>
        <w:rPr>
          <w:rStyle w:val="Heading1Char"/>
          <w:sz w:val="26"/>
          <w:szCs w:val="26"/>
        </w:rPr>
      </w:pPr>
      <w:r w:rsidRPr="00D73235">
        <w:rPr>
          <w:rStyle w:val="Heading1Char"/>
          <w:sz w:val="26"/>
          <w:szCs w:val="26"/>
        </w:rPr>
        <w:t>Facility Management</w:t>
      </w:r>
    </w:p>
    <w:p w14:paraId="6C744AAC" w14:textId="77777777" w:rsidR="00D73235" w:rsidRPr="000D2E5A" w:rsidRDefault="00D73235" w:rsidP="000D2E5A">
      <w:pPr>
        <w:pStyle w:val="ListParagraph"/>
        <w:numPr>
          <w:ilvl w:val="0"/>
          <w:numId w:val="20"/>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Will take care of the Assets of the resigned/Terminated/Absconded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Employee</w:t>
      </w:r>
    </w:p>
    <w:p w14:paraId="44619856" w14:textId="77777777" w:rsidR="00D73235" w:rsidRPr="000D2E5A" w:rsidRDefault="00D73235" w:rsidP="000D2E5A">
      <w:pPr>
        <w:pStyle w:val="ListParagraph"/>
        <w:numPr>
          <w:ilvl w:val="0"/>
          <w:numId w:val="20"/>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employee hands over his/ her Company ID card - The Admin personnel takes control of keys and important documents from outgoing employee’s</w:t>
      </w:r>
      <w:r w:rsidRPr="000D2E5A">
        <w:rPr>
          <w:rFonts w:ascii="Calibri" w:eastAsia="Times New Roman" w:hAnsi="Calibri" w:cs="Calibri"/>
          <w:color w:val="000000"/>
          <w:sz w:val="20"/>
          <w:szCs w:val="20"/>
          <w:lang w:eastAsia="en-IN"/>
        </w:rPr>
        <w:t> </w:t>
      </w:r>
      <w:proofErr w:type="gramStart"/>
      <w:r w:rsidRPr="000D2E5A">
        <w:rPr>
          <w:rFonts w:ascii="Calibri" w:eastAsia="Times New Roman" w:hAnsi="Calibri" w:cs="Calibri"/>
          <w:color w:val="000000"/>
          <w:lang w:eastAsia="en-IN"/>
        </w:rPr>
        <w:t>possession</w:t>
      </w:r>
      <w:proofErr w:type="gramEnd"/>
    </w:p>
    <w:p w14:paraId="6F1DE964" w14:textId="77777777" w:rsidR="00D73235" w:rsidRPr="000D2E5A" w:rsidRDefault="00D73235" w:rsidP="000D2E5A">
      <w:pPr>
        <w:pStyle w:val="ListParagraph"/>
        <w:numPr>
          <w:ilvl w:val="0"/>
          <w:numId w:val="20"/>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Physical Security (User access to the premise, proximity access card and other office belongings to the Admin</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personnel)</w:t>
      </w:r>
    </w:p>
    <w:p w14:paraId="698F8C79" w14:textId="77777777" w:rsidR="00D73235" w:rsidRPr="000D2E5A" w:rsidRDefault="00D73235" w:rsidP="000D2E5A">
      <w:pPr>
        <w:pStyle w:val="ListParagraph"/>
        <w:numPr>
          <w:ilvl w:val="0"/>
          <w:numId w:val="20"/>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Admin has the right to hold resigned employees from re-entering the company premises after the last working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day.</w:t>
      </w:r>
    </w:p>
    <w:p w14:paraId="430CF492" w14:textId="404FA0DF" w:rsidR="00D73235" w:rsidRPr="000D2E5A" w:rsidRDefault="00D73235" w:rsidP="000D2E5A">
      <w:pPr>
        <w:pStyle w:val="ListParagraph"/>
        <w:numPr>
          <w:ilvl w:val="0"/>
          <w:numId w:val="20"/>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Admin ensures the completion of PF form formalities from the employee, in the eligible cases.</w:t>
      </w:r>
    </w:p>
    <w:p w14:paraId="6B0732FD" w14:textId="4534008D" w:rsidR="00D73235" w:rsidRDefault="00D73235" w:rsidP="00FE4F9D">
      <w:pPr>
        <w:shd w:val="clear" w:color="auto" w:fill="FFFFFF"/>
        <w:spacing w:after="100" w:afterAutospacing="1" w:line="240" w:lineRule="auto"/>
        <w:jc w:val="both"/>
        <w:rPr>
          <w:rStyle w:val="Heading1Char"/>
          <w:sz w:val="26"/>
          <w:szCs w:val="26"/>
        </w:rPr>
      </w:pPr>
      <w:r w:rsidRPr="00D73235">
        <w:rPr>
          <w:rStyle w:val="Heading1Char"/>
          <w:sz w:val="26"/>
          <w:szCs w:val="26"/>
        </w:rPr>
        <w:t>Finance</w:t>
      </w:r>
    </w:p>
    <w:p w14:paraId="4C2A9560" w14:textId="77777777" w:rsidR="00D73235" w:rsidRPr="000D2E5A" w:rsidRDefault="00D73235" w:rsidP="000E3989">
      <w:pPr>
        <w:pStyle w:val="ListParagraph"/>
        <w:numPr>
          <w:ilvl w:val="0"/>
          <w:numId w:val="19"/>
        </w:numPr>
        <w:shd w:val="clear" w:color="auto" w:fill="FFFFFF"/>
        <w:spacing w:before="75" w:after="240"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Finance will complete the full and final settlement of the employee which will be</w:t>
      </w:r>
      <w:r w:rsidRPr="000D2E5A">
        <w:rPr>
          <w:rFonts w:ascii="Calibri" w:eastAsia="Times New Roman" w:hAnsi="Calibri" w:cs="Calibri"/>
          <w:color w:val="000000"/>
          <w:sz w:val="20"/>
          <w:szCs w:val="20"/>
          <w:lang w:eastAsia="en-IN"/>
        </w:rPr>
        <w:t> </w:t>
      </w:r>
      <w:proofErr w:type="spellStart"/>
      <w:r w:rsidRPr="000D2E5A">
        <w:rPr>
          <w:rFonts w:ascii="Calibri" w:eastAsia="Times New Roman" w:hAnsi="Calibri" w:cs="Calibri"/>
          <w:color w:val="000000"/>
          <w:lang w:eastAsia="en-IN"/>
        </w:rPr>
        <w:t>doneafter</w:t>
      </w:r>
      <w:proofErr w:type="spellEnd"/>
      <w:r w:rsidRPr="000D2E5A">
        <w:rPr>
          <w:rFonts w:ascii="Calibri" w:eastAsia="Times New Roman" w:hAnsi="Calibri" w:cs="Calibri"/>
          <w:color w:val="000000"/>
          <w:lang w:eastAsia="en-IN"/>
        </w:rPr>
        <w:t xml:space="preserve"> 4 weeks of the employee’s last day.</w:t>
      </w:r>
    </w:p>
    <w:p w14:paraId="18B16E5A" w14:textId="77777777" w:rsidR="00D73235" w:rsidRPr="000D2E5A" w:rsidRDefault="00D73235" w:rsidP="000E3989">
      <w:pPr>
        <w:pStyle w:val="ListParagraph"/>
        <w:numPr>
          <w:ilvl w:val="0"/>
          <w:numId w:val="19"/>
        </w:numPr>
        <w:shd w:val="clear" w:color="auto" w:fill="FFFFFF"/>
        <w:spacing w:before="100" w:beforeAutospacing="1" w:after="165"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lastRenderedPageBreak/>
        <w:t xml:space="preserve">If any employee had availed of any loans or advances from the company, </w:t>
      </w:r>
      <w:proofErr w:type="gramStart"/>
      <w:r w:rsidRPr="000D2E5A">
        <w:rPr>
          <w:rFonts w:ascii="Calibri" w:eastAsia="Times New Roman" w:hAnsi="Calibri" w:cs="Calibri"/>
          <w:color w:val="000000"/>
          <w:lang w:eastAsia="en-IN"/>
        </w:rPr>
        <w:t>then  the</w:t>
      </w:r>
      <w:proofErr w:type="gramEnd"/>
      <w:r w:rsidRPr="000D2E5A">
        <w:rPr>
          <w:rFonts w:ascii="Calibri" w:eastAsia="Times New Roman" w:hAnsi="Calibri" w:cs="Calibri"/>
          <w:color w:val="000000"/>
          <w:lang w:eastAsia="en-IN"/>
        </w:rPr>
        <w:t> Finance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deduct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actual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amount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from</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F&amp;F</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settlement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or</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by</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holding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back</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 salary after the resignation is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accepted.</w:t>
      </w:r>
    </w:p>
    <w:p w14:paraId="7706003B" w14:textId="1DC1FA0E" w:rsidR="00D73235" w:rsidRDefault="00D73235" w:rsidP="00FE4F9D">
      <w:pPr>
        <w:shd w:val="clear" w:color="auto" w:fill="FFFFFF"/>
        <w:spacing w:after="100" w:afterAutospacing="1" w:line="240" w:lineRule="auto"/>
        <w:jc w:val="both"/>
        <w:rPr>
          <w:rStyle w:val="Heading1Char"/>
          <w:sz w:val="26"/>
          <w:szCs w:val="26"/>
        </w:rPr>
      </w:pPr>
    </w:p>
    <w:p w14:paraId="77938065" w14:textId="26642BCE" w:rsidR="00D73235" w:rsidRPr="00D73235" w:rsidRDefault="00D73235" w:rsidP="00D73235">
      <w:pPr>
        <w:pStyle w:val="BodyText"/>
        <w:shd w:val="clear" w:color="auto" w:fill="FFFFFF"/>
        <w:spacing w:before="0" w:beforeAutospacing="0" w:after="240" w:afterAutospacing="0"/>
        <w:rPr>
          <w:rStyle w:val="Heading1Char"/>
          <w:sz w:val="26"/>
          <w:szCs w:val="26"/>
          <w:lang w:eastAsia="en-US" w:bidi="hi-IN"/>
        </w:rPr>
      </w:pPr>
      <w:r w:rsidRPr="00D73235">
        <w:rPr>
          <w:rStyle w:val="Heading1Char"/>
          <w:sz w:val="26"/>
          <w:szCs w:val="26"/>
          <w:lang w:eastAsia="en-US" w:bidi="hi-IN"/>
        </w:rPr>
        <w:t>IT Support</w:t>
      </w:r>
    </w:p>
    <w:p w14:paraId="7D7F1557" w14:textId="77777777" w:rsidR="00D73235" w:rsidRPr="000D2E5A" w:rsidRDefault="00D73235" w:rsidP="000E3989">
      <w:pPr>
        <w:pStyle w:val="ListParagraph"/>
        <w:numPr>
          <w:ilvl w:val="0"/>
          <w:numId w:val="18"/>
        </w:numPr>
        <w:shd w:val="clear" w:color="auto" w:fill="FFFFFF"/>
        <w:spacing w:before="100" w:beforeAutospacing="1" w:after="165"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IT Support ensures that the employee’s machine is cleared of any client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specific data and any hard copies of client specific information are</w:t>
      </w:r>
      <w:r w:rsidRPr="000D2E5A">
        <w:rPr>
          <w:rFonts w:ascii="Calibri" w:eastAsia="Times New Roman" w:hAnsi="Calibri" w:cs="Calibri"/>
          <w:color w:val="000000"/>
          <w:sz w:val="20"/>
          <w:szCs w:val="20"/>
          <w:lang w:eastAsia="en-IN"/>
        </w:rPr>
        <w:t> </w:t>
      </w:r>
      <w:proofErr w:type="gramStart"/>
      <w:r w:rsidRPr="000D2E5A">
        <w:rPr>
          <w:rFonts w:ascii="Calibri" w:eastAsia="Times New Roman" w:hAnsi="Calibri" w:cs="Calibri"/>
          <w:color w:val="000000"/>
          <w:lang w:eastAsia="en-IN"/>
        </w:rPr>
        <w:t>destroyed</w:t>
      </w:r>
      <w:proofErr w:type="gramEnd"/>
    </w:p>
    <w:p w14:paraId="0F6294B5" w14:textId="77777777" w:rsidR="00D73235" w:rsidRPr="000D2E5A" w:rsidRDefault="00D73235" w:rsidP="000E3989">
      <w:pPr>
        <w:pStyle w:val="ListParagraph"/>
        <w:numPr>
          <w:ilvl w:val="0"/>
          <w:numId w:val="18"/>
        </w:numPr>
        <w:shd w:val="clear" w:color="auto" w:fill="FFFFFF"/>
        <w:spacing w:before="100" w:beforeAutospacing="1" w:after="165"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IT Support will ensure that no data is transferred outside the company premises </w:t>
      </w:r>
      <w:r w:rsidRPr="000D2E5A">
        <w:rPr>
          <w:rFonts w:ascii="Calibri" w:eastAsia="Times New Roman" w:hAnsi="Calibri" w:cs="Calibri"/>
          <w:color w:val="000000"/>
          <w:spacing w:val="3"/>
          <w:lang w:eastAsia="en-IN"/>
        </w:rPr>
        <w:t>via any </w:t>
      </w:r>
      <w:r w:rsidRPr="000D2E5A">
        <w:rPr>
          <w:rFonts w:ascii="Calibri" w:eastAsia="Times New Roman" w:hAnsi="Calibri" w:cs="Calibri"/>
          <w:color w:val="000000"/>
          <w:lang w:eastAsia="en-IN"/>
        </w:rPr>
        <w:t>available means.</w:t>
      </w:r>
    </w:p>
    <w:p w14:paraId="35A2B890" w14:textId="73950C0F" w:rsidR="00D73235" w:rsidRDefault="00D73235" w:rsidP="00FE4F9D">
      <w:pPr>
        <w:shd w:val="clear" w:color="auto" w:fill="FFFFFF"/>
        <w:spacing w:after="100" w:afterAutospacing="1" w:line="240" w:lineRule="auto"/>
        <w:jc w:val="both"/>
        <w:rPr>
          <w:rStyle w:val="Heading1Char"/>
          <w:sz w:val="28"/>
          <w:szCs w:val="28"/>
        </w:rPr>
      </w:pPr>
      <w:r w:rsidRPr="00D73235">
        <w:rPr>
          <w:rStyle w:val="Heading1Char"/>
          <w:sz w:val="28"/>
          <w:szCs w:val="28"/>
        </w:rPr>
        <w:t xml:space="preserve">Guidelines to be followed in case </w:t>
      </w:r>
      <w:proofErr w:type="gramStart"/>
      <w:r w:rsidRPr="00D73235">
        <w:rPr>
          <w:rStyle w:val="Heading1Char"/>
          <w:sz w:val="28"/>
          <w:szCs w:val="28"/>
        </w:rPr>
        <w:t>Resignation</w:t>
      </w:r>
      <w:proofErr w:type="gramEnd"/>
    </w:p>
    <w:p w14:paraId="21C1320D" w14:textId="77777777" w:rsidR="00D73235" w:rsidRPr="000D2E5A" w:rsidRDefault="00D73235" w:rsidP="000E3989">
      <w:pPr>
        <w:pStyle w:val="ListParagraph"/>
        <w:numPr>
          <w:ilvl w:val="0"/>
          <w:numId w:val="1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Any</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Employee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who</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wishes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to</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part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from</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services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of</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company,</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any</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point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of time, will be required to submit resignation on the internal portal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sz w:val="20"/>
          <w:szCs w:val="20"/>
          <w:lang w:eastAsia="en-IN"/>
        </w:rPr>
        <w:br/>
      </w:r>
      <w:r w:rsidRPr="000D2E5A">
        <w:rPr>
          <w:rFonts w:ascii="Calibri" w:eastAsia="Times New Roman" w:hAnsi="Calibri" w:cs="Calibri"/>
          <w:color w:val="000000"/>
          <w:lang w:eastAsia="en-IN"/>
        </w:rPr>
        <w:t>e-</w:t>
      </w:r>
      <w:proofErr w:type="spellStart"/>
      <w:r w:rsidRPr="000D2E5A">
        <w:rPr>
          <w:rFonts w:ascii="Calibri" w:eastAsia="Times New Roman" w:hAnsi="Calibri" w:cs="Calibri"/>
          <w:color w:val="000000"/>
          <w:lang w:eastAsia="en-IN"/>
        </w:rPr>
        <w:t>Konnect</w:t>
      </w:r>
      <w:proofErr w:type="spellEnd"/>
      <w:r w:rsidRPr="000D2E5A">
        <w:rPr>
          <w:rFonts w:ascii="Calibri" w:eastAsia="Times New Roman" w:hAnsi="Calibri" w:cs="Calibri"/>
          <w:color w:val="000000"/>
          <w:lang w:eastAsia="en-IN"/>
        </w:rPr>
        <w:t>.</w:t>
      </w:r>
    </w:p>
    <w:p w14:paraId="0BA9DB11" w14:textId="77777777" w:rsidR="00D73235" w:rsidRPr="000D2E5A" w:rsidRDefault="00D73235" w:rsidP="000E3989">
      <w:pPr>
        <w:pStyle w:val="ListParagraph"/>
        <w:numPr>
          <w:ilvl w:val="0"/>
          <w:numId w:val="1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Employee will be required to complete 2 calendar months of notice period (60</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calendar days or as mentioned in his/her Appointment Letter) from the date of submitting his resignation.</w:t>
      </w:r>
    </w:p>
    <w:p w14:paraId="0E45D373" w14:textId="77777777" w:rsidR="00D73235" w:rsidRPr="000D2E5A" w:rsidRDefault="00D73235" w:rsidP="000E3989">
      <w:pPr>
        <w:pStyle w:val="ListParagraph"/>
        <w:numPr>
          <w:ilvl w:val="0"/>
          <w:numId w:val="17"/>
        </w:numPr>
        <w:shd w:val="clear" w:color="auto" w:fill="FFFFFF"/>
        <w:spacing w:before="1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employee is obliged to complete smoother handing over charges to his/her successor. On receipt of the resignation letter, the company may, at its discretion, reserve the right to relieve the Employee on an earlier date as it may deem fit even before the expiry of the notice period, without compensating for the un-expired notice period. The company is not bound to give any reason</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thereof.</w:t>
      </w:r>
    </w:p>
    <w:p w14:paraId="27CDA611" w14:textId="77777777" w:rsidR="00D73235" w:rsidRPr="000D2E5A" w:rsidRDefault="00D73235" w:rsidP="000E3989">
      <w:pPr>
        <w:pStyle w:val="ListParagraph"/>
        <w:numPr>
          <w:ilvl w:val="0"/>
          <w:numId w:val="17"/>
        </w:numPr>
        <w:shd w:val="clear" w:color="auto" w:fill="FFFFFF"/>
        <w:spacing w:before="1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Employee will not be eligible to take any leaves during the notice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period.</w:t>
      </w:r>
    </w:p>
    <w:p w14:paraId="17689200" w14:textId="77777777" w:rsidR="00D73235" w:rsidRPr="000D2E5A" w:rsidRDefault="00D73235" w:rsidP="000E3989">
      <w:pPr>
        <w:pStyle w:val="ListParagraph"/>
        <w:numPr>
          <w:ilvl w:val="0"/>
          <w:numId w:val="1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 xml:space="preserve">He will be required to observe normal work hours, </w:t>
      </w:r>
      <w:proofErr w:type="gramStart"/>
      <w:r w:rsidRPr="000D2E5A">
        <w:rPr>
          <w:rFonts w:ascii="Calibri" w:eastAsia="Times New Roman" w:hAnsi="Calibri" w:cs="Calibri"/>
          <w:color w:val="000000"/>
          <w:lang w:eastAsia="en-IN"/>
        </w:rPr>
        <w:t>i.e.</w:t>
      </w:r>
      <w:proofErr w:type="gramEnd"/>
      <w:r w:rsidRPr="000D2E5A">
        <w:rPr>
          <w:rFonts w:ascii="Calibri" w:eastAsia="Times New Roman" w:hAnsi="Calibri" w:cs="Calibri"/>
          <w:color w:val="000000"/>
          <w:lang w:eastAsia="en-IN"/>
        </w:rPr>
        <w:t xml:space="preserve"> 9:30 AM to 6:00 PM Monday- Friday.</w:t>
      </w:r>
    </w:p>
    <w:p w14:paraId="21B5C9D7" w14:textId="77777777" w:rsidR="00D73235" w:rsidRPr="000D2E5A" w:rsidRDefault="00D73235" w:rsidP="000E3989">
      <w:pPr>
        <w:pStyle w:val="ListParagraph"/>
        <w:numPr>
          <w:ilvl w:val="0"/>
          <w:numId w:val="1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Employee will automatically become ineligible to be paid any bonuses once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resignation is accepted. Bonus becomes ineligible even if it overlaps the notice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period.</w:t>
      </w:r>
    </w:p>
    <w:p w14:paraId="560D0DA7" w14:textId="77777777" w:rsidR="00D73235" w:rsidRPr="000D2E5A" w:rsidRDefault="00D73235" w:rsidP="000E3989">
      <w:pPr>
        <w:pStyle w:val="ListParagraph"/>
        <w:numPr>
          <w:ilvl w:val="0"/>
          <w:numId w:val="1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Any shortfall of notice period from the employee will be recovered from their</w:t>
      </w:r>
      <w:r w:rsidRPr="000D2E5A">
        <w:rPr>
          <w:rFonts w:ascii="Calibri" w:eastAsia="Times New Roman" w:hAnsi="Calibri" w:cs="Calibri"/>
          <w:color w:val="000000"/>
          <w:sz w:val="20"/>
          <w:szCs w:val="20"/>
          <w:lang w:eastAsia="en-IN"/>
        </w:rPr>
        <w:t> </w:t>
      </w:r>
      <w:proofErr w:type="spellStart"/>
      <w:r w:rsidRPr="000D2E5A">
        <w:rPr>
          <w:rFonts w:ascii="Calibri" w:eastAsia="Times New Roman" w:hAnsi="Calibri" w:cs="Calibri"/>
          <w:color w:val="000000"/>
          <w:lang w:eastAsia="en-IN"/>
        </w:rPr>
        <w:t>finalsettlement</w:t>
      </w:r>
      <w:proofErr w:type="spellEnd"/>
      <w:r w:rsidRPr="000D2E5A">
        <w:rPr>
          <w:rFonts w:ascii="Calibri" w:eastAsia="Times New Roman" w:hAnsi="Calibri" w:cs="Calibri"/>
          <w:color w:val="000000"/>
          <w:lang w:eastAsia="en-IN"/>
        </w:rPr>
        <w:t>. Any shortfall of notice period can be adjusted against the employee’s leave balance, if only approved by his Manager.</w:t>
      </w:r>
    </w:p>
    <w:p w14:paraId="37FC809A" w14:textId="21A93A2F" w:rsidR="00D73235" w:rsidRPr="000D2E5A" w:rsidRDefault="00D73235" w:rsidP="000D2E5A">
      <w:pPr>
        <w:pStyle w:val="ListParagraph"/>
        <w:numPr>
          <w:ilvl w:val="0"/>
          <w:numId w:val="17"/>
        </w:numPr>
        <w:shd w:val="clear" w:color="auto" w:fill="FFFFFF"/>
        <w:spacing w:before="100" w:beforeAutospacing="1" w:after="165" w:line="240" w:lineRule="auto"/>
        <w:rPr>
          <w:rStyle w:val="Heading1Cha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After the resignation is accepted the Salary of the employee for that month will be on hold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released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with</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Full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final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settlement which</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done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Full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 final settlement comprises of salary plus remaining dues excluding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incentives.</w:t>
      </w:r>
    </w:p>
    <w:p w14:paraId="20975B1C" w14:textId="77777777" w:rsidR="00275A70" w:rsidRDefault="00275A70" w:rsidP="00FE4F9D">
      <w:pPr>
        <w:shd w:val="clear" w:color="auto" w:fill="FFFFFF"/>
        <w:spacing w:after="100" w:afterAutospacing="1" w:line="240" w:lineRule="auto"/>
        <w:jc w:val="both"/>
        <w:rPr>
          <w:rStyle w:val="Heading1Char"/>
          <w:sz w:val="28"/>
          <w:szCs w:val="28"/>
        </w:rPr>
      </w:pPr>
    </w:p>
    <w:p w14:paraId="2BCFC373" w14:textId="245CAFF0" w:rsidR="00D73235" w:rsidRDefault="00D73235" w:rsidP="00D73235">
      <w:pPr>
        <w:pStyle w:val="BodyText"/>
        <w:shd w:val="clear" w:color="auto" w:fill="FFFFFF"/>
        <w:spacing w:before="0" w:beforeAutospacing="0" w:after="240" w:afterAutospacing="0"/>
        <w:rPr>
          <w:rStyle w:val="Heading1Char"/>
          <w:sz w:val="28"/>
          <w:szCs w:val="28"/>
          <w:lang w:eastAsia="en-US" w:bidi="hi-IN"/>
        </w:rPr>
      </w:pPr>
      <w:r w:rsidRPr="00D73235">
        <w:rPr>
          <w:rStyle w:val="Heading1Char"/>
          <w:sz w:val="28"/>
          <w:szCs w:val="28"/>
          <w:lang w:eastAsia="en-US" w:bidi="hi-IN"/>
        </w:rPr>
        <w:t>Full &amp; Final Settlement</w:t>
      </w:r>
    </w:p>
    <w:p w14:paraId="61FD26DD" w14:textId="77777777" w:rsidR="00275A70" w:rsidRPr="000D2E5A" w:rsidRDefault="00D73235" w:rsidP="000E3989">
      <w:pPr>
        <w:pStyle w:val="ListParagraph"/>
        <w:numPr>
          <w:ilvl w:val="0"/>
          <w:numId w:val="16"/>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 xml:space="preserve">If an employee </w:t>
      </w:r>
      <w:proofErr w:type="gramStart"/>
      <w:r w:rsidRPr="000D2E5A">
        <w:rPr>
          <w:rFonts w:ascii="Calibri" w:eastAsia="Times New Roman" w:hAnsi="Calibri" w:cs="Calibri"/>
          <w:color w:val="000000"/>
          <w:lang w:eastAsia="en-IN"/>
        </w:rPr>
        <w:t>was been</w:t>
      </w:r>
      <w:proofErr w:type="gramEnd"/>
      <w:r w:rsidRPr="000D2E5A">
        <w:rPr>
          <w:rFonts w:ascii="Calibri" w:eastAsia="Times New Roman" w:hAnsi="Calibri" w:cs="Calibri"/>
          <w:color w:val="000000"/>
          <w:lang w:eastAsia="en-IN"/>
        </w:rPr>
        <w:t xml:space="preserve"> sent for a high cost training to develop his technical and/or managerial skills the cost will have to reimbursed by the employee on a pro rata basis according to the months he has served the company, post achieving the training. The kind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of</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training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cost attached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to</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it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sole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criterion</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for</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this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decision</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 xml:space="preserve">and will depend on a </w:t>
      </w:r>
      <w:proofErr w:type="gramStart"/>
      <w:r w:rsidRPr="000D2E5A">
        <w:rPr>
          <w:rFonts w:ascii="Calibri" w:eastAsia="Times New Roman" w:hAnsi="Calibri" w:cs="Calibri"/>
          <w:color w:val="000000"/>
          <w:lang w:eastAsia="en-IN"/>
        </w:rPr>
        <w:t>case to case</w:t>
      </w:r>
      <w:proofErr w:type="gramEnd"/>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basis.</w:t>
      </w:r>
    </w:p>
    <w:p w14:paraId="1D424F40" w14:textId="77777777" w:rsidR="00275A70" w:rsidRPr="000D2E5A" w:rsidRDefault="00D73235" w:rsidP="000E3989">
      <w:pPr>
        <w:pStyle w:val="ListParagraph"/>
        <w:numPr>
          <w:ilvl w:val="0"/>
          <w:numId w:val="16"/>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Any company property if lost or if found in a damaged condition viz mobile instruments, laptop, laptop cords, guesthouse apartments etc, will be recovered from the F&amp;F settlement.</w:t>
      </w:r>
    </w:p>
    <w:p w14:paraId="393046C1" w14:textId="77777777" w:rsidR="00275A70" w:rsidRPr="000D2E5A" w:rsidRDefault="00D73235" w:rsidP="000E3989">
      <w:pPr>
        <w:pStyle w:val="ListParagraph"/>
        <w:numPr>
          <w:ilvl w:val="0"/>
          <w:numId w:val="16"/>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lastRenderedPageBreak/>
        <w:t>In case if any company assets are not returned by the employee on his/her last day, it will be deemed to have retained by the employee. In such a case appropriate adjustment will be made in the F&amp;F</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settlement.</w:t>
      </w:r>
    </w:p>
    <w:p w14:paraId="2ABFF098" w14:textId="77777777" w:rsidR="00275A70" w:rsidRPr="000D2E5A" w:rsidRDefault="00D73235" w:rsidP="000E3989">
      <w:pPr>
        <w:pStyle w:val="ListParagraph"/>
        <w:numPr>
          <w:ilvl w:val="0"/>
          <w:numId w:val="16"/>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In case an employee’s last working day falls before 20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of that month the F&amp;F will be processed in the immediate proceeding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month.</w:t>
      </w:r>
      <w:r w:rsidRPr="000D2E5A">
        <w:rPr>
          <w:rFonts w:ascii="Calibri" w:eastAsia="Times New Roman" w:hAnsi="Calibri" w:cs="Calibri"/>
          <w:color w:val="000000"/>
          <w:sz w:val="20"/>
          <w:szCs w:val="20"/>
          <w:lang w:eastAsia="en-IN"/>
        </w:rPr>
        <w:br/>
      </w:r>
      <w:proofErr w:type="gramStart"/>
      <w:r w:rsidRPr="000D2E5A">
        <w:rPr>
          <w:rFonts w:ascii="Calibri" w:eastAsia="Times New Roman" w:hAnsi="Calibri" w:cs="Calibri"/>
          <w:color w:val="000000"/>
          <w:lang w:eastAsia="en-IN"/>
        </w:rPr>
        <w:t>e.g.</w:t>
      </w:r>
      <w:proofErr w:type="gramEnd"/>
      <w:r w:rsidRPr="000D2E5A">
        <w:rPr>
          <w:rFonts w:ascii="Calibri" w:eastAsia="Times New Roman" w:hAnsi="Calibri" w:cs="Calibri"/>
          <w:color w:val="000000"/>
          <w:lang w:eastAsia="en-IN"/>
        </w:rPr>
        <w:t xml:space="preserve"> Employees who have exited on or before 20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September, should receive their F&amp;F by 10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of October</w:t>
      </w:r>
      <w:r w:rsidR="00275A70" w:rsidRPr="000D2E5A">
        <w:rPr>
          <w:rFonts w:ascii="Calibri" w:eastAsia="Times New Roman" w:hAnsi="Calibri" w:cs="Calibri"/>
          <w:color w:val="000000"/>
          <w:lang w:eastAsia="en-IN"/>
        </w:rPr>
        <w:t>.</w:t>
      </w:r>
    </w:p>
    <w:p w14:paraId="111FA9D4" w14:textId="7FC7B035" w:rsidR="00D73235" w:rsidRPr="000D2E5A" w:rsidRDefault="00D73235" w:rsidP="000E3989">
      <w:pPr>
        <w:pStyle w:val="ListParagraph"/>
        <w:numPr>
          <w:ilvl w:val="0"/>
          <w:numId w:val="16"/>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In case an employee’s last working day falls after 20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of that month the F&amp;F will be processed in the payroll cycle of the next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month</w:t>
      </w:r>
      <w:r w:rsidRPr="000D2E5A">
        <w:rPr>
          <w:rFonts w:ascii="Calibri" w:eastAsia="Times New Roman" w:hAnsi="Calibri" w:cs="Calibri"/>
          <w:color w:val="000000"/>
          <w:sz w:val="20"/>
          <w:szCs w:val="20"/>
          <w:lang w:eastAsia="en-IN"/>
        </w:rPr>
        <w:br/>
      </w:r>
      <w:proofErr w:type="gramStart"/>
      <w:r w:rsidRPr="000D2E5A">
        <w:rPr>
          <w:rFonts w:ascii="Calibri" w:eastAsia="Times New Roman" w:hAnsi="Calibri" w:cs="Calibri"/>
          <w:color w:val="000000"/>
          <w:lang w:eastAsia="en-IN"/>
        </w:rPr>
        <w:t>e.g.</w:t>
      </w:r>
      <w:proofErr w:type="gramEnd"/>
      <w:r w:rsidRPr="000D2E5A">
        <w:rPr>
          <w:rFonts w:ascii="Calibri" w:eastAsia="Times New Roman" w:hAnsi="Calibri" w:cs="Calibri"/>
          <w:color w:val="000000"/>
          <w:lang w:eastAsia="en-IN"/>
        </w:rPr>
        <w:t xml:space="preserve"> Employees who are exiting after 21</w:t>
      </w:r>
      <w:r w:rsidRPr="000D2E5A">
        <w:rPr>
          <w:rFonts w:ascii="Calibri" w:eastAsia="Times New Roman" w:hAnsi="Calibri" w:cs="Calibri"/>
          <w:color w:val="000000"/>
          <w:sz w:val="14"/>
          <w:szCs w:val="14"/>
          <w:lang w:eastAsia="en-IN"/>
        </w:rPr>
        <w:t>st </w:t>
      </w:r>
      <w:r w:rsidRPr="000D2E5A">
        <w:rPr>
          <w:rFonts w:ascii="Calibri" w:eastAsia="Times New Roman" w:hAnsi="Calibri" w:cs="Calibri"/>
          <w:color w:val="000000"/>
          <w:lang w:eastAsia="en-IN"/>
        </w:rPr>
        <w:t>September, should receive their F&amp;F by 10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of November.</w:t>
      </w:r>
    </w:p>
    <w:p w14:paraId="12D64FE0" w14:textId="77777777" w:rsidR="00D73235" w:rsidRDefault="00D73235" w:rsidP="00D73235">
      <w:pPr>
        <w:pStyle w:val="BodyText"/>
        <w:shd w:val="clear" w:color="auto" w:fill="FFFFFF"/>
        <w:spacing w:before="0" w:beforeAutospacing="0" w:after="240" w:afterAutospacing="0"/>
        <w:rPr>
          <w:rStyle w:val="Heading1Char"/>
          <w:sz w:val="28"/>
          <w:szCs w:val="28"/>
          <w:lang w:eastAsia="en-US" w:bidi="hi-IN"/>
        </w:rPr>
      </w:pPr>
    </w:p>
    <w:p w14:paraId="53A79C46" w14:textId="77777777" w:rsidR="00C31DA2" w:rsidRDefault="00C31DA2" w:rsidP="00C31DA2">
      <w:pPr>
        <w:shd w:val="clear" w:color="auto" w:fill="FFFFFF"/>
        <w:spacing w:after="100" w:afterAutospacing="1" w:line="240" w:lineRule="auto"/>
        <w:jc w:val="both"/>
      </w:pPr>
    </w:p>
    <w:p w14:paraId="14EECCBD" w14:textId="007A3482" w:rsidR="002A00E5" w:rsidRDefault="00C31DA2" w:rsidP="00FE4F9D">
      <w:pPr>
        <w:shd w:val="clear" w:color="auto" w:fill="FFFFFF"/>
        <w:spacing w:after="100" w:afterAutospacing="1" w:line="240" w:lineRule="auto"/>
        <w:jc w:val="both"/>
        <w:rPr>
          <w:rStyle w:val="Heading1Char"/>
          <w:sz w:val="30"/>
          <w:szCs w:val="30"/>
        </w:rPr>
      </w:pPr>
      <w:r w:rsidRPr="00C31DA2">
        <w:rPr>
          <w:rStyle w:val="Heading1Char"/>
          <w:sz w:val="30"/>
          <w:szCs w:val="30"/>
        </w:rPr>
        <w:t xml:space="preserve">Employee Onboarding </w:t>
      </w:r>
      <w:r>
        <w:rPr>
          <w:rStyle w:val="Heading1Char"/>
          <w:sz w:val="30"/>
          <w:szCs w:val="30"/>
        </w:rPr>
        <w:t>Policy</w:t>
      </w:r>
    </w:p>
    <w:p w14:paraId="2064CEBF" w14:textId="487D0DB2" w:rsidR="00C31DA2" w:rsidRDefault="00C31DA2" w:rsidP="00FE4F9D">
      <w:pPr>
        <w:shd w:val="clear" w:color="auto" w:fill="FFFFFF"/>
        <w:spacing w:after="100" w:afterAutospacing="1" w:line="240" w:lineRule="auto"/>
        <w:jc w:val="both"/>
        <w:rPr>
          <w:rStyle w:val="Heading1Char"/>
          <w:sz w:val="28"/>
          <w:szCs w:val="28"/>
        </w:rPr>
      </w:pPr>
      <w:r w:rsidRPr="00C31DA2">
        <w:rPr>
          <w:rStyle w:val="Heading1Char"/>
          <w:sz w:val="28"/>
          <w:szCs w:val="28"/>
        </w:rPr>
        <w:t xml:space="preserve">Employee Onboarding Policy Objective </w:t>
      </w:r>
    </w:p>
    <w:p w14:paraId="44184D90" w14:textId="2831258C" w:rsidR="00C31DA2" w:rsidRPr="002A00E5" w:rsidRDefault="00C31DA2" w:rsidP="00FE4F9D">
      <w:pPr>
        <w:shd w:val="clear" w:color="auto" w:fill="FFFFFF"/>
        <w:spacing w:after="100" w:afterAutospacing="1" w:line="240" w:lineRule="auto"/>
        <w:jc w:val="both"/>
        <w:rPr>
          <w:rFonts w:ascii="Calibri" w:hAnsi="Calibri" w:cs="Calibri"/>
          <w:color w:val="000000"/>
          <w:szCs w:val="22"/>
          <w:shd w:val="clear" w:color="auto" w:fill="FFFFFF"/>
        </w:rPr>
      </w:pPr>
      <w:r w:rsidRPr="000D2E5A">
        <w:rPr>
          <w:rFonts w:ascii="Calibri" w:hAnsi="Calibri" w:cs="Calibri"/>
          <w:color w:val="000000"/>
          <w:szCs w:val="22"/>
          <w:shd w:val="clear" w:color="auto" w:fill="FFFFFF"/>
        </w:rPr>
        <w:t xml:space="preserve">This document defines the process for onboarding all full-time employees of </w:t>
      </w:r>
      <w:proofErr w:type="spellStart"/>
      <w:r w:rsidRPr="000D2E5A">
        <w:rPr>
          <w:rFonts w:ascii="Calibri" w:hAnsi="Calibri" w:cs="Calibri"/>
          <w:color w:val="000000"/>
          <w:szCs w:val="22"/>
          <w:shd w:val="clear" w:color="auto" w:fill="FFFFFF"/>
        </w:rPr>
        <w:t>Xoriant</w:t>
      </w:r>
      <w:proofErr w:type="spellEnd"/>
      <w:r w:rsidRPr="000D2E5A">
        <w:rPr>
          <w:rFonts w:ascii="Calibri" w:hAnsi="Calibri" w:cs="Calibri"/>
          <w:color w:val="000000"/>
          <w:szCs w:val="22"/>
          <w:shd w:val="clear" w:color="auto" w:fill="FFFFFF"/>
        </w:rPr>
        <w:t xml:space="preserve"> Solutions Private Limited (“</w:t>
      </w:r>
      <w:r w:rsidRPr="000D2E5A">
        <w:rPr>
          <w:rFonts w:ascii="Calibri" w:hAnsi="Calibri" w:cs="Calibri"/>
          <w:b/>
          <w:bCs/>
          <w:color w:val="000000"/>
          <w:szCs w:val="22"/>
          <w:shd w:val="clear" w:color="auto" w:fill="FFFFFF"/>
        </w:rPr>
        <w:t>Company</w:t>
      </w:r>
      <w:r w:rsidRPr="000D2E5A">
        <w:rPr>
          <w:rFonts w:ascii="Calibri" w:hAnsi="Calibri" w:cs="Calibri"/>
          <w:color w:val="000000"/>
          <w:szCs w:val="22"/>
          <w:shd w:val="clear" w:color="auto" w:fill="FFFFFF"/>
        </w:rPr>
        <w:t>”)</w:t>
      </w:r>
    </w:p>
    <w:p w14:paraId="00B27046" w14:textId="1EB77F83" w:rsidR="0074405F" w:rsidRDefault="00C31DA2" w:rsidP="002A00E5">
      <w:pPr>
        <w:pStyle w:val="Heading2"/>
        <w:rPr>
          <w:rStyle w:val="Heading1Char"/>
          <w:sz w:val="28"/>
          <w:szCs w:val="28"/>
        </w:rPr>
      </w:pPr>
      <w:r w:rsidRPr="00C31DA2">
        <w:rPr>
          <w:rStyle w:val="Heading1Char"/>
          <w:sz w:val="28"/>
          <w:szCs w:val="28"/>
        </w:rPr>
        <w:t>Scope and Applicability</w:t>
      </w:r>
    </w:p>
    <w:p w14:paraId="00A39524" w14:textId="77777777" w:rsidR="002A00E5" w:rsidRPr="002A00E5" w:rsidRDefault="002A00E5" w:rsidP="002A00E5">
      <w:pPr>
        <w:rPr>
          <w:lang w:val="en-US" w:bidi="ar-SA"/>
        </w:rPr>
      </w:pPr>
    </w:p>
    <w:p w14:paraId="39C2D5C5" w14:textId="20FD0886" w:rsidR="0074405F" w:rsidRDefault="0074405F" w:rsidP="0074405F">
      <w:pPr>
        <w:rPr>
          <w:rFonts w:ascii="Calibri" w:hAnsi="Calibri" w:cs="Calibri"/>
          <w:color w:val="000000"/>
          <w:sz w:val="23"/>
          <w:szCs w:val="23"/>
          <w:shd w:val="clear" w:color="auto" w:fill="FFFFFF"/>
        </w:rPr>
      </w:pPr>
      <w:r>
        <w:rPr>
          <w:rFonts w:ascii="Calibri" w:hAnsi="Calibri" w:cs="Calibri"/>
          <w:color w:val="000000"/>
          <w:sz w:val="23"/>
          <w:szCs w:val="23"/>
          <w:shd w:val="clear" w:color="auto" w:fill="FFFFFF"/>
        </w:rPr>
        <w:t xml:space="preserve">This policy is applicable to all </w:t>
      </w:r>
      <w:proofErr w:type="spellStart"/>
      <w:r>
        <w:rPr>
          <w:rFonts w:ascii="Calibri" w:hAnsi="Calibri" w:cs="Calibri"/>
          <w:color w:val="000000"/>
          <w:sz w:val="23"/>
          <w:szCs w:val="23"/>
          <w:shd w:val="clear" w:color="auto" w:fill="FFFFFF"/>
        </w:rPr>
        <w:t>Xoriant</w:t>
      </w:r>
      <w:proofErr w:type="spellEnd"/>
      <w:r>
        <w:rPr>
          <w:rFonts w:ascii="Calibri" w:hAnsi="Calibri" w:cs="Calibri"/>
          <w:color w:val="000000"/>
          <w:sz w:val="23"/>
          <w:szCs w:val="23"/>
          <w:shd w:val="clear" w:color="auto" w:fill="FFFFFF"/>
        </w:rPr>
        <w:t xml:space="preserve"> India employees.</w:t>
      </w:r>
    </w:p>
    <w:p w14:paraId="263CCDD4" w14:textId="05B10CFE" w:rsidR="0074405F" w:rsidRDefault="0074405F" w:rsidP="0074405F">
      <w:pPr>
        <w:rPr>
          <w:rFonts w:ascii="Calibri" w:hAnsi="Calibri" w:cs="Calibri"/>
          <w:color w:val="000000"/>
          <w:sz w:val="23"/>
          <w:szCs w:val="23"/>
          <w:shd w:val="clear" w:color="auto" w:fill="FFFFFF"/>
        </w:rPr>
      </w:pPr>
    </w:p>
    <w:p w14:paraId="744C30FB" w14:textId="6C75EC0F" w:rsidR="0074405F" w:rsidRDefault="0074405F" w:rsidP="0074405F">
      <w:pPr>
        <w:rPr>
          <w:rStyle w:val="Heading1Char"/>
          <w:sz w:val="28"/>
          <w:szCs w:val="28"/>
          <w:lang w:val="en-US" w:bidi="ar-SA"/>
        </w:rPr>
      </w:pPr>
      <w:r w:rsidRPr="0074405F">
        <w:rPr>
          <w:rStyle w:val="Heading1Char"/>
          <w:sz w:val="28"/>
          <w:szCs w:val="28"/>
          <w:lang w:val="en-US" w:bidi="ar-SA"/>
        </w:rPr>
        <w:t>Procedure</w:t>
      </w:r>
    </w:p>
    <w:p w14:paraId="02EDF570" w14:textId="077A3A90" w:rsidR="0074405F" w:rsidRPr="000D2E5A" w:rsidRDefault="0074405F" w:rsidP="0074405F">
      <w:pPr>
        <w:rPr>
          <w:rFonts w:ascii="Calibri" w:hAnsi="Calibri" w:cs="Calibri"/>
          <w:color w:val="000000"/>
          <w:szCs w:val="22"/>
          <w:shd w:val="clear" w:color="auto" w:fill="FFFFFF"/>
        </w:rPr>
      </w:pPr>
      <w:r w:rsidRPr="000D2E5A">
        <w:rPr>
          <w:rFonts w:ascii="Calibri" w:hAnsi="Calibri" w:cs="Calibri"/>
          <w:color w:val="000000"/>
          <w:szCs w:val="22"/>
          <w:shd w:val="clear" w:color="auto" w:fill="FFFFFF"/>
        </w:rPr>
        <w:t>Every location has an assigned HR POC for onboarding who will ensure end to end completion of onboarding formalities which are mentioned in this document. For document purpose, where we mention “HR POC” please read it as HR POC for onboarding.</w:t>
      </w:r>
    </w:p>
    <w:p w14:paraId="772553A4" w14:textId="2F9AB48D" w:rsidR="0074405F" w:rsidRPr="000D2E5A" w:rsidRDefault="0074405F" w:rsidP="000E3989">
      <w:pPr>
        <w:pStyle w:val="ListParagraph"/>
        <w:numPr>
          <w:ilvl w:val="0"/>
          <w:numId w:val="23"/>
        </w:numPr>
        <w:rPr>
          <w:rFonts w:asciiTheme="majorHAnsi" w:eastAsiaTheme="majorEastAsia" w:hAnsiTheme="majorHAnsi" w:cstheme="majorBidi"/>
          <w:color w:val="2F5496" w:themeColor="accent1" w:themeShade="BF"/>
          <w:sz w:val="24"/>
          <w:szCs w:val="24"/>
          <w:lang w:val="en-US"/>
        </w:rPr>
      </w:pPr>
      <w:r w:rsidRPr="000D2E5A">
        <w:rPr>
          <w:rFonts w:ascii="Calibri" w:hAnsi="Calibri" w:cs="Calibri"/>
          <w:color w:val="000000"/>
          <w:shd w:val="clear" w:color="auto" w:fill="FFFFFF"/>
        </w:rPr>
        <w:t>A communication is sent one week before to all stakeholders like Support Functions, Immediate Manager, RMG team, and Management mentioning below details for all new joiners by the Talent Acquisition Team:</w:t>
      </w:r>
    </w:p>
    <w:p w14:paraId="2000AF46" w14:textId="77777777" w:rsidR="0074405F" w:rsidRPr="000D2E5A" w:rsidRDefault="0074405F" w:rsidP="000E3989">
      <w:pPr>
        <w:pStyle w:val="18"/>
        <w:numPr>
          <w:ilvl w:val="2"/>
          <w:numId w:val="23"/>
        </w:numPr>
        <w:shd w:val="clear" w:color="auto" w:fill="FFFFFF"/>
        <w:jc w:val="both"/>
        <w:rPr>
          <w:rFonts w:ascii="Lato" w:hAnsi="Lato"/>
          <w:color w:val="000000"/>
          <w:sz w:val="19"/>
          <w:szCs w:val="20"/>
        </w:rPr>
      </w:pPr>
      <w:r w:rsidRPr="000D2E5A">
        <w:rPr>
          <w:rFonts w:ascii="Calibri" w:hAnsi="Calibri" w:cs="Calibri"/>
          <w:color w:val="000000"/>
          <w:sz w:val="22"/>
          <w:szCs w:val="22"/>
        </w:rPr>
        <w:t>Full name of the candidate,</w:t>
      </w:r>
    </w:p>
    <w:p w14:paraId="5550CA33" w14:textId="77777777" w:rsidR="0074405F" w:rsidRPr="000D2E5A" w:rsidRDefault="0074405F" w:rsidP="000E3989">
      <w:pPr>
        <w:pStyle w:val="18"/>
        <w:numPr>
          <w:ilvl w:val="2"/>
          <w:numId w:val="23"/>
        </w:numPr>
        <w:shd w:val="clear" w:color="auto" w:fill="FFFFFF"/>
        <w:jc w:val="both"/>
        <w:rPr>
          <w:rFonts w:ascii="Lato" w:hAnsi="Lato"/>
          <w:color w:val="000000"/>
          <w:sz w:val="19"/>
          <w:szCs w:val="20"/>
        </w:rPr>
      </w:pPr>
      <w:r w:rsidRPr="000D2E5A">
        <w:rPr>
          <w:rFonts w:ascii="Calibri" w:hAnsi="Calibri" w:cs="Calibri"/>
          <w:color w:val="000000"/>
          <w:sz w:val="22"/>
          <w:szCs w:val="22"/>
        </w:rPr>
        <w:t>Grade and Designation offered,</w:t>
      </w:r>
    </w:p>
    <w:p w14:paraId="1769E218" w14:textId="77777777" w:rsidR="0074405F" w:rsidRPr="000D2E5A" w:rsidRDefault="0074405F" w:rsidP="000E3989">
      <w:pPr>
        <w:pStyle w:val="18"/>
        <w:numPr>
          <w:ilvl w:val="2"/>
          <w:numId w:val="23"/>
        </w:numPr>
        <w:shd w:val="clear" w:color="auto" w:fill="FFFFFF"/>
        <w:jc w:val="both"/>
        <w:rPr>
          <w:rFonts w:ascii="Lato" w:hAnsi="Lato"/>
          <w:color w:val="000000"/>
          <w:sz w:val="19"/>
          <w:szCs w:val="20"/>
        </w:rPr>
      </w:pPr>
      <w:r w:rsidRPr="000D2E5A">
        <w:rPr>
          <w:rFonts w:ascii="Calibri" w:hAnsi="Calibri" w:cs="Calibri"/>
          <w:color w:val="000000"/>
          <w:sz w:val="22"/>
          <w:szCs w:val="22"/>
        </w:rPr>
        <w:t>Work location,</w:t>
      </w:r>
    </w:p>
    <w:p w14:paraId="541364D8" w14:textId="77777777" w:rsidR="0074405F" w:rsidRPr="000D2E5A" w:rsidRDefault="0074405F" w:rsidP="000E3989">
      <w:pPr>
        <w:pStyle w:val="18"/>
        <w:numPr>
          <w:ilvl w:val="2"/>
          <w:numId w:val="23"/>
        </w:numPr>
        <w:shd w:val="clear" w:color="auto" w:fill="FFFFFF"/>
        <w:jc w:val="both"/>
        <w:rPr>
          <w:rFonts w:ascii="Lato" w:hAnsi="Lato"/>
          <w:color w:val="000000"/>
          <w:sz w:val="19"/>
          <w:szCs w:val="20"/>
        </w:rPr>
      </w:pPr>
      <w:r w:rsidRPr="000D2E5A">
        <w:rPr>
          <w:rFonts w:ascii="Calibri" w:hAnsi="Calibri" w:cs="Calibri"/>
          <w:color w:val="000000"/>
          <w:sz w:val="22"/>
          <w:szCs w:val="22"/>
        </w:rPr>
        <w:t>Immediate Manager</w:t>
      </w:r>
    </w:p>
    <w:p w14:paraId="0710A02B" w14:textId="0082CA03" w:rsidR="0074405F" w:rsidRPr="000D2E5A" w:rsidRDefault="0074405F" w:rsidP="000E3989">
      <w:pPr>
        <w:pStyle w:val="18"/>
        <w:numPr>
          <w:ilvl w:val="2"/>
          <w:numId w:val="23"/>
        </w:numPr>
        <w:shd w:val="clear" w:color="auto" w:fill="FFFFFF"/>
        <w:jc w:val="both"/>
        <w:rPr>
          <w:rFonts w:ascii="Lato" w:hAnsi="Lato"/>
          <w:color w:val="000000"/>
          <w:sz w:val="19"/>
          <w:szCs w:val="20"/>
        </w:rPr>
      </w:pPr>
      <w:r w:rsidRPr="000D2E5A">
        <w:rPr>
          <w:rFonts w:ascii="Calibri" w:hAnsi="Calibri" w:cs="Calibri"/>
          <w:color w:val="000000"/>
          <w:sz w:val="22"/>
          <w:szCs w:val="22"/>
        </w:rPr>
        <w:t xml:space="preserve">Project </w:t>
      </w:r>
      <w:proofErr w:type="gramStart"/>
      <w:r w:rsidRPr="000D2E5A">
        <w:rPr>
          <w:rFonts w:ascii="Calibri" w:hAnsi="Calibri" w:cs="Calibri"/>
          <w:color w:val="000000"/>
          <w:sz w:val="22"/>
          <w:szCs w:val="22"/>
        </w:rPr>
        <w:t>assigned</w:t>
      </w:r>
      <w:proofErr w:type="gramEnd"/>
    </w:p>
    <w:p w14:paraId="115B96C0" w14:textId="1E9D43AC" w:rsidR="000D2E5A" w:rsidRDefault="000D2E5A" w:rsidP="00477DA5">
      <w:pPr>
        <w:pStyle w:val="Heading2"/>
        <w:rPr>
          <w:sz w:val="24"/>
          <w:szCs w:val="24"/>
          <w:shd w:val="clear" w:color="auto" w:fill="FFFFFF"/>
        </w:rPr>
      </w:pPr>
    </w:p>
    <w:p w14:paraId="4D6693D7" w14:textId="1E268FF8" w:rsidR="000D2E5A" w:rsidRDefault="000D2E5A" w:rsidP="00477DA5">
      <w:pPr>
        <w:pStyle w:val="Heading2"/>
        <w:rPr>
          <w:sz w:val="24"/>
          <w:szCs w:val="24"/>
          <w:shd w:val="clear" w:color="auto" w:fill="FFFFFF"/>
        </w:rPr>
      </w:pPr>
    </w:p>
    <w:p w14:paraId="486DE28D" w14:textId="77777777" w:rsidR="002A00E5" w:rsidRPr="002A00E5" w:rsidRDefault="002A00E5" w:rsidP="002A00E5">
      <w:pPr>
        <w:rPr>
          <w:lang w:val="en-US" w:bidi="ar-SA"/>
        </w:rPr>
      </w:pPr>
    </w:p>
    <w:p w14:paraId="4592DA98" w14:textId="01B30F82" w:rsidR="00477DA5" w:rsidRDefault="00477DA5" w:rsidP="00477DA5">
      <w:pPr>
        <w:pStyle w:val="Heading2"/>
        <w:rPr>
          <w:sz w:val="24"/>
          <w:szCs w:val="24"/>
          <w:shd w:val="clear" w:color="auto" w:fill="FFFFFF"/>
        </w:rPr>
      </w:pPr>
      <w:r w:rsidRPr="00477DA5">
        <w:rPr>
          <w:sz w:val="24"/>
          <w:szCs w:val="24"/>
          <w:shd w:val="clear" w:color="auto" w:fill="FFFFFF"/>
        </w:rPr>
        <w:lastRenderedPageBreak/>
        <w:t>Below formalities are under the purview of HR POC</w:t>
      </w:r>
    </w:p>
    <w:p w14:paraId="663E1643" w14:textId="3B7ABAB9" w:rsidR="00477DA5" w:rsidRDefault="00477DA5" w:rsidP="00477DA5">
      <w:pPr>
        <w:rPr>
          <w:lang w:val="en-US" w:bidi="ar-SA"/>
        </w:rPr>
      </w:pPr>
    </w:p>
    <w:p w14:paraId="6E5A1130" w14:textId="318F3B1F" w:rsidR="00477DA5" w:rsidRPr="000D2E5A" w:rsidRDefault="00477DA5" w:rsidP="000E3989">
      <w:pPr>
        <w:pStyle w:val="ListParagraph"/>
        <w:numPr>
          <w:ilvl w:val="0"/>
          <w:numId w:val="24"/>
        </w:numPr>
        <w:rPr>
          <w:sz w:val="20"/>
          <w:szCs w:val="20"/>
          <w:lang w:val="en-US"/>
        </w:rPr>
      </w:pPr>
      <w:r w:rsidRPr="000D2E5A">
        <w:rPr>
          <w:rFonts w:ascii="Calibri" w:hAnsi="Calibri" w:cs="Calibri"/>
          <w:color w:val="000000"/>
          <w:shd w:val="clear" w:color="auto" w:fill="FFFFFF"/>
        </w:rPr>
        <w:t xml:space="preserve">On the day of joining, a mail is sent confirming the status for all new </w:t>
      </w:r>
      <w:proofErr w:type="spellStart"/>
      <w:r w:rsidRPr="000D2E5A">
        <w:rPr>
          <w:rFonts w:ascii="Calibri" w:hAnsi="Calibri" w:cs="Calibri"/>
          <w:color w:val="000000"/>
          <w:shd w:val="clear" w:color="auto" w:fill="FFFFFF"/>
        </w:rPr>
        <w:t>Xorianters</w:t>
      </w:r>
      <w:proofErr w:type="spellEnd"/>
      <w:r w:rsidRPr="000D2E5A">
        <w:rPr>
          <w:rFonts w:ascii="Calibri" w:hAnsi="Calibri" w:cs="Calibri"/>
          <w:color w:val="000000"/>
          <w:shd w:val="clear" w:color="auto" w:fill="FFFFFF"/>
        </w:rPr>
        <w:t xml:space="preserve"> to below stakeholders:</w:t>
      </w:r>
    </w:p>
    <w:p w14:paraId="5EDBD406" w14:textId="77777777" w:rsidR="00477DA5" w:rsidRPr="000D2E5A" w:rsidRDefault="00477DA5" w:rsidP="00477DA5">
      <w:pPr>
        <w:pStyle w:val="ListParagraph"/>
        <w:rPr>
          <w:sz w:val="20"/>
          <w:szCs w:val="20"/>
          <w:lang w:val="en-US"/>
        </w:rPr>
      </w:pPr>
    </w:p>
    <w:p w14:paraId="79BA6B38" w14:textId="77777777" w:rsidR="00477DA5" w:rsidRPr="000D2E5A" w:rsidRDefault="00477DA5" w:rsidP="000E3989">
      <w:pPr>
        <w:pStyle w:val="ListParagraph"/>
        <w:numPr>
          <w:ilvl w:val="0"/>
          <w:numId w:val="27"/>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 xml:space="preserve">Support Functions (Finance, Facility Management, </w:t>
      </w:r>
      <w:proofErr w:type="spellStart"/>
      <w:r w:rsidRPr="000D2E5A">
        <w:rPr>
          <w:rFonts w:ascii="Calibri" w:eastAsia="Times New Roman" w:hAnsi="Calibri" w:cs="Calibri"/>
          <w:color w:val="000000"/>
          <w:lang w:eastAsia="en-IN"/>
        </w:rPr>
        <w:t>Sysnet</w:t>
      </w:r>
      <w:proofErr w:type="spellEnd"/>
      <w:r w:rsidRPr="000D2E5A">
        <w:rPr>
          <w:rFonts w:ascii="Calibri" w:eastAsia="Times New Roman" w:hAnsi="Calibri" w:cs="Calibri"/>
          <w:color w:val="000000"/>
          <w:lang w:eastAsia="en-IN"/>
        </w:rPr>
        <w:t>, Recruitments and HR)</w:t>
      </w:r>
    </w:p>
    <w:p w14:paraId="2FF19D42" w14:textId="77777777" w:rsidR="004E24E2" w:rsidRPr="000D2E5A" w:rsidRDefault="00477DA5" w:rsidP="000E3989">
      <w:pPr>
        <w:pStyle w:val="ListParagraph"/>
        <w:numPr>
          <w:ilvl w:val="0"/>
          <w:numId w:val="27"/>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Immediate Manager</w:t>
      </w:r>
    </w:p>
    <w:p w14:paraId="2963D4DD" w14:textId="55A1817E" w:rsidR="00477DA5" w:rsidRPr="000D2E5A" w:rsidRDefault="00477DA5" w:rsidP="000E3989">
      <w:pPr>
        <w:pStyle w:val="ListParagraph"/>
        <w:numPr>
          <w:ilvl w:val="0"/>
          <w:numId w:val="27"/>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RMG team</w:t>
      </w:r>
    </w:p>
    <w:p w14:paraId="75E9F946" w14:textId="77777777" w:rsidR="00477DA5" w:rsidRPr="000D2E5A" w:rsidRDefault="00477DA5" w:rsidP="000E3989">
      <w:pPr>
        <w:pStyle w:val="ListParagraph"/>
        <w:numPr>
          <w:ilvl w:val="0"/>
          <w:numId w:val="27"/>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Management</w:t>
      </w:r>
    </w:p>
    <w:p w14:paraId="7E1EAC06" w14:textId="77777777" w:rsidR="00477DA5" w:rsidRPr="000D2E5A" w:rsidRDefault="00477DA5" w:rsidP="00477DA5">
      <w:pPr>
        <w:pStyle w:val="ListParagraph"/>
        <w:rPr>
          <w:sz w:val="20"/>
          <w:szCs w:val="20"/>
          <w:lang w:val="en-US"/>
        </w:rPr>
      </w:pPr>
    </w:p>
    <w:p w14:paraId="748D250B" w14:textId="689A175F" w:rsidR="00477DA5" w:rsidRPr="000D2E5A" w:rsidRDefault="00477DA5" w:rsidP="000E3989">
      <w:pPr>
        <w:numPr>
          <w:ilvl w:val="0"/>
          <w:numId w:val="24"/>
        </w:numPr>
        <w:shd w:val="clear" w:color="auto" w:fill="FFFFFF"/>
        <w:spacing w:before="100" w:beforeAutospacing="1" w:after="100" w:afterAutospacing="1" w:line="240" w:lineRule="auto"/>
        <w:jc w:val="both"/>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Below documents are filled, signed &amp; collected from the new joiners on the day of Joining:</w:t>
      </w:r>
    </w:p>
    <w:p w14:paraId="0F1C2A54" w14:textId="789A2A3E" w:rsidR="00477DA5" w:rsidRPr="000D2E5A" w:rsidRDefault="00477DA5" w:rsidP="000E3989">
      <w:pPr>
        <w:pStyle w:val="18"/>
        <w:numPr>
          <w:ilvl w:val="0"/>
          <w:numId w:val="26"/>
        </w:numPr>
        <w:shd w:val="clear" w:color="auto" w:fill="FFFFFF"/>
        <w:jc w:val="both"/>
        <w:rPr>
          <w:rFonts w:ascii="Lato" w:hAnsi="Lato"/>
          <w:color w:val="000000"/>
          <w:sz w:val="19"/>
          <w:szCs w:val="20"/>
        </w:rPr>
      </w:pPr>
      <w:r w:rsidRPr="000D2E5A">
        <w:rPr>
          <w:rFonts w:ascii="Calibri" w:hAnsi="Calibri" w:cs="Calibri"/>
          <w:color w:val="000000"/>
          <w:sz w:val="22"/>
          <w:szCs w:val="22"/>
        </w:rPr>
        <w:t>Quick Information Form</w:t>
      </w:r>
    </w:p>
    <w:p w14:paraId="4690956F" w14:textId="77777777" w:rsidR="00477DA5" w:rsidRPr="000D2E5A" w:rsidRDefault="00477DA5" w:rsidP="000E3989">
      <w:pPr>
        <w:pStyle w:val="ListParagraph"/>
        <w:numPr>
          <w:ilvl w:val="0"/>
          <w:numId w:val="26"/>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Employee ID form</w:t>
      </w:r>
    </w:p>
    <w:p w14:paraId="33C190A7" w14:textId="77777777" w:rsidR="00477DA5" w:rsidRPr="000D2E5A" w:rsidRDefault="00477DA5" w:rsidP="000E3989">
      <w:pPr>
        <w:pStyle w:val="ListParagraph"/>
        <w:numPr>
          <w:ilvl w:val="0"/>
          <w:numId w:val="26"/>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PF Nomination Form</w:t>
      </w:r>
    </w:p>
    <w:p w14:paraId="23D71B87" w14:textId="77777777" w:rsidR="00477DA5" w:rsidRPr="000D2E5A" w:rsidRDefault="00477DA5" w:rsidP="000E3989">
      <w:pPr>
        <w:pStyle w:val="ListParagraph"/>
        <w:numPr>
          <w:ilvl w:val="0"/>
          <w:numId w:val="26"/>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Nomination Form</w:t>
      </w:r>
    </w:p>
    <w:p w14:paraId="0E47E11D" w14:textId="77777777" w:rsidR="00477DA5" w:rsidRPr="000D2E5A" w:rsidRDefault="00477DA5" w:rsidP="000E3989">
      <w:pPr>
        <w:pStyle w:val="ListParagraph"/>
        <w:numPr>
          <w:ilvl w:val="0"/>
          <w:numId w:val="26"/>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Mediclaim from</w:t>
      </w:r>
    </w:p>
    <w:p w14:paraId="7693CB8E" w14:textId="77777777" w:rsidR="00477DA5" w:rsidRPr="000D2E5A" w:rsidRDefault="00477DA5" w:rsidP="000E3989">
      <w:pPr>
        <w:pStyle w:val="ListParagraph"/>
        <w:numPr>
          <w:ilvl w:val="0"/>
          <w:numId w:val="26"/>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NDA</w:t>
      </w:r>
    </w:p>
    <w:p w14:paraId="4EE75FEF" w14:textId="1EF5055E" w:rsidR="00477DA5" w:rsidRPr="000D2E5A" w:rsidRDefault="00477DA5" w:rsidP="00477DA5">
      <w:pPr>
        <w:pStyle w:val="ListParagraph"/>
        <w:rPr>
          <w:b/>
          <w:bCs/>
          <w:sz w:val="20"/>
          <w:szCs w:val="20"/>
          <w:lang w:val="en-US"/>
        </w:rPr>
      </w:pPr>
    </w:p>
    <w:p w14:paraId="6C5BCC63" w14:textId="77777777" w:rsidR="004E24E2" w:rsidRPr="000D2E5A" w:rsidRDefault="00477DA5" w:rsidP="000E3989">
      <w:pPr>
        <w:pStyle w:val="ListParagraph"/>
        <w:numPr>
          <w:ilvl w:val="0"/>
          <w:numId w:val="25"/>
        </w:numPr>
        <w:shd w:val="clear" w:color="auto" w:fill="FFFFFF"/>
        <w:spacing w:before="100" w:beforeAutospacing="1" w:after="100" w:afterAutospacing="1" w:line="240" w:lineRule="auto"/>
        <w:rPr>
          <w:rFonts w:ascii="Calibri" w:eastAsia="Times New Roman" w:hAnsi="Calibri" w:cs="Calibri"/>
          <w:color w:val="000000"/>
          <w:lang w:eastAsia="en-IN"/>
        </w:rPr>
      </w:pPr>
      <w:r w:rsidRPr="000D2E5A">
        <w:rPr>
          <w:rFonts w:ascii="Calibri" w:eastAsia="Times New Roman" w:hAnsi="Calibri" w:cs="Calibri"/>
          <w:color w:val="000000"/>
          <w:lang w:eastAsia="en-IN"/>
        </w:rPr>
        <w:t>Employee Code is generated on e-</w:t>
      </w:r>
      <w:proofErr w:type="spellStart"/>
      <w:r w:rsidRPr="000D2E5A">
        <w:rPr>
          <w:rFonts w:ascii="Calibri" w:eastAsia="Times New Roman" w:hAnsi="Calibri" w:cs="Calibri"/>
          <w:color w:val="000000"/>
          <w:lang w:eastAsia="en-IN"/>
        </w:rPr>
        <w:t>Konnect</w:t>
      </w:r>
      <w:proofErr w:type="spellEnd"/>
      <w:r w:rsidRPr="000D2E5A">
        <w:rPr>
          <w:rFonts w:ascii="Calibri" w:eastAsia="Times New Roman" w:hAnsi="Calibri" w:cs="Calibri"/>
          <w:color w:val="000000"/>
          <w:lang w:eastAsia="en-IN"/>
        </w:rPr>
        <w:t xml:space="preserve"> and the information is shared with all the Stakeholders (mentioned above</w:t>
      </w:r>
    </w:p>
    <w:p w14:paraId="676B7905" w14:textId="0008CAE1" w:rsidR="00477DA5" w:rsidRPr="000D2E5A" w:rsidRDefault="00477DA5" w:rsidP="000E3989">
      <w:pPr>
        <w:pStyle w:val="ListParagraph"/>
        <w:numPr>
          <w:ilvl w:val="0"/>
          <w:numId w:val="25"/>
        </w:numPr>
        <w:shd w:val="clear" w:color="auto" w:fill="FFFFFF"/>
        <w:spacing w:before="100" w:beforeAutospacing="1" w:after="100" w:afterAutospacing="1" w:line="240" w:lineRule="auto"/>
        <w:rPr>
          <w:rFonts w:ascii="Calibri" w:eastAsia="Times New Roman" w:hAnsi="Calibri" w:cs="Calibri"/>
          <w:color w:val="000000"/>
          <w:lang w:eastAsia="en-IN"/>
        </w:rPr>
      </w:pPr>
      <w:r w:rsidRPr="000D2E5A">
        <w:rPr>
          <w:rFonts w:ascii="Calibri" w:eastAsia="Times New Roman" w:hAnsi="Calibri" w:cs="Calibri"/>
          <w:color w:val="000000"/>
          <w:lang w:eastAsia="en-IN"/>
        </w:rPr>
        <w:t>Below employee’s personal documents are checked against original proofs and photocopies are collected:</w:t>
      </w:r>
      <w:r w:rsidRPr="000D2E5A">
        <w:rPr>
          <w:rFonts w:ascii="Lato" w:eastAsia="Times New Roman" w:hAnsi="Lato" w:cs="Times New Roman"/>
          <w:color w:val="000000"/>
          <w:sz w:val="19"/>
          <w:szCs w:val="20"/>
          <w:lang w:eastAsia="en-IN"/>
        </w:rPr>
        <w:br/>
        <w:t> </w:t>
      </w:r>
    </w:p>
    <w:p w14:paraId="210EA62F"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All Educational Documents,</w:t>
      </w:r>
    </w:p>
    <w:p w14:paraId="4A0A2C18"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Previous employment Documents,</w:t>
      </w:r>
    </w:p>
    <w:p w14:paraId="034A7874"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Address Proof,</w:t>
      </w:r>
    </w:p>
    <w:p w14:paraId="5AFBA48C"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Passport,</w:t>
      </w:r>
    </w:p>
    <w:p w14:paraId="02E487BA"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PAN Card,</w:t>
      </w:r>
    </w:p>
    <w:p w14:paraId="14378E2A"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Marriage Certificate,</w:t>
      </w:r>
      <w:r w:rsidRPr="000D2E5A">
        <w:rPr>
          <w:rFonts w:ascii="Lato" w:eastAsia="Times New Roman" w:hAnsi="Lato" w:cs="Times New Roman"/>
          <w:color w:val="000000"/>
          <w:sz w:val="19"/>
          <w:lang w:eastAsia="en-IN" w:bidi="ar-SA"/>
        </w:rPr>
        <w:br/>
        <w:t> </w:t>
      </w:r>
    </w:p>
    <w:p w14:paraId="7F8B0D5D" w14:textId="77777777" w:rsidR="000E3989" w:rsidRPr="000D2E5A" w:rsidRDefault="00477DA5" w:rsidP="000E3989">
      <w:pPr>
        <w:pStyle w:val="ListParagraph"/>
        <w:numPr>
          <w:ilvl w:val="0"/>
          <w:numId w:val="2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4 Passport size photos are collected.</w:t>
      </w:r>
    </w:p>
    <w:p w14:paraId="486BB508" w14:textId="77777777" w:rsidR="000E3989" w:rsidRPr="000D2E5A" w:rsidRDefault="00477DA5" w:rsidP="000E3989">
      <w:pPr>
        <w:pStyle w:val="ListParagraph"/>
        <w:numPr>
          <w:ilvl w:val="0"/>
          <w:numId w:val="2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 xml:space="preserve">Employees are introduced to 4 primary functions of </w:t>
      </w:r>
      <w:proofErr w:type="spellStart"/>
      <w:r w:rsidRPr="000D2E5A">
        <w:rPr>
          <w:rFonts w:ascii="Calibri" w:eastAsia="Times New Roman" w:hAnsi="Calibri" w:cs="Calibri"/>
          <w:color w:val="000000"/>
          <w:lang w:eastAsia="en-IN"/>
        </w:rPr>
        <w:t>Xoriant</w:t>
      </w:r>
      <w:proofErr w:type="spellEnd"/>
      <w:r w:rsidRPr="000D2E5A">
        <w:rPr>
          <w:rFonts w:ascii="Calibri" w:eastAsia="Times New Roman" w:hAnsi="Calibri" w:cs="Calibri"/>
          <w:color w:val="000000"/>
          <w:lang w:eastAsia="en-IN"/>
        </w:rPr>
        <w:t xml:space="preserve"> namely the Finance, Facility, </w:t>
      </w:r>
      <w:proofErr w:type="spellStart"/>
      <w:r w:rsidRPr="000D2E5A">
        <w:rPr>
          <w:rFonts w:ascii="Calibri" w:eastAsia="Times New Roman" w:hAnsi="Calibri" w:cs="Calibri"/>
          <w:color w:val="000000"/>
          <w:lang w:eastAsia="en-IN"/>
        </w:rPr>
        <w:t>Sysnet</w:t>
      </w:r>
      <w:proofErr w:type="spellEnd"/>
      <w:r w:rsidRPr="000D2E5A">
        <w:rPr>
          <w:rFonts w:ascii="Calibri" w:eastAsia="Times New Roman" w:hAnsi="Calibri" w:cs="Calibri"/>
          <w:color w:val="000000"/>
          <w:lang w:eastAsia="en-IN"/>
        </w:rPr>
        <w:t xml:space="preserve"> and Human Resources through </w:t>
      </w:r>
      <w:proofErr w:type="spellStart"/>
      <w:r w:rsidRPr="000D2E5A">
        <w:rPr>
          <w:rFonts w:ascii="Calibri" w:eastAsia="Times New Roman" w:hAnsi="Calibri" w:cs="Calibri"/>
          <w:color w:val="000000"/>
          <w:lang w:eastAsia="en-IN"/>
        </w:rPr>
        <w:t>Xorry</w:t>
      </w:r>
      <w:proofErr w:type="spellEnd"/>
      <w:r w:rsidRPr="000D2E5A">
        <w:rPr>
          <w:rFonts w:ascii="Calibri" w:eastAsia="Times New Roman" w:hAnsi="Calibri" w:cs="Calibri"/>
          <w:color w:val="000000"/>
          <w:lang w:eastAsia="en-IN"/>
        </w:rPr>
        <w:t xml:space="preserve"> Spotter- our inhouse gamification application.</w:t>
      </w:r>
    </w:p>
    <w:p w14:paraId="4AE0BF25" w14:textId="529F6828" w:rsidR="00477DA5" w:rsidRPr="000D2E5A" w:rsidRDefault="00477DA5" w:rsidP="000E3989">
      <w:pPr>
        <w:pStyle w:val="ListParagraph"/>
        <w:numPr>
          <w:ilvl w:val="0"/>
          <w:numId w:val="2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 xml:space="preserve">HR POC coordinates with </w:t>
      </w:r>
      <w:proofErr w:type="spellStart"/>
      <w:r w:rsidRPr="000D2E5A">
        <w:rPr>
          <w:rFonts w:ascii="Calibri" w:eastAsia="Times New Roman" w:hAnsi="Calibri" w:cs="Calibri"/>
          <w:color w:val="000000"/>
          <w:lang w:eastAsia="en-IN"/>
        </w:rPr>
        <w:t>Sysnet</w:t>
      </w:r>
      <w:proofErr w:type="spellEnd"/>
      <w:r w:rsidRPr="000D2E5A">
        <w:rPr>
          <w:rFonts w:ascii="Calibri" w:eastAsia="Times New Roman" w:hAnsi="Calibri" w:cs="Calibri"/>
          <w:color w:val="000000"/>
          <w:lang w:eastAsia="en-IN"/>
        </w:rPr>
        <w:t xml:space="preserve"> and FM function for below and ensures completion:</w:t>
      </w:r>
      <w:r w:rsidRPr="000D2E5A">
        <w:rPr>
          <w:rFonts w:ascii="Lato" w:eastAsia="Times New Roman" w:hAnsi="Lato" w:cs="Times New Roman"/>
          <w:color w:val="000000"/>
          <w:sz w:val="19"/>
          <w:szCs w:val="20"/>
          <w:lang w:eastAsia="en-IN"/>
        </w:rPr>
        <w:br/>
        <w:t> </w:t>
      </w:r>
    </w:p>
    <w:p w14:paraId="2B11CCB4"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proofErr w:type="spellStart"/>
      <w:r w:rsidRPr="000D2E5A">
        <w:rPr>
          <w:rFonts w:ascii="Calibri" w:eastAsia="Times New Roman" w:hAnsi="Calibri" w:cs="Calibri"/>
          <w:color w:val="000000"/>
          <w:szCs w:val="22"/>
          <w:lang w:eastAsia="en-IN" w:bidi="ar-SA"/>
        </w:rPr>
        <w:t>Sysnet</w:t>
      </w:r>
      <w:proofErr w:type="spellEnd"/>
      <w:r w:rsidRPr="000D2E5A">
        <w:rPr>
          <w:rFonts w:ascii="Calibri" w:eastAsia="Times New Roman" w:hAnsi="Calibri" w:cs="Calibri"/>
          <w:color w:val="000000"/>
          <w:szCs w:val="22"/>
          <w:lang w:eastAsia="en-IN" w:bidi="ar-SA"/>
        </w:rPr>
        <w:t xml:space="preserve"> team creates Official email id and Username provides Laptop.</w:t>
      </w:r>
    </w:p>
    <w:p w14:paraId="64E6DC32"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Desk allocation is done by the FM team.</w:t>
      </w:r>
      <w:r w:rsidRPr="000D2E5A">
        <w:rPr>
          <w:rFonts w:ascii="Lato" w:eastAsia="Times New Roman" w:hAnsi="Lato" w:cs="Times New Roman"/>
          <w:color w:val="000000"/>
          <w:sz w:val="19"/>
          <w:lang w:eastAsia="en-IN" w:bidi="ar-SA"/>
        </w:rPr>
        <w:br/>
        <w:t> </w:t>
      </w:r>
    </w:p>
    <w:p w14:paraId="444B4874" w14:textId="77777777" w:rsidR="000E3989" w:rsidRPr="000D2E5A" w:rsidRDefault="00477DA5" w:rsidP="000E3989">
      <w:pPr>
        <w:pStyle w:val="ListParagraph"/>
        <w:numPr>
          <w:ilvl w:val="0"/>
          <w:numId w:val="2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 xml:space="preserve">New employees are inducted on internal systems i.e. </w:t>
      </w:r>
      <w:proofErr w:type="spellStart"/>
      <w:r w:rsidRPr="000D2E5A">
        <w:rPr>
          <w:rFonts w:ascii="Calibri" w:eastAsia="Times New Roman" w:hAnsi="Calibri" w:cs="Calibri"/>
          <w:color w:val="000000"/>
          <w:lang w:eastAsia="en-IN"/>
        </w:rPr>
        <w:t>Xornet</w:t>
      </w:r>
      <w:proofErr w:type="spellEnd"/>
      <w:r w:rsidRPr="000D2E5A">
        <w:rPr>
          <w:rFonts w:ascii="Calibri" w:eastAsia="Times New Roman" w:hAnsi="Calibri" w:cs="Calibri"/>
          <w:color w:val="000000"/>
          <w:lang w:eastAsia="en-IN"/>
        </w:rPr>
        <w:t>, e-</w:t>
      </w:r>
      <w:proofErr w:type="spellStart"/>
      <w:proofErr w:type="gramStart"/>
      <w:r w:rsidRPr="000D2E5A">
        <w:rPr>
          <w:rFonts w:ascii="Calibri" w:eastAsia="Times New Roman" w:hAnsi="Calibri" w:cs="Calibri"/>
          <w:color w:val="000000"/>
          <w:lang w:eastAsia="en-IN"/>
        </w:rPr>
        <w:t>Konnect</w:t>
      </w:r>
      <w:proofErr w:type="spellEnd"/>
      <w:r w:rsidRPr="000D2E5A">
        <w:rPr>
          <w:rFonts w:ascii="Calibri" w:eastAsia="Times New Roman" w:hAnsi="Calibri" w:cs="Calibri"/>
          <w:color w:val="000000"/>
          <w:lang w:eastAsia="en-IN"/>
        </w:rPr>
        <w:t xml:space="preserve"> ,</w:t>
      </w:r>
      <w:proofErr w:type="gramEnd"/>
      <w:r w:rsidRPr="000D2E5A">
        <w:rPr>
          <w:rFonts w:ascii="Calibri" w:eastAsia="Times New Roman" w:hAnsi="Calibri" w:cs="Calibri"/>
          <w:color w:val="000000"/>
          <w:lang w:eastAsia="en-IN"/>
        </w:rPr>
        <w:t xml:space="preserve"> </w:t>
      </w:r>
      <w:proofErr w:type="spellStart"/>
      <w:r w:rsidRPr="000D2E5A">
        <w:rPr>
          <w:rFonts w:ascii="Calibri" w:eastAsia="Times New Roman" w:hAnsi="Calibri" w:cs="Calibri"/>
          <w:color w:val="000000"/>
          <w:lang w:eastAsia="en-IN"/>
        </w:rPr>
        <w:t>Sparsh</w:t>
      </w:r>
      <w:proofErr w:type="spellEnd"/>
      <w:r w:rsidRPr="000D2E5A">
        <w:rPr>
          <w:rFonts w:ascii="Calibri" w:eastAsia="Times New Roman" w:hAnsi="Calibri" w:cs="Calibri"/>
          <w:color w:val="000000"/>
          <w:lang w:eastAsia="en-IN"/>
        </w:rPr>
        <w:t xml:space="preserve"> , </w:t>
      </w:r>
      <w:proofErr w:type="spellStart"/>
      <w:r w:rsidRPr="000D2E5A">
        <w:rPr>
          <w:rFonts w:ascii="Calibri" w:eastAsia="Times New Roman" w:hAnsi="Calibri" w:cs="Calibri"/>
          <w:color w:val="000000"/>
          <w:lang w:eastAsia="en-IN"/>
        </w:rPr>
        <w:t>Kpoint</w:t>
      </w:r>
      <w:proofErr w:type="spellEnd"/>
      <w:r w:rsidRPr="000D2E5A">
        <w:rPr>
          <w:rFonts w:ascii="Calibri" w:eastAsia="Times New Roman" w:hAnsi="Calibri" w:cs="Calibri"/>
          <w:color w:val="000000"/>
          <w:lang w:eastAsia="en-IN"/>
        </w:rPr>
        <w:t xml:space="preserve"> etc.</w:t>
      </w:r>
    </w:p>
    <w:p w14:paraId="4252A4C8" w14:textId="77777777" w:rsidR="000E3989" w:rsidRPr="000D2E5A" w:rsidRDefault="00477DA5" w:rsidP="000E3989">
      <w:pPr>
        <w:pStyle w:val="ListParagraph"/>
        <w:numPr>
          <w:ilvl w:val="0"/>
          <w:numId w:val="2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New joiners are introduced to their specific HRBP, if their project is known on day of joining.</w:t>
      </w:r>
    </w:p>
    <w:p w14:paraId="5B12745B" w14:textId="77777777" w:rsidR="000E3989" w:rsidRPr="000D2E5A" w:rsidRDefault="00477DA5" w:rsidP="000E3989">
      <w:pPr>
        <w:pStyle w:val="ListParagraph"/>
        <w:numPr>
          <w:ilvl w:val="0"/>
          <w:numId w:val="2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Either HRBP or HR POC for onboarding introduces new joiners to their Manager.</w:t>
      </w:r>
    </w:p>
    <w:p w14:paraId="6468AB24" w14:textId="013EA37C" w:rsidR="00477DA5" w:rsidRPr="000D2E5A" w:rsidRDefault="00477DA5" w:rsidP="000E3989">
      <w:pPr>
        <w:pStyle w:val="ListParagraph"/>
        <w:numPr>
          <w:ilvl w:val="0"/>
          <w:numId w:val="2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 welcome mail is sent to new joiner mentioning below details:</w:t>
      </w:r>
      <w:r w:rsidRPr="000D2E5A">
        <w:rPr>
          <w:rFonts w:ascii="Lato" w:eastAsia="Times New Roman" w:hAnsi="Lato" w:cs="Times New Roman"/>
          <w:color w:val="000000"/>
          <w:sz w:val="19"/>
          <w:szCs w:val="20"/>
          <w:lang w:eastAsia="en-IN"/>
        </w:rPr>
        <w:br/>
        <w:t> </w:t>
      </w:r>
    </w:p>
    <w:p w14:paraId="1E7A6064"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Employee code details,</w:t>
      </w:r>
    </w:p>
    <w:p w14:paraId="57D0ADC6"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Links to all the internal systems,</w:t>
      </w:r>
    </w:p>
    <w:p w14:paraId="7BA76FC6"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Usernames and default password.</w:t>
      </w:r>
    </w:p>
    <w:p w14:paraId="6177FFE1" w14:textId="77777777" w:rsidR="00477DA5" w:rsidRPr="000D2E5A" w:rsidRDefault="00477DA5" w:rsidP="000E3989">
      <w:pPr>
        <w:numPr>
          <w:ilvl w:val="1"/>
          <w:numId w:val="2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sidRPr="000D2E5A">
        <w:rPr>
          <w:rFonts w:ascii="Calibri" w:eastAsia="Times New Roman" w:hAnsi="Calibri" w:cs="Calibri"/>
          <w:color w:val="000000"/>
          <w:szCs w:val="22"/>
          <w:lang w:eastAsia="en-IN" w:bidi="ar-SA"/>
        </w:rPr>
        <w:t>Also, some additional information is collected through these mails.</w:t>
      </w:r>
      <w:r w:rsidRPr="000D2E5A">
        <w:rPr>
          <w:rFonts w:ascii="Lato" w:eastAsia="Times New Roman" w:hAnsi="Lato" w:cs="Times New Roman"/>
          <w:color w:val="000000"/>
          <w:sz w:val="19"/>
          <w:lang w:eastAsia="en-IN" w:bidi="ar-SA"/>
        </w:rPr>
        <w:br/>
        <w:t> </w:t>
      </w:r>
    </w:p>
    <w:p w14:paraId="4526EDA2" w14:textId="77777777" w:rsidR="000E3989" w:rsidRPr="000D2E5A" w:rsidRDefault="00477DA5" w:rsidP="000E3989">
      <w:pPr>
        <w:pStyle w:val="ListParagraph"/>
        <w:numPr>
          <w:ilvl w:val="0"/>
          <w:numId w:val="2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lastRenderedPageBreak/>
        <w:t xml:space="preserve">Appointment letter is issued to new </w:t>
      </w:r>
      <w:proofErr w:type="spellStart"/>
      <w:r w:rsidRPr="000D2E5A">
        <w:rPr>
          <w:rFonts w:ascii="Calibri" w:eastAsia="Times New Roman" w:hAnsi="Calibri" w:cs="Calibri"/>
          <w:color w:val="000000"/>
          <w:lang w:eastAsia="en-IN"/>
        </w:rPr>
        <w:t>joinee</w:t>
      </w:r>
      <w:proofErr w:type="spellEnd"/>
      <w:r w:rsidRPr="000D2E5A">
        <w:rPr>
          <w:rFonts w:ascii="Calibri" w:eastAsia="Times New Roman" w:hAnsi="Calibri" w:cs="Calibri"/>
          <w:color w:val="000000"/>
          <w:lang w:eastAsia="en-IN"/>
        </w:rPr>
        <w:t xml:space="preserve"> within 2 working </w:t>
      </w:r>
      <w:proofErr w:type="spellStart"/>
      <w:r w:rsidRPr="000D2E5A">
        <w:rPr>
          <w:rFonts w:ascii="Calibri" w:eastAsia="Times New Roman" w:hAnsi="Calibri" w:cs="Calibri"/>
          <w:color w:val="000000"/>
          <w:lang w:eastAsia="en-IN"/>
        </w:rPr>
        <w:t>dyas</w:t>
      </w:r>
      <w:proofErr w:type="spellEnd"/>
      <w:r w:rsidRPr="000D2E5A">
        <w:rPr>
          <w:rFonts w:ascii="Calibri" w:eastAsia="Times New Roman" w:hAnsi="Calibri" w:cs="Calibri"/>
          <w:color w:val="000000"/>
          <w:lang w:eastAsia="en-IN"/>
        </w:rPr>
        <w:t>. Two copies are prepared, one is shared with the employee and one is maintained in the personal file which is acknowledged by the new joiner.</w:t>
      </w:r>
    </w:p>
    <w:p w14:paraId="4788FB59" w14:textId="5D0C8A6A" w:rsidR="00477DA5" w:rsidRPr="000D2E5A" w:rsidRDefault="00477DA5" w:rsidP="000E3989">
      <w:pPr>
        <w:pStyle w:val="ListParagraph"/>
        <w:numPr>
          <w:ilvl w:val="0"/>
          <w:numId w:val="2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Personal physical file for the new joiner is created which stores all the documents and forms submitted and mentioned in this document.</w:t>
      </w:r>
      <w:r w:rsidRPr="000D2E5A">
        <w:rPr>
          <w:rFonts w:ascii="Lato" w:eastAsia="Times New Roman" w:hAnsi="Lato" w:cs="Times New Roman"/>
          <w:color w:val="000000"/>
          <w:sz w:val="19"/>
          <w:szCs w:val="20"/>
          <w:lang w:eastAsia="en-IN"/>
        </w:rPr>
        <w:br/>
        <w:t> </w:t>
      </w:r>
    </w:p>
    <w:p w14:paraId="54EC4039" w14:textId="35712D64" w:rsidR="00FF69BD" w:rsidRPr="00C53F31" w:rsidRDefault="00477DA5" w:rsidP="00C53F31">
      <w:pPr>
        <w:pStyle w:val="ListParagraph"/>
        <w:numPr>
          <w:ilvl w:val="0"/>
          <w:numId w:val="24"/>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Background Verification team gets the BGV form filled and signed by the new joiners and initiates the BGV with the vendor, by sharing the documents submitted by the new joiners.</w:t>
      </w:r>
    </w:p>
    <w:p w14:paraId="51E72101" w14:textId="77777777" w:rsidR="00C53F31" w:rsidRPr="00C53F31" w:rsidRDefault="00C53F31" w:rsidP="00C53F31">
      <w:pPr>
        <w:pStyle w:val="ListParagraph"/>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p>
    <w:p w14:paraId="65C70159" w14:textId="77777777" w:rsidR="00477DA5" w:rsidRPr="000D2E5A" w:rsidRDefault="00477DA5" w:rsidP="000E3989">
      <w:pPr>
        <w:pStyle w:val="ListParagraph"/>
        <w:numPr>
          <w:ilvl w:val="0"/>
          <w:numId w:val="24"/>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FM team creates the Access Card with the Photo Identity card and shares with the employees within 2 working days.</w:t>
      </w:r>
    </w:p>
    <w:p w14:paraId="79EF43E5" w14:textId="77777777" w:rsidR="00477DA5" w:rsidRPr="00477DA5" w:rsidRDefault="00477DA5" w:rsidP="00477DA5">
      <w:pPr>
        <w:shd w:val="clear" w:color="auto" w:fill="FFFFFF"/>
        <w:spacing w:before="100" w:beforeAutospacing="1" w:after="100" w:afterAutospacing="1" w:line="240" w:lineRule="auto"/>
        <w:jc w:val="both"/>
        <w:rPr>
          <w:rFonts w:ascii="Lato" w:eastAsia="Times New Roman" w:hAnsi="Lato" w:cs="Times New Roman"/>
          <w:color w:val="000000"/>
          <w:sz w:val="21"/>
          <w:szCs w:val="21"/>
          <w:lang w:eastAsia="en-IN" w:bidi="ar-SA"/>
        </w:rPr>
      </w:pPr>
    </w:p>
    <w:p w14:paraId="42A7CD68" w14:textId="77777777" w:rsidR="0074405F" w:rsidRPr="0074405F" w:rsidRDefault="0074405F" w:rsidP="0074405F">
      <w:pPr>
        <w:rPr>
          <w:rStyle w:val="Heading1Char"/>
          <w:sz w:val="28"/>
          <w:szCs w:val="28"/>
          <w:lang w:val="en-US" w:bidi="ar-SA"/>
        </w:rPr>
      </w:pPr>
    </w:p>
    <w:sectPr w:rsidR="0074405F" w:rsidRPr="00744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5B24"/>
    <w:multiLevelType w:val="hybridMultilevel"/>
    <w:tmpl w:val="66788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E76FF"/>
    <w:multiLevelType w:val="multilevel"/>
    <w:tmpl w:val="C73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6A83"/>
    <w:multiLevelType w:val="multilevel"/>
    <w:tmpl w:val="EF5E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3397D"/>
    <w:multiLevelType w:val="multilevel"/>
    <w:tmpl w:val="75F2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07D8B"/>
    <w:multiLevelType w:val="hybridMultilevel"/>
    <w:tmpl w:val="D2F46FA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16FE31A4"/>
    <w:multiLevelType w:val="multilevel"/>
    <w:tmpl w:val="26E69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F0FCB"/>
    <w:multiLevelType w:val="multilevel"/>
    <w:tmpl w:val="1C4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E6F47"/>
    <w:multiLevelType w:val="multilevel"/>
    <w:tmpl w:val="7DBE578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Symbol" w:hAnsi="Symbol" w:hint="default"/>
        <w:color w:val="000000"/>
        <w:sz w:val="23"/>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BB17EF9"/>
    <w:multiLevelType w:val="hybridMultilevel"/>
    <w:tmpl w:val="C9545A9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9" w15:restartNumberingAfterBreak="0">
    <w:nsid w:val="207D12CD"/>
    <w:multiLevelType w:val="hybridMultilevel"/>
    <w:tmpl w:val="D7F6B40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0" w15:restartNumberingAfterBreak="0">
    <w:nsid w:val="25085F50"/>
    <w:multiLevelType w:val="multilevel"/>
    <w:tmpl w:val="C45CA65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rPr>
        <w:rFonts w:ascii="Calibri" w:hAnsi="Calibri" w:cs="Calibri" w:hint="default"/>
        <w:color w:val="000000"/>
        <w:sz w:val="23"/>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AC87D1B"/>
    <w:multiLevelType w:val="multilevel"/>
    <w:tmpl w:val="9A7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C2054"/>
    <w:multiLevelType w:val="multilevel"/>
    <w:tmpl w:val="BB703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C392D"/>
    <w:multiLevelType w:val="hybridMultilevel"/>
    <w:tmpl w:val="79D67B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113355"/>
    <w:multiLevelType w:val="multilevel"/>
    <w:tmpl w:val="1B0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F68BC"/>
    <w:multiLevelType w:val="multilevel"/>
    <w:tmpl w:val="8B4695F6"/>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16" w15:restartNumberingAfterBreak="0">
    <w:nsid w:val="41B86C98"/>
    <w:multiLevelType w:val="multilevel"/>
    <w:tmpl w:val="A166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96226"/>
    <w:multiLevelType w:val="multilevel"/>
    <w:tmpl w:val="496AC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600DC"/>
    <w:multiLevelType w:val="multilevel"/>
    <w:tmpl w:val="2D7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70E6E"/>
    <w:multiLevelType w:val="hybridMultilevel"/>
    <w:tmpl w:val="789A25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D0323A0"/>
    <w:multiLevelType w:val="multilevel"/>
    <w:tmpl w:val="F5A09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67110"/>
    <w:multiLevelType w:val="multilevel"/>
    <w:tmpl w:val="976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20232"/>
    <w:multiLevelType w:val="hybridMultilevel"/>
    <w:tmpl w:val="C9FA2A3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3" w15:restartNumberingAfterBreak="0">
    <w:nsid w:val="6A367083"/>
    <w:multiLevelType w:val="hybridMultilevel"/>
    <w:tmpl w:val="6AE0A89E"/>
    <w:lvl w:ilvl="0" w:tplc="17B040FA">
      <w:start w:val="1"/>
      <w:numFmt w:val="decimal"/>
      <w:lvlText w:val="%1."/>
      <w:lvlJc w:val="left"/>
      <w:pPr>
        <w:ind w:left="720" w:hanging="360"/>
      </w:pPr>
      <w:rPr>
        <w:rFonts w:ascii="Calibri" w:hAnsi="Calibri" w:cs="Calibri" w:hint="default"/>
        <w:color w:val="000000"/>
        <w:sz w:val="23"/>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EE14AC"/>
    <w:multiLevelType w:val="hybridMultilevel"/>
    <w:tmpl w:val="A4861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1C2DB8"/>
    <w:multiLevelType w:val="multilevel"/>
    <w:tmpl w:val="602C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5092E"/>
    <w:multiLevelType w:val="hybridMultilevel"/>
    <w:tmpl w:val="AFAABF4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7" w15:restartNumberingAfterBreak="0">
    <w:nsid w:val="7CF752F2"/>
    <w:multiLevelType w:val="hybridMultilevel"/>
    <w:tmpl w:val="BBF6529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abstractNumId w:val="15"/>
  </w:num>
  <w:num w:numId="2">
    <w:abstractNumId w:val="21"/>
  </w:num>
  <w:num w:numId="3">
    <w:abstractNumId w:val="13"/>
  </w:num>
  <w:num w:numId="4">
    <w:abstractNumId w:val="11"/>
  </w:num>
  <w:num w:numId="5">
    <w:abstractNumId w:val="16"/>
  </w:num>
  <w:num w:numId="6">
    <w:abstractNumId w:val="2"/>
  </w:num>
  <w:num w:numId="7">
    <w:abstractNumId w:val="6"/>
  </w:num>
  <w:num w:numId="8">
    <w:abstractNumId w:val="25"/>
  </w:num>
  <w:num w:numId="9">
    <w:abstractNumId w:val="1"/>
  </w:num>
  <w:num w:numId="10">
    <w:abstractNumId w:val="12"/>
  </w:num>
  <w:num w:numId="11">
    <w:abstractNumId w:val="17"/>
  </w:num>
  <w:num w:numId="12">
    <w:abstractNumId w:val="3"/>
  </w:num>
  <w:num w:numId="13">
    <w:abstractNumId w:val="18"/>
  </w:num>
  <w:num w:numId="14">
    <w:abstractNumId w:val="20"/>
  </w:num>
  <w:num w:numId="15">
    <w:abstractNumId w:val="14"/>
  </w:num>
  <w:num w:numId="16">
    <w:abstractNumId w:val="0"/>
  </w:num>
  <w:num w:numId="17">
    <w:abstractNumId w:val="9"/>
  </w:num>
  <w:num w:numId="18">
    <w:abstractNumId w:val="22"/>
  </w:num>
  <w:num w:numId="19">
    <w:abstractNumId w:val="27"/>
  </w:num>
  <w:num w:numId="20">
    <w:abstractNumId w:val="8"/>
  </w:num>
  <w:num w:numId="21">
    <w:abstractNumId w:val="19"/>
  </w:num>
  <w:num w:numId="22">
    <w:abstractNumId w:val="26"/>
  </w:num>
  <w:num w:numId="23">
    <w:abstractNumId w:val="24"/>
  </w:num>
  <w:num w:numId="24">
    <w:abstractNumId w:val="23"/>
  </w:num>
  <w:num w:numId="25">
    <w:abstractNumId w:val="5"/>
  </w:num>
  <w:num w:numId="26">
    <w:abstractNumId w:val="10"/>
  </w:num>
  <w:num w:numId="27">
    <w:abstractNumId w:val="7"/>
  </w:num>
  <w:num w:numId="2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1A"/>
    <w:rsid w:val="000924C6"/>
    <w:rsid w:val="000D2E5A"/>
    <w:rsid w:val="000E3989"/>
    <w:rsid w:val="00275A70"/>
    <w:rsid w:val="002A00E5"/>
    <w:rsid w:val="002C65A3"/>
    <w:rsid w:val="002F2E80"/>
    <w:rsid w:val="00362B81"/>
    <w:rsid w:val="00402534"/>
    <w:rsid w:val="00477DA5"/>
    <w:rsid w:val="004B618B"/>
    <w:rsid w:val="004D55B4"/>
    <w:rsid w:val="004E24E2"/>
    <w:rsid w:val="005222EC"/>
    <w:rsid w:val="006B343B"/>
    <w:rsid w:val="00743931"/>
    <w:rsid w:val="0074405F"/>
    <w:rsid w:val="007F0615"/>
    <w:rsid w:val="0098663F"/>
    <w:rsid w:val="00A2437F"/>
    <w:rsid w:val="00A435B3"/>
    <w:rsid w:val="00A515B1"/>
    <w:rsid w:val="00A9761A"/>
    <w:rsid w:val="00C2284F"/>
    <w:rsid w:val="00C31DA2"/>
    <w:rsid w:val="00C53F31"/>
    <w:rsid w:val="00CE179E"/>
    <w:rsid w:val="00D73235"/>
    <w:rsid w:val="00D94273"/>
    <w:rsid w:val="00DA4845"/>
    <w:rsid w:val="00F030C6"/>
    <w:rsid w:val="00F1612D"/>
    <w:rsid w:val="00F54519"/>
    <w:rsid w:val="00F577D8"/>
    <w:rsid w:val="00FE4F9D"/>
    <w:rsid w:val="00FF69B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594B"/>
  <w15:chartTrackingRefBased/>
  <w15:docId w15:val="{3E8E11EE-7FA5-4D88-9682-12232EB5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0C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2437F"/>
    <w:pPr>
      <w:keepNext/>
      <w:keepLines/>
      <w:spacing w:before="40" w:after="0"/>
      <w:outlineLvl w:val="1"/>
    </w:pPr>
    <w:rPr>
      <w:rFonts w:asciiTheme="majorHAnsi" w:eastAsiaTheme="majorEastAsia" w:hAnsiTheme="majorHAnsi" w:cstheme="majorBidi"/>
      <w:color w:val="2F5496" w:themeColor="accent1" w:themeShade="BF"/>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30C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odyText">
    <w:name w:val="Body Text"/>
    <w:basedOn w:val="Normal"/>
    <w:link w:val="BodyTextChar"/>
    <w:uiPriority w:val="99"/>
    <w:unhideWhenUsed/>
    <w:rsid w:val="00F030C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BodyTextChar">
    <w:name w:val="Body Text Char"/>
    <w:basedOn w:val="DefaultParagraphFont"/>
    <w:link w:val="BodyText"/>
    <w:uiPriority w:val="99"/>
    <w:rsid w:val="00F030C6"/>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F030C6"/>
    <w:rPr>
      <w:color w:val="0000FF"/>
      <w:u w:val="single"/>
    </w:rPr>
  </w:style>
  <w:style w:type="paragraph" w:customStyle="1" w:styleId="19">
    <w:name w:val="19"/>
    <w:basedOn w:val="Normal"/>
    <w:rsid w:val="00F030C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F030C6"/>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98663F"/>
    <w:pPr>
      <w:ind w:left="720"/>
      <w:contextualSpacing/>
    </w:pPr>
    <w:rPr>
      <w:szCs w:val="22"/>
      <w:lang w:bidi="ar-SA"/>
    </w:rPr>
  </w:style>
  <w:style w:type="character" w:customStyle="1" w:styleId="Heading2Char">
    <w:name w:val="Heading 2 Char"/>
    <w:basedOn w:val="DefaultParagraphFont"/>
    <w:link w:val="Heading2"/>
    <w:uiPriority w:val="9"/>
    <w:rsid w:val="00A2437F"/>
    <w:rPr>
      <w:rFonts w:asciiTheme="majorHAnsi" w:eastAsiaTheme="majorEastAsia" w:hAnsiTheme="majorHAnsi" w:cstheme="majorBidi"/>
      <w:color w:val="2F5496" w:themeColor="accent1" w:themeShade="BF"/>
      <w:sz w:val="26"/>
      <w:szCs w:val="26"/>
      <w:lang w:val="en-US" w:bidi="ar-SA"/>
    </w:rPr>
  </w:style>
  <w:style w:type="paragraph" w:styleId="BodyTextIndent">
    <w:name w:val="Body Text Indent"/>
    <w:basedOn w:val="Normal"/>
    <w:link w:val="BodyTextIndentChar"/>
    <w:uiPriority w:val="99"/>
    <w:semiHidden/>
    <w:unhideWhenUsed/>
    <w:rsid w:val="00F1612D"/>
    <w:pPr>
      <w:spacing w:after="120"/>
      <w:ind w:left="283"/>
    </w:pPr>
  </w:style>
  <w:style w:type="character" w:customStyle="1" w:styleId="BodyTextIndentChar">
    <w:name w:val="Body Text Indent Char"/>
    <w:basedOn w:val="DefaultParagraphFont"/>
    <w:link w:val="BodyTextIndent"/>
    <w:uiPriority w:val="99"/>
    <w:semiHidden/>
    <w:rsid w:val="00F1612D"/>
  </w:style>
  <w:style w:type="paragraph" w:customStyle="1" w:styleId="p">
    <w:name w:val="p"/>
    <w:basedOn w:val="Normal"/>
    <w:rsid w:val="00FE4F9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15">
    <w:name w:val="15"/>
    <w:basedOn w:val="DefaultParagraphFont"/>
    <w:rsid w:val="00FE4F9D"/>
  </w:style>
  <w:style w:type="character" w:styleId="CommentReference">
    <w:name w:val="annotation reference"/>
    <w:basedOn w:val="DefaultParagraphFont"/>
    <w:uiPriority w:val="99"/>
    <w:semiHidden/>
    <w:unhideWhenUsed/>
    <w:rsid w:val="00FE4F9D"/>
    <w:rPr>
      <w:sz w:val="16"/>
      <w:szCs w:val="16"/>
    </w:rPr>
  </w:style>
  <w:style w:type="paragraph" w:styleId="CommentText">
    <w:name w:val="annotation text"/>
    <w:basedOn w:val="Normal"/>
    <w:link w:val="CommentTextChar"/>
    <w:uiPriority w:val="99"/>
    <w:semiHidden/>
    <w:unhideWhenUsed/>
    <w:rsid w:val="00FE4F9D"/>
    <w:pPr>
      <w:spacing w:line="240" w:lineRule="auto"/>
    </w:pPr>
    <w:rPr>
      <w:sz w:val="20"/>
      <w:szCs w:val="18"/>
    </w:rPr>
  </w:style>
  <w:style w:type="character" w:customStyle="1" w:styleId="CommentTextChar">
    <w:name w:val="Comment Text Char"/>
    <w:basedOn w:val="DefaultParagraphFont"/>
    <w:link w:val="CommentText"/>
    <w:uiPriority w:val="99"/>
    <w:semiHidden/>
    <w:rsid w:val="00FE4F9D"/>
    <w:rPr>
      <w:sz w:val="20"/>
      <w:szCs w:val="18"/>
    </w:rPr>
  </w:style>
  <w:style w:type="paragraph" w:styleId="CommentSubject">
    <w:name w:val="annotation subject"/>
    <w:basedOn w:val="CommentText"/>
    <w:next w:val="CommentText"/>
    <w:link w:val="CommentSubjectChar"/>
    <w:uiPriority w:val="99"/>
    <w:semiHidden/>
    <w:unhideWhenUsed/>
    <w:rsid w:val="00FE4F9D"/>
    <w:rPr>
      <w:b/>
      <w:bCs/>
    </w:rPr>
  </w:style>
  <w:style w:type="character" w:customStyle="1" w:styleId="CommentSubjectChar">
    <w:name w:val="Comment Subject Char"/>
    <w:basedOn w:val="CommentTextChar"/>
    <w:link w:val="CommentSubject"/>
    <w:uiPriority w:val="99"/>
    <w:semiHidden/>
    <w:rsid w:val="00FE4F9D"/>
    <w:rPr>
      <w:b/>
      <w:bCs/>
      <w:sz w:val="20"/>
      <w:szCs w:val="18"/>
    </w:rPr>
  </w:style>
  <w:style w:type="paragraph" w:customStyle="1" w:styleId="17">
    <w:name w:val="17"/>
    <w:basedOn w:val="Normal"/>
    <w:rsid w:val="00FE4F9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18">
    <w:name w:val="18"/>
    <w:basedOn w:val="Normal"/>
    <w:rsid w:val="0074405F"/>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9863">
      <w:bodyDiv w:val="1"/>
      <w:marLeft w:val="0"/>
      <w:marRight w:val="0"/>
      <w:marTop w:val="0"/>
      <w:marBottom w:val="0"/>
      <w:divBdr>
        <w:top w:val="none" w:sz="0" w:space="0" w:color="auto"/>
        <w:left w:val="none" w:sz="0" w:space="0" w:color="auto"/>
        <w:bottom w:val="none" w:sz="0" w:space="0" w:color="auto"/>
        <w:right w:val="none" w:sz="0" w:space="0" w:color="auto"/>
      </w:divBdr>
    </w:div>
    <w:div w:id="91710300">
      <w:bodyDiv w:val="1"/>
      <w:marLeft w:val="0"/>
      <w:marRight w:val="0"/>
      <w:marTop w:val="0"/>
      <w:marBottom w:val="0"/>
      <w:divBdr>
        <w:top w:val="none" w:sz="0" w:space="0" w:color="auto"/>
        <w:left w:val="none" w:sz="0" w:space="0" w:color="auto"/>
        <w:bottom w:val="none" w:sz="0" w:space="0" w:color="auto"/>
        <w:right w:val="none" w:sz="0" w:space="0" w:color="auto"/>
      </w:divBdr>
    </w:div>
    <w:div w:id="139464136">
      <w:bodyDiv w:val="1"/>
      <w:marLeft w:val="0"/>
      <w:marRight w:val="0"/>
      <w:marTop w:val="0"/>
      <w:marBottom w:val="0"/>
      <w:divBdr>
        <w:top w:val="none" w:sz="0" w:space="0" w:color="auto"/>
        <w:left w:val="none" w:sz="0" w:space="0" w:color="auto"/>
        <w:bottom w:val="none" w:sz="0" w:space="0" w:color="auto"/>
        <w:right w:val="none" w:sz="0" w:space="0" w:color="auto"/>
      </w:divBdr>
    </w:div>
    <w:div w:id="243035893">
      <w:bodyDiv w:val="1"/>
      <w:marLeft w:val="0"/>
      <w:marRight w:val="0"/>
      <w:marTop w:val="0"/>
      <w:marBottom w:val="0"/>
      <w:divBdr>
        <w:top w:val="none" w:sz="0" w:space="0" w:color="auto"/>
        <w:left w:val="none" w:sz="0" w:space="0" w:color="auto"/>
        <w:bottom w:val="none" w:sz="0" w:space="0" w:color="auto"/>
        <w:right w:val="none" w:sz="0" w:space="0" w:color="auto"/>
      </w:divBdr>
    </w:div>
    <w:div w:id="294066514">
      <w:bodyDiv w:val="1"/>
      <w:marLeft w:val="0"/>
      <w:marRight w:val="0"/>
      <w:marTop w:val="0"/>
      <w:marBottom w:val="0"/>
      <w:divBdr>
        <w:top w:val="none" w:sz="0" w:space="0" w:color="auto"/>
        <w:left w:val="none" w:sz="0" w:space="0" w:color="auto"/>
        <w:bottom w:val="none" w:sz="0" w:space="0" w:color="auto"/>
        <w:right w:val="none" w:sz="0" w:space="0" w:color="auto"/>
      </w:divBdr>
    </w:div>
    <w:div w:id="369646892">
      <w:bodyDiv w:val="1"/>
      <w:marLeft w:val="0"/>
      <w:marRight w:val="0"/>
      <w:marTop w:val="0"/>
      <w:marBottom w:val="0"/>
      <w:divBdr>
        <w:top w:val="none" w:sz="0" w:space="0" w:color="auto"/>
        <w:left w:val="none" w:sz="0" w:space="0" w:color="auto"/>
        <w:bottom w:val="none" w:sz="0" w:space="0" w:color="auto"/>
        <w:right w:val="none" w:sz="0" w:space="0" w:color="auto"/>
      </w:divBdr>
    </w:div>
    <w:div w:id="391542095">
      <w:bodyDiv w:val="1"/>
      <w:marLeft w:val="0"/>
      <w:marRight w:val="0"/>
      <w:marTop w:val="0"/>
      <w:marBottom w:val="0"/>
      <w:divBdr>
        <w:top w:val="none" w:sz="0" w:space="0" w:color="auto"/>
        <w:left w:val="none" w:sz="0" w:space="0" w:color="auto"/>
        <w:bottom w:val="none" w:sz="0" w:space="0" w:color="auto"/>
        <w:right w:val="none" w:sz="0" w:space="0" w:color="auto"/>
      </w:divBdr>
    </w:div>
    <w:div w:id="476805455">
      <w:bodyDiv w:val="1"/>
      <w:marLeft w:val="0"/>
      <w:marRight w:val="0"/>
      <w:marTop w:val="0"/>
      <w:marBottom w:val="0"/>
      <w:divBdr>
        <w:top w:val="none" w:sz="0" w:space="0" w:color="auto"/>
        <w:left w:val="none" w:sz="0" w:space="0" w:color="auto"/>
        <w:bottom w:val="none" w:sz="0" w:space="0" w:color="auto"/>
        <w:right w:val="none" w:sz="0" w:space="0" w:color="auto"/>
      </w:divBdr>
    </w:div>
    <w:div w:id="492717866">
      <w:bodyDiv w:val="1"/>
      <w:marLeft w:val="0"/>
      <w:marRight w:val="0"/>
      <w:marTop w:val="0"/>
      <w:marBottom w:val="0"/>
      <w:divBdr>
        <w:top w:val="none" w:sz="0" w:space="0" w:color="auto"/>
        <w:left w:val="none" w:sz="0" w:space="0" w:color="auto"/>
        <w:bottom w:val="none" w:sz="0" w:space="0" w:color="auto"/>
        <w:right w:val="none" w:sz="0" w:space="0" w:color="auto"/>
      </w:divBdr>
    </w:div>
    <w:div w:id="569272995">
      <w:bodyDiv w:val="1"/>
      <w:marLeft w:val="0"/>
      <w:marRight w:val="0"/>
      <w:marTop w:val="0"/>
      <w:marBottom w:val="0"/>
      <w:divBdr>
        <w:top w:val="none" w:sz="0" w:space="0" w:color="auto"/>
        <w:left w:val="none" w:sz="0" w:space="0" w:color="auto"/>
        <w:bottom w:val="none" w:sz="0" w:space="0" w:color="auto"/>
        <w:right w:val="none" w:sz="0" w:space="0" w:color="auto"/>
      </w:divBdr>
      <w:divsChild>
        <w:div w:id="925966506">
          <w:marLeft w:val="0"/>
          <w:marRight w:val="0"/>
          <w:marTop w:val="0"/>
          <w:marBottom w:val="0"/>
          <w:divBdr>
            <w:top w:val="none" w:sz="0" w:space="0" w:color="auto"/>
            <w:left w:val="none" w:sz="0" w:space="0" w:color="auto"/>
            <w:bottom w:val="none" w:sz="0" w:space="0" w:color="auto"/>
            <w:right w:val="none" w:sz="0" w:space="0" w:color="auto"/>
          </w:divBdr>
        </w:div>
        <w:div w:id="596064499">
          <w:marLeft w:val="0"/>
          <w:marRight w:val="0"/>
          <w:marTop w:val="0"/>
          <w:marBottom w:val="0"/>
          <w:divBdr>
            <w:top w:val="none" w:sz="0" w:space="0" w:color="auto"/>
            <w:left w:val="none" w:sz="0" w:space="0" w:color="auto"/>
            <w:bottom w:val="none" w:sz="0" w:space="0" w:color="auto"/>
            <w:right w:val="none" w:sz="0" w:space="0" w:color="auto"/>
          </w:divBdr>
        </w:div>
        <w:div w:id="1287809657">
          <w:marLeft w:val="0"/>
          <w:marRight w:val="0"/>
          <w:marTop w:val="0"/>
          <w:marBottom w:val="0"/>
          <w:divBdr>
            <w:top w:val="none" w:sz="0" w:space="0" w:color="auto"/>
            <w:left w:val="none" w:sz="0" w:space="0" w:color="auto"/>
            <w:bottom w:val="none" w:sz="0" w:space="0" w:color="auto"/>
            <w:right w:val="none" w:sz="0" w:space="0" w:color="auto"/>
          </w:divBdr>
        </w:div>
        <w:div w:id="1493181878">
          <w:marLeft w:val="0"/>
          <w:marRight w:val="0"/>
          <w:marTop w:val="0"/>
          <w:marBottom w:val="0"/>
          <w:divBdr>
            <w:top w:val="none" w:sz="0" w:space="0" w:color="auto"/>
            <w:left w:val="none" w:sz="0" w:space="0" w:color="auto"/>
            <w:bottom w:val="none" w:sz="0" w:space="0" w:color="auto"/>
            <w:right w:val="none" w:sz="0" w:space="0" w:color="auto"/>
          </w:divBdr>
        </w:div>
        <w:div w:id="1411197080">
          <w:marLeft w:val="0"/>
          <w:marRight w:val="0"/>
          <w:marTop w:val="0"/>
          <w:marBottom w:val="0"/>
          <w:divBdr>
            <w:top w:val="none" w:sz="0" w:space="0" w:color="auto"/>
            <w:left w:val="none" w:sz="0" w:space="0" w:color="auto"/>
            <w:bottom w:val="none" w:sz="0" w:space="0" w:color="auto"/>
            <w:right w:val="none" w:sz="0" w:space="0" w:color="auto"/>
          </w:divBdr>
        </w:div>
        <w:div w:id="1935551644">
          <w:marLeft w:val="0"/>
          <w:marRight w:val="0"/>
          <w:marTop w:val="0"/>
          <w:marBottom w:val="0"/>
          <w:divBdr>
            <w:top w:val="none" w:sz="0" w:space="0" w:color="auto"/>
            <w:left w:val="none" w:sz="0" w:space="0" w:color="auto"/>
            <w:bottom w:val="none" w:sz="0" w:space="0" w:color="auto"/>
            <w:right w:val="none" w:sz="0" w:space="0" w:color="auto"/>
          </w:divBdr>
        </w:div>
        <w:div w:id="1710490219">
          <w:marLeft w:val="0"/>
          <w:marRight w:val="0"/>
          <w:marTop w:val="0"/>
          <w:marBottom w:val="0"/>
          <w:divBdr>
            <w:top w:val="none" w:sz="0" w:space="0" w:color="auto"/>
            <w:left w:val="none" w:sz="0" w:space="0" w:color="auto"/>
            <w:bottom w:val="none" w:sz="0" w:space="0" w:color="auto"/>
            <w:right w:val="none" w:sz="0" w:space="0" w:color="auto"/>
          </w:divBdr>
        </w:div>
      </w:divsChild>
    </w:div>
    <w:div w:id="572155125">
      <w:bodyDiv w:val="1"/>
      <w:marLeft w:val="0"/>
      <w:marRight w:val="0"/>
      <w:marTop w:val="0"/>
      <w:marBottom w:val="0"/>
      <w:divBdr>
        <w:top w:val="none" w:sz="0" w:space="0" w:color="auto"/>
        <w:left w:val="none" w:sz="0" w:space="0" w:color="auto"/>
        <w:bottom w:val="none" w:sz="0" w:space="0" w:color="auto"/>
        <w:right w:val="none" w:sz="0" w:space="0" w:color="auto"/>
      </w:divBdr>
    </w:div>
    <w:div w:id="578906424">
      <w:bodyDiv w:val="1"/>
      <w:marLeft w:val="0"/>
      <w:marRight w:val="0"/>
      <w:marTop w:val="0"/>
      <w:marBottom w:val="0"/>
      <w:divBdr>
        <w:top w:val="none" w:sz="0" w:space="0" w:color="auto"/>
        <w:left w:val="none" w:sz="0" w:space="0" w:color="auto"/>
        <w:bottom w:val="none" w:sz="0" w:space="0" w:color="auto"/>
        <w:right w:val="none" w:sz="0" w:space="0" w:color="auto"/>
      </w:divBdr>
    </w:div>
    <w:div w:id="683089530">
      <w:bodyDiv w:val="1"/>
      <w:marLeft w:val="0"/>
      <w:marRight w:val="0"/>
      <w:marTop w:val="0"/>
      <w:marBottom w:val="0"/>
      <w:divBdr>
        <w:top w:val="none" w:sz="0" w:space="0" w:color="auto"/>
        <w:left w:val="none" w:sz="0" w:space="0" w:color="auto"/>
        <w:bottom w:val="none" w:sz="0" w:space="0" w:color="auto"/>
        <w:right w:val="none" w:sz="0" w:space="0" w:color="auto"/>
      </w:divBdr>
    </w:div>
    <w:div w:id="705250441">
      <w:bodyDiv w:val="1"/>
      <w:marLeft w:val="0"/>
      <w:marRight w:val="0"/>
      <w:marTop w:val="0"/>
      <w:marBottom w:val="0"/>
      <w:divBdr>
        <w:top w:val="none" w:sz="0" w:space="0" w:color="auto"/>
        <w:left w:val="none" w:sz="0" w:space="0" w:color="auto"/>
        <w:bottom w:val="none" w:sz="0" w:space="0" w:color="auto"/>
        <w:right w:val="none" w:sz="0" w:space="0" w:color="auto"/>
      </w:divBdr>
    </w:div>
    <w:div w:id="922833110">
      <w:bodyDiv w:val="1"/>
      <w:marLeft w:val="0"/>
      <w:marRight w:val="0"/>
      <w:marTop w:val="0"/>
      <w:marBottom w:val="0"/>
      <w:divBdr>
        <w:top w:val="none" w:sz="0" w:space="0" w:color="auto"/>
        <w:left w:val="none" w:sz="0" w:space="0" w:color="auto"/>
        <w:bottom w:val="none" w:sz="0" w:space="0" w:color="auto"/>
        <w:right w:val="none" w:sz="0" w:space="0" w:color="auto"/>
      </w:divBdr>
    </w:div>
    <w:div w:id="924605482">
      <w:bodyDiv w:val="1"/>
      <w:marLeft w:val="0"/>
      <w:marRight w:val="0"/>
      <w:marTop w:val="0"/>
      <w:marBottom w:val="0"/>
      <w:divBdr>
        <w:top w:val="none" w:sz="0" w:space="0" w:color="auto"/>
        <w:left w:val="none" w:sz="0" w:space="0" w:color="auto"/>
        <w:bottom w:val="none" w:sz="0" w:space="0" w:color="auto"/>
        <w:right w:val="none" w:sz="0" w:space="0" w:color="auto"/>
      </w:divBdr>
    </w:div>
    <w:div w:id="1040940297">
      <w:bodyDiv w:val="1"/>
      <w:marLeft w:val="0"/>
      <w:marRight w:val="0"/>
      <w:marTop w:val="0"/>
      <w:marBottom w:val="0"/>
      <w:divBdr>
        <w:top w:val="none" w:sz="0" w:space="0" w:color="auto"/>
        <w:left w:val="none" w:sz="0" w:space="0" w:color="auto"/>
        <w:bottom w:val="none" w:sz="0" w:space="0" w:color="auto"/>
        <w:right w:val="none" w:sz="0" w:space="0" w:color="auto"/>
      </w:divBdr>
    </w:div>
    <w:div w:id="1105420567">
      <w:bodyDiv w:val="1"/>
      <w:marLeft w:val="0"/>
      <w:marRight w:val="0"/>
      <w:marTop w:val="0"/>
      <w:marBottom w:val="0"/>
      <w:divBdr>
        <w:top w:val="none" w:sz="0" w:space="0" w:color="auto"/>
        <w:left w:val="none" w:sz="0" w:space="0" w:color="auto"/>
        <w:bottom w:val="none" w:sz="0" w:space="0" w:color="auto"/>
        <w:right w:val="none" w:sz="0" w:space="0" w:color="auto"/>
      </w:divBdr>
    </w:div>
    <w:div w:id="1107651899">
      <w:bodyDiv w:val="1"/>
      <w:marLeft w:val="0"/>
      <w:marRight w:val="0"/>
      <w:marTop w:val="0"/>
      <w:marBottom w:val="0"/>
      <w:divBdr>
        <w:top w:val="none" w:sz="0" w:space="0" w:color="auto"/>
        <w:left w:val="none" w:sz="0" w:space="0" w:color="auto"/>
        <w:bottom w:val="none" w:sz="0" w:space="0" w:color="auto"/>
        <w:right w:val="none" w:sz="0" w:space="0" w:color="auto"/>
      </w:divBdr>
    </w:div>
    <w:div w:id="1109660514">
      <w:bodyDiv w:val="1"/>
      <w:marLeft w:val="0"/>
      <w:marRight w:val="0"/>
      <w:marTop w:val="0"/>
      <w:marBottom w:val="0"/>
      <w:divBdr>
        <w:top w:val="none" w:sz="0" w:space="0" w:color="auto"/>
        <w:left w:val="none" w:sz="0" w:space="0" w:color="auto"/>
        <w:bottom w:val="none" w:sz="0" w:space="0" w:color="auto"/>
        <w:right w:val="none" w:sz="0" w:space="0" w:color="auto"/>
      </w:divBdr>
    </w:div>
    <w:div w:id="1120296500">
      <w:bodyDiv w:val="1"/>
      <w:marLeft w:val="0"/>
      <w:marRight w:val="0"/>
      <w:marTop w:val="0"/>
      <w:marBottom w:val="0"/>
      <w:divBdr>
        <w:top w:val="none" w:sz="0" w:space="0" w:color="auto"/>
        <w:left w:val="none" w:sz="0" w:space="0" w:color="auto"/>
        <w:bottom w:val="none" w:sz="0" w:space="0" w:color="auto"/>
        <w:right w:val="none" w:sz="0" w:space="0" w:color="auto"/>
      </w:divBdr>
    </w:div>
    <w:div w:id="1199779992">
      <w:bodyDiv w:val="1"/>
      <w:marLeft w:val="0"/>
      <w:marRight w:val="0"/>
      <w:marTop w:val="0"/>
      <w:marBottom w:val="0"/>
      <w:divBdr>
        <w:top w:val="none" w:sz="0" w:space="0" w:color="auto"/>
        <w:left w:val="none" w:sz="0" w:space="0" w:color="auto"/>
        <w:bottom w:val="none" w:sz="0" w:space="0" w:color="auto"/>
        <w:right w:val="none" w:sz="0" w:space="0" w:color="auto"/>
      </w:divBdr>
    </w:div>
    <w:div w:id="1212184434">
      <w:bodyDiv w:val="1"/>
      <w:marLeft w:val="0"/>
      <w:marRight w:val="0"/>
      <w:marTop w:val="0"/>
      <w:marBottom w:val="0"/>
      <w:divBdr>
        <w:top w:val="none" w:sz="0" w:space="0" w:color="auto"/>
        <w:left w:val="none" w:sz="0" w:space="0" w:color="auto"/>
        <w:bottom w:val="none" w:sz="0" w:space="0" w:color="auto"/>
        <w:right w:val="none" w:sz="0" w:space="0" w:color="auto"/>
      </w:divBdr>
    </w:div>
    <w:div w:id="1261179241">
      <w:bodyDiv w:val="1"/>
      <w:marLeft w:val="0"/>
      <w:marRight w:val="0"/>
      <w:marTop w:val="0"/>
      <w:marBottom w:val="0"/>
      <w:divBdr>
        <w:top w:val="none" w:sz="0" w:space="0" w:color="auto"/>
        <w:left w:val="none" w:sz="0" w:space="0" w:color="auto"/>
        <w:bottom w:val="none" w:sz="0" w:space="0" w:color="auto"/>
        <w:right w:val="none" w:sz="0" w:space="0" w:color="auto"/>
      </w:divBdr>
    </w:div>
    <w:div w:id="1315185646">
      <w:bodyDiv w:val="1"/>
      <w:marLeft w:val="0"/>
      <w:marRight w:val="0"/>
      <w:marTop w:val="0"/>
      <w:marBottom w:val="0"/>
      <w:divBdr>
        <w:top w:val="none" w:sz="0" w:space="0" w:color="auto"/>
        <w:left w:val="none" w:sz="0" w:space="0" w:color="auto"/>
        <w:bottom w:val="none" w:sz="0" w:space="0" w:color="auto"/>
        <w:right w:val="none" w:sz="0" w:space="0" w:color="auto"/>
      </w:divBdr>
    </w:div>
    <w:div w:id="1339505610">
      <w:bodyDiv w:val="1"/>
      <w:marLeft w:val="0"/>
      <w:marRight w:val="0"/>
      <w:marTop w:val="0"/>
      <w:marBottom w:val="0"/>
      <w:divBdr>
        <w:top w:val="none" w:sz="0" w:space="0" w:color="auto"/>
        <w:left w:val="none" w:sz="0" w:space="0" w:color="auto"/>
        <w:bottom w:val="none" w:sz="0" w:space="0" w:color="auto"/>
        <w:right w:val="none" w:sz="0" w:space="0" w:color="auto"/>
      </w:divBdr>
    </w:div>
    <w:div w:id="1395160508">
      <w:bodyDiv w:val="1"/>
      <w:marLeft w:val="0"/>
      <w:marRight w:val="0"/>
      <w:marTop w:val="0"/>
      <w:marBottom w:val="0"/>
      <w:divBdr>
        <w:top w:val="none" w:sz="0" w:space="0" w:color="auto"/>
        <w:left w:val="none" w:sz="0" w:space="0" w:color="auto"/>
        <w:bottom w:val="none" w:sz="0" w:space="0" w:color="auto"/>
        <w:right w:val="none" w:sz="0" w:space="0" w:color="auto"/>
      </w:divBdr>
    </w:div>
    <w:div w:id="1422993112">
      <w:bodyDiv w:val="1"/>
      <w:marLeft w:val="0"/>
      <w:marRight w:val="0"/>
      <w:marTop w:val="0"/>
      <w:marBottom w:val="0"/>
      <w:divBdr>
        <w:top w:val="none" w:sz="0" w:space="0" w:color="auto"/>
        <w:left w:val="none" w:sz="0" w:space="0" w:color="auto"/>
        <w:bottom w:val="none" w:sz="0" w:space="0" w:color="auto"/>
        <w:right w:val="none" w:sz="0" w:space="0" w:color="auto"/>
      </w:divBdr>
    </w:div>
    <w:div w:id="1513643280">
      <w:bodyDiv w:val="1"/>
      <w:marLeft w:val="0"/>
      <w:marRight w:val="0"/>
      <w:marTop w:val="0"/>
      <w:marBottom w:val="0"/>
      <w:divBdr>
        <w:top w:val="none" w:sz="0" w:space="0" w:color="auto"/>
        <w:left w:val="none" w:sz="0" w:space="0" w:color="auto"/>
        <w:bottom w:val="none" w:sz="0" w:space="0" w:color="auto"/>
        <w:right w:val="none" w:sz="0" w:space="0" w:color="auto"/>
      </w:divBdr>
    </w:div>
    <w:div w:id="1585718886">
      <w:bodyDiv w:val="1"/>
      <w:marLeft w:val="0"/>
      <w:marRight w:val="0"/>
      <w:marTop w:val="0"/>
      <w:marBottom w:val="0"/>
      <w:divBdr>
        <w:top w:val="none" w:sz="0" w:space="0" w:color="auto"/>
        <w:left w:val="none" w:sz="0" w:space="0" w:color="auto"/>
        <w:bottom w:val="none" w:sz="0" w:space="0" w:color="auto"/>
        <w:right w:val="none" w:sz="0" w:space="0" w:color="auto"/>
      </w:divBdr>
    </w:div>
    <w:div w:id="1594586812">
      <w:bodyDiv w:val="1"/>
      <w:marLeft w:val="0"/>
      <w:marRight w:val="0"/>
      <w:marTop w:val="0"/>
      <w:marBottom w:val="0"/>
      <w:divBdr>
        <w:top w:val="none" w:sz="0" w:space="0" w:color="auto"/>
        <w:left w:val="none" w:sz="0" w:space="0" w:color="auto"/>
        <w:bottom w:val="none" w:sz="0" w:space="0" w:color="auto"/>
        <w:right w:val="none" w:sz="0" w:space="0" w:color="auto"/>
      </w:divBdr>
    </w:div>
    <w:div w:id="1790471122">
      <w:bodyDiv w:val="1"/>
      <w:marLeft w:val="0"/>
      <w:marRight w:val="0"/>
      <w:marTop w:val="0"/>
      <w:marBottom w:val="0"/>
      <w:divBdr>
        <w:top w:val="none" w:sz="0" w:space="0" w:color="auto"/>
        <w:left w:val="none" w:sz="0" w:space="0" w:color="auto"/>
        <w:bottom w:val="none" w:sz="0" w:space="0" w:color="auto"/>
        <w:right w:val="none" w:sz="0" w:space="0" w:color="auto"/>
      </w:divBdr>
    </w:div>
    <w:div w:id="1902908919">
      <w:bodyDiv w:val="1"/>
      <w:marLeft w:val="0"/>
      <w:marRight w:val="0"/>
      <w:marTop w:val="0"/>
      <w:marBottom w:val="0"/>
      <w:divBdr>
        <w:top w:val="none" w:sz="0" w:space="0" w:color="auto"/>
        <w:left w:val="none" w:sz="0" w:space="0" w:color="auto"/>
        <w:bottom w:val="none" w:sz="0" w:space="0" w:color="auto"/>
        <w:right w:val="none" w:sz="0" w:space="0" w:color="auto"/>
      </w:divBdr>
    </w:div>
    <w:div w:id="1920361093">
      <w:bodyDiv w:val="1"/>
      <w:marLeft w:val="0"/>
      <w:marRight w:val="0"/>
      <w:marTop w:val="0"/>
      <w:marBottom w:val="0"/>
      <w:divBdr>
        <w:top w:val="none" w:sz="0" w:space="0" w:color="auto"/>
        <w:left w:val="none" w:sz="0" w:space="0" w:color="auto"/>
        <w:bottom w:val="none" w:sz="0" w:space="0" w:color="auto"/>
        <w:right w:val="none" w:sz="0" w:space="0" w:color="auto"/>
      </w:divBdr>
    </w:div>
    <w:div w:id="1932812162">
      <w:bodyDiv w:val="1"/>
      <w:marLeft w:val="0"/>
      <w:marRight w:val="0"/>
      <w:marTop w:val="0"/>
      <w:marBottom w:val="0"/>
      <w:divBdr>
        <w:top w:val="none" w:sz="0" w:space="0" w:color="auto"/>
        <w:left w:val="none" w:sz="0" w:space="0" w:color="auto"/>
        <w:bottom w:val="none" w:sz="0" w:space="0" w:color="auto"/>
        <w:right w:val="none" w:sz="0" w:space="0" w:color="auto"/>
      </w:divBdr>
    </w:div>
    <w:div w:id="20454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Gadi</dc:creator>
  <cp:keywords/>
  <dc:description/>
  <cp:lastModifiedBy>Manikanta Gadi</cp:lastModifiedBy>
  <cp:revision>32</cp:revision>
  <dcterms:created xsi:type="dcterms:W3CDTF">2021-01-20T05:23:00Z</dcterms:created>
  <dcterms:modified xsi:type="dcterms:W3CDTF">2021-01-20T12:07:00Z</dcterms:modified>
</cp:coreProperties>
</file>