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F689" w14:textId="2BA5A470" w:rsidR="00CA491B" w:rsidRDefault="005D02BA" w:rsidP="005D02BA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D02BA">
        <w:rPr>
          <w:rFonts w:ascii="Times New Roman" w:hAnsi="Times New Roman" w:cs="Times New Roman"/>
          <w:sz w:val="36"/>
          <w:szCs w:val="36"/>
          <w:u w:val="single"/>
        </w:rPr>
        <w:t>CS-315 COMPUTER NETWORKS LAB-10 (ICMP)</w:t>
      </w:r>
    </w:p>
    <w:p w14:paraId="4249F64C" w14:textId="77777777" w:rsidR="005D02BA" w:rsidRDefault="005D02BA" w:rsidP="005D02BA"/>
    <w:p w14:paraId="31D7F66A" w14:textId="33741D12" w:rsidR="00C821F6" w:rsidRPr="00733D95" w:rsidRDefault="00C821F6" w:rsidP="005D02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3D95">
        <w:rPr>
          <w:rFonts w:ascii="Times New Roman" w:hAnsi="Times New Roman" w:cs="Times New Roman"/>
          <w:b/>
          <w:bCs/>
          <w:sz w:val="32"/>
          <w:szCs w:val="32"/>
          <w:u w:val="single"/>
        </w:rPr>
        <w:t>Part-1</w:t>
      </w:r>
    </w:p>
    <w:p w14:paraId="0D40CC20" w14:textId="333921F1" w:rsidR="005D02BA" w:rsidRPr="005D02BA" w:rsidRDefault="005D02BA" w:rsidP="005D02BA">
      <w:pPr>
        <w:rPr>
          <w:rFonts w:ascii="Times New Roman" w:hAnsi="Times New Roman" w:cs="Times New Roman"/>
          <w:sz w:val="32"/>
          <w:szCs w:val="32"/>
        </w:rPr>
      </w:pPr>
      <w:r w:rsidRPr="005D02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264C80" wp14:editId="0FBDC6CB">
            <wp:extent cx="6216650" cy="2590800"/>
            <wp:effectExtent l="0" t="0" r="0" b="0"/>
            <wp:docPr id="164348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9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2FE8" w14:textId="02255301" w:rsidR="005D02BA" w:rsidRDefault="005D02BA" w:rsidP="005D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IP address of my host = 10.200.93.247</w:t>
      </w:r>
    </w:p>
    <w:p w14:paraId="5278A815" w14:textId="110F7140" w:rsidR="005D02BA" w:rsidRDefault="005D02BA" w:rsidP="005D02B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IP address of </w:t>
      </w:r>
      <w:r w:rsidR="000F6229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destination host = 10.195.250.62</w:t>
      </w:r>
    </w:p>
    <w:p w14:paraId="16FCFB8B" w14:textId="36082FF9" w:rsidR="005D02BA" w:rsidRDefault="000F6229" w:rsidP="005D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ICMP is a network layer protocol so it requires only source and destination IP address and does not require source and destination port numbers, which are required only for transport layer protocol</w:t>
      </w:r>
      <w:r w:rsidR="009305AF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B4CC621" w14:textId="13375789" w:rsidR="000F6229" w:rsidRDefault="000D35D0" w:rsidP="005D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the screenshot above, the ICMP Type is 8 (Echo (ping) request) and </w:t>
      </w:r>
      <w:r w:rsidR="008A433D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code </w:t>
      </w:r>
      <w:r w:rsidR="00CD176E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CD176E">
        <w:rPr>
          <w:rFonts w:ascii="Times New Roman" w:hAnsi="Times New Roman" w:cs="Times New Roman"/>
          <w:sz w:val="32"/>
          <w:szCs w:val="32"/>
        </w:rPr>
        <w:t>.</w:t>
      </w:r>
      <w:r w:rsidR="007D69B3">
        <w:rPr>
          <w:rFonts w:ascii="Times New Roman" w:hAnsi="Times New Roman" w:cs="Times New Roman"/>
          <w:sz w:val="32"/>
          <w:szCs w:val="32"/>
        </w:rPr>
        <w:t xml:space="preserve"> The other fields that this ICMP packet has are Checksum, Identifier (BE), Identifier (LE), Sequence Number (BE) and Sequence Number (LE). As we can see</w:t>
      </w:r>
      <w:r w:rsidR="009305AF">
        <w:rPr>
          <w:rFonts w:ascii="Times New Roman" w:hAnsi="Times New Roman" w:cs="Times New Roman"/>
          <w:sz w:val="32"/>
          <w:szCs w:val="32"/>
        </w:rPr>
        <w:t>,</w:t>
      </w:r>
      <w:r w:rsidR="007D69B3">
        <w:rPr>
          <w:rFonts w:ascii="Times New Roman" w:hAnsi="Times New Roman" w:cs="Times New Roman"/>
          <w:sz w:val="32"/>
          <w:szCs w:val="32"/>
        </w:rPr>
        <w:t xml:space="preserve"> the checksum, sequence number and identifier field values have 4 hexadecimal digits, which is 16 bits or 2 bytes. Hence, </w:t>
      </w:r>
      <w:r w:rsidR="007D69B3" w:rsidRPr="007D69B3">
        <w:rPr>
          <w:rFonts w:ascii="Times New Roman" w:hAnsi="Times New Roman" w:cs="Times New Roman"/>
          <w:sz w:val="32"/>
          <w:szCs w:val="32"/>
        </w:rPr>
        <w:t>the checksum, sequence number and identifier field</w:t>
      </w:r>
      <w:r w:rsidR="007D69B3">
        <w:rPr>
          <w:rFonts w:ascii="Times New Roman" w:hAnsi="Times New Roman" w:cs="Times New Roman"/>
          <w:sz w:val="32"/>
          <w:szCs w:val="32"/>
        </w:rPr>
        <w:t xml:space="preserve">s are of 2 bytes </w:t>
      </w:r>
      <w:r w:rsidR="00300EFC">
        <w:rPr>
          <w:rFonts w:ascii="Times New Roman" w:hAnsi="Times New Roman" w:cs="Times New Roman"/>
          <w:sz w:val="32"/>
          <w:szCs w:val="32"/>
        </w:rPr>
        <w:t xml:space="preserve">in </w:t>
      </w:r>
      <w:r w:rsidR="007D69B3">
        <w:rPr>
          <w:rFonts w:ascii="Times New Roman" w:hAnsi="Times New Roman" w:cs="Times New Roman"/>
          <w:sz w:val="32"/>
          <w:szCs w:val="32"/>
        </w:rPr>
        <w:t>size</w:t>
      </w:r>
      <w:r w:rsidR="002A7DEF">
        <w:rPr>
          <w:rFonts w:ascii="Times New Roman" w:hAnsi="Times New Roman" w:cs="Times New Roman"/>
          <w:sz w:val="32"/>
          <w:szCs w:val="32"/>
        </w:rPr>
        <w:t xml:space="preserve"> each</w:t>
      </w:r>
      <w:r w:rsidR="007D69B3">
        <w:rPr>
          <w:rFonts w:ascii="Times New Roman" w:hAnsi="Times New Roman" w:cs="Times New Roman"/>
          <w:sz w:val="32"/>
          <w:szCs w:val="32"/>
        </w:rPr>
        <w:t>.</w:t>
      </w:r>
    </w:p>
    <w:p w14:paraId="44A0B7F9" w14:textId="60AE0A4C" w:rsidR="008A433D" w:rsidRPr="00FC4A70" w:rsidRDefault="008A433D" w:rsidP="00FC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4A70">
        <w:rPr>
          <w:rFonts w:ascii="Times New Roman" w:hAnsi="Times New Roman" w:cs="Times New Roman"/>
          <w:sz w:val="32"/>
          <w:szCs w:val="32"/>
        </w:rPr>
        <w:t xml:space="preserve">From the screenshot below, for the ping reply packet, the ICMP Type is 0 (Echo (ping) reply) and the code is 0. </w:t>
      </w:r>
      <w:r w:rsidR="00FC4A70" w:rsidRPr="00FC4A70">
        <w:rPr>
          <w:rFonts w:ascii="Times New Roman" w:hAnsi="Times New Roman" w:cs="Times New Roman"/>
          <w:sz w:val="32"/>
          <w:szCs w:val="32"/>
        </w:rPr>
        <w:t xml:space="preserve">The other fields that this ICMP packet has are Checksum, Identifier (BE), Identifier </w:t>
      </w:r>
      <w:r w:rsidR="00FC4A70" w:rsidRPr="00FC4A70">
        <w:rPr>
          <w:rFonts w:ascii="Times New Roman" w:hAnsi="Times New Roman" w:cs="Times New Roman"/>
          <w:sz w:val="32"/>
          <w:szCs w:val="32"/>
        </w:rPr>
        <w:lastRenderedPageBreak/>
        <w:t xml:space="preserve">(LE), Sequence Number (BE) and Sequence Number (LE). As we can see, the checksum, sequence number and identifier field values have 4 hexadecimal digits, which is 16 bits or 2 bytes. Hence, the checksum, sequence number and identifier fields are of 2 bytes </w:t>
      </w:r>
      <w:r w:rsidR="00CD67AF">
        <w:rPr>
          <w:rFonts w:ascii="Times New Roman" w:hAnsi="Times New Roman" w:cs="Times New Roman"/>
          <w:sz w:val="32"/>
          <w:szCs w:val="32"/>
        </w:rPr>
        <w:t xml:space="preserve">in </w:t>
      </w:r>
      <w:r w:rsidR="00FC4A70" w:rsidRPr="00FC4A70">
        <w:rPr>
          <w:rFonts w:ascii="Times New Roman" w:hAnsi="Times New Roman" w:cs="Times New Roman"/>
          <w:sz w:val="32"/>
          <w:szCs w:val="32"/>
        </w:rPr>
        <w:t>size</w:t>
      </w:r>
      <w:r w:rsidR="00CD67AF">
        <w:rPr>
          <w:rFonts w:ascii="Times New Roman" w:hAnsi="Times New Roman" w:cs="Times New Roman"/>
          <w:sz w:val="32"/>
          <w:szCs w:val="32"/>
        </w:rPr>
        <w:t xml:space="preserve"> each</w:t>
      </w:r>
      <w:r w:rsidR="00FC4A70" w:rsidRPr="00FC4A70">
        <w:rPr>
          <w:rFonts w:ascii="Times New Roman" w:hAnsi="Times New Roman" w:cs="Times New Roman"/>
          <w:sz w:val="32"/>
          <w:szCs w:val="32"/>
        </w:rPr>
        <w:t>.</w:t>
      </w:r>
    </w:p>
    <w:p w14:paraId="57C171D7" w14:textId="6A46772F" w:rsidR="00C821F6" w:rsidRDefault="008A433D" w:rsidP="004E59E5">
      <w:pPr>
        <w:ind w:left="360"/>
        <w:rPr>
          <w:rFonts w:ascii="Times New Roman" w:hAnsi="Times New Roman" w:cs="Times New Roman"/>
          <w:sz w:val="32"/>
          <w:szCs w:val="32"/>
        </w:rPr>
      </w:pPr>
      <w:r w:rsidRPr="008A433D">
        <w:rPr>
          <w:noProof/>
        </w:rPr>
        <w:drawing>
          <wp:inline distT="0" distB="0" distL="0" distR="0" wp14:anchorId="68DBD837" wp14:editId="4A7D1BF2">
            <wp:extent cx="6000750" cy="2584450"/>
            <wp:effectExtent l="0" t="0" r="0" b="6350"/>
            <wp:docPr id="152862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21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E260" w14:textId="77777777" w:rsidR="004E59E5" w:rsidRDefault="004E59E5" w:rsidP="004E59E5">
      <w:pPr>
        <w:rPr>
          <w:rFonts w:ascii="Times New Roman" w:hAnsi="Times New Roman" w:cs="Times New Roman"/>
          <w:sz w:val="32"/>
          <w:szCs w:val="32"/>
        </w:rPr>
      </w:pPr>
    </w:p>
    <w:p w14:paraId="0F0F3287" w14:textId="7DF52AA0" w:rsidR="004E59E5" w:rsidRDefault="004E59E5" w:rsidP="004E59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59E5">
        <w:rPr>
          <w:rFonts w:ascii="Times New Roman" w:hAnsi="Times New Roman" w:cs="Times New Roman"/>
          <w:b/>
          <w:bCs/>
          <w:sz w:val="32"/>
          <w:szCs w:val="32"/>
          <w:u w:val="single"/>
        </w:rPr>
        <w:t>Part-2</w:t>
      </w:r>
    </w:p>
    <w:p w14:paraId="6469DBEB" w14:textId="02304FD6" w:rsidR="001D7245" w:rsidRPr="001D7245" w:rsidRDefault="001D7245" w:rsidP="004E59E5">
      <w:pPr>
        <w:rPr>
          <w:rFonts w:ascii="Times New Roman" w:hAnsi="Times New Roman" w:cs="Times New Roman"/>
          <w:sz w:val="32"/>
          <w:szCs w:val="32"/>
        </w:rPr>
      </w:pPr>
      <w:r w:rsidRPr="001D7245">
        <w:rPr>
          <w:rFonts w:ascii="Times New Roman" w:hAnsi="Times New Roman" w:cs="Times New Roman"/>
          <w:sz w:val="32"/>
          <w:szCs w:val="32"/>
        </w:rPr>
        <w:t>Windows, by default</w:t>
      </w:r>
      <w:r w:rsidR="00966C6B">
        <w:rPr>
          <w:rFonts w:ascii="Times New Roman" w:hAnsi="Times New Roman" w:cs="Times New Roman"/>
          <w:sz w:val="32"/>
          <w:szCs w:val="32"/>
        </w:rPr>
        <w:t>,</w:t>
      </w:r>
      <w:r w:rsidRPr="001D7245">
        <w:rPr>
          <w:rFonts w:ascii="Times New Roman" w:hAnsi="Times New Roman" w:cs="Times New Roman"/>
          <w:sz w:val="32"/>
          <w:szCs w:val="32"/>
        </w:rPr>
        <w:t xml:space="preserve"> uses ICMP for traceroute command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7DD2C9" w14:textId="72930F4A" w:rsidR="004E59E5" w:rsidRDefault="004E59E5" w:rsidP="004E59E5">
      <w:pPr>
        <w:rPr>
          <w:rFonts w:ascii="Times New Roman" w:hAnsi="Times New Roman" w:cs="Times New Roman"/>
          <w:sz w:val="32"/>
          <w:szCs w:val="32"/>
        </w:rPr>
      </w:pPr>
      <w:r w:rsidRPr="004E59E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BE8452" wp14:editId="5CDCB330">
            <wp:extent cx="6096000" cy="3060700"/>
            <wp:effectExtent l="0" t="0" r="0" b="6350"/>
            <wp:docPr id="104695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5633" name=""/>
                    <pic:cNvPicPr/>
                  </pic:nvPicPr>
                  <pic:blipFill rotWithShape="1">
                    <a:blip r:embed="rId7"/>
                    <a:srcRect b="8712"/>
                    <a:stretch/>
                  </pic:blipFill>
                  <pic:spPr bwMode="auto">
                    <a:xfrm>
                      <a:off x="0" y="0"/>
                      <a:ext cx="60960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47CD" w14:textId="6E267C5E" w:rsidR="004E59E5" w:rsidRDefault="004D74BB" w:rsidP="004E5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IP address of my host = 10.200.93.247</w:t>
      </w:r>
    </w:p>
    <w:p w14:paraId="019BBFB8" w14:textId="68B3FC3C" w:rsidR="004D74BB" w:rsidRDefault="004D74BB" w:rsidP="004D74B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IP address of </w:t>
      </w:r>
      <w:r w:rsidR="00612692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destination host = 142.250.196.68</w:t>
      </w:r>
    </w:p>
    <w:p w14:paraId="7D56CE0C" w14:textId="179E39AA" w:rsidR="004D74BB" w:rsidRDefault="00612692" w:rsidP="004D74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No, the protocol number would be 17 which is the assigned protocol number for UDP. The protocol number would be 1 in the case of ICMP packets.</w:t>
      </w:r>
    </w:p>
    <w:p w14:paraId="4C2A58B3" w14:textId="0574C1CE" w:rsidR="00C8668A" w:rsidRPr="000B6109" w:rsidRDefault="00C25F21" w:rsidP="000B6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No, </w:t>
      </w:r>
      <w:r w:rsidR="008D235C">
        <w:rPr>
          <w:rFonts w:ascii="Times New Roman" w:hAnsi="Times New Roman" w:cs="Times New Roman"/>
          <w:sz w:val="32"/>
          <w:szCs w:val="32"/>
        </w:rPr>
        <w:t>t</w:t>
      </w:r>
      <w:r w:rsidR="002F79FE">
        <w:rPr>
          <w:rFonts w:ascii="Times New Roman" w:hAnsi="Times New Roman" w:cs="Times New Roman"/>
          <w:sz w:val="32"/>
          <w:szCs w:val="32"/>
        </w:rPr>
        <w:t>he above screenshot shows</w:t>
      </w:r>
      <w:r w:rsidR="00612692">
        <w:rPr>
          <w:rFonts w:ascii="Times New Roman" w:hAnsi="Times New Roman" w:cs="Times New Roman"/>
          <w:sz w:val="32"/>
          <w:szCs w:val="32"/>
        </w:rPr>
        <w:t xml:space="preserve"> t</w:t>
      </w:r>
      <w:r w:rsidR="00941C48">
        <w:rPr>
          <w:rFonts w:ascii="Times New Roman" w:hAnsi="Times New Roman" w:cs="Times New Roman"/>
          <w:sz w:val="32"/>
          <w:szCs w:val="32"/>
        </w:rPr>
        <w:t>hat t</w:t>
      </w:r>
      <w:r w:rsidR="00612692">
        <w:rPr>
          <w:rFonts w:ascii="Times New Roman" w:hAnsi="Times New Roman" w:cs="Times New Roman"/>
          <w:sz w:val="32"/>
          <w:szCs w:val="32"/>
        </w:rPr>
        <w:t>his packet is similar to the</w:t>
      </w:r>
      <w:r w:rsidR="00612692" w:rsidRPr="00612692">
        <w:t xml:space="preserve"> </w:t>
      </w:r>
      <w:r w:rsidR="00612692" w:rsidRPr="00612692">
        <w:rPr>
          <w:rFonts w:ascii="Times New Roman" w:hAnsi="Times New Roman" w:cs="Times New Roman"/>
          <w:sz w:val="32"/>
          <w:szCs w:val="32"/>
        </w:rPr>
        <w:t xml:space="preserve">ICMP ping query packets in the first </w:t>
      </w:r>
      <w:r w:rsidR="00612692">
        <w:rPr>
          <w:rFonts w:ascii="Times New Roman" w:hAnsi="Times New Roman" w:cs="Times New Roman"/>
          <w:sz w:val="32"/>
          <w:szCs w:val="32"/>
        </w:rPr>
        <w:t>part</w:t>
      </w:r>
      <w:r w:rsidR="00941C48">
        <w:rPr>
          <w:rFonts w:ascii="Times New Roman" w:hAnsi="Times New Roman" w:cs="Times New Roman"/>
          <w:sz w:val="32"/>
          <w:szCs w:val="32"/>
        </w:rPr>
        <w:t xml:space="preserve"> as both have the same fields.</w:t>
      </w:r>
      <w:r w:rsidR="008C149F">
        <w:rPr>
          <w:rFonts w:ascii="Times New Roman" w:hAnsi="Times New Roman" w:cs="Times New Roman"/>
          <w:sz w:val="32"/>
          <w:szCs w:val="32"/>
        </w:rPr>
        <w:t xml:space="preserve"> The type and code fields </w:t>
      </w:r>
      <w:r w:rsidR="0071078B">
        <w:rPr>
          <w:rFonts w:ascii="Times New Roman" w:hAnsi="Times New Roman" w:cs="Times New Roman"/>
          <w:sz w:val="32"/>
          <w:szCs w:val="32"/>
        </w:rPr>
        <w:t xml:space="preserve">in both </w:t>
      </w:r>
      <w:r w:rsidR="008C149F">
        <w:rPr>
          <w:rFonts w:ascii="Times New Roman" w:hAnsi="Times New Roman" w:cs="Times New Roman"/>
          <w:sz w:val="32"/>
          <w:szCs w:val="32"/>
        </w:rPr>
        <w:t>also have the same values</w:t>
      </w:r>
      <w:r w:rsidR="00C02203">
        <w:rPr>
          <w:rFonts w:ascii="Times New Roman" w:hAnsi="Times New Roman" w:cs="Times New Roman"/>
          <w:sz w:val="32"/>
          <w:szCs w:val="32"/>
        </w:rPr>
        <w:t xml:space="preserve"> </w:t>
      </w:r>
      <w:r w:rsidR="008C149F">
        <w:rPr>
          <w:rFonts w:ascii="Times New Roman" w:hAnsi="Times New Roman" w:cs="Times New Roman"/>
          <w:sz w:val="32"/>
          <w:szCs w:val="32"/>
        </w:rPr>
        <w:t>(8 and 0 respectively).</w:t>
      </w:r>
    </w:p>
    <w:p w14:paraId="144F0EBE" w14:textId="72204D58" w:rsidR="000B6109" w:rsidRPr="000B6109" w:rsidRDefault="0065541F" w:rsidP="000B6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Yes, it has more fields. The extra fields are ‘Unused’</w:t>
      </w:r>
      <w:r w:rsidR="007A154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bookmarkStart w:id="0" w:name="_Hlk161301011"/>
      <w:r>
        <w:rPr>
          <w:rFonts w:ascii="Times New Roman" w:hAnsi="Times New Roman" w:cs="Times New Roman"/>
          <w:sz w:val="32"/>
          <w:szCs w:val="32"/>
        </w:rPr>
        <w:t>IP layer of the echo request and the ICMP layer of the echo request</w:t>
      </w:r>
      <w:bookmarkEnd w:id="0"/>
      <w:r w:rsidR="00417B9E">
        <w:rPr>
          <w:rFonts w:ascii="Times New Roman" w:hAnsi="Times New Roman" w:cs="Times New Roman"/>
          <w:sz w:val="32"/>
          <w:szCs w:val="32"/>
        </w:rPr>
        <w:t xml:space="preserve"> which includes the fields: type, code, checksum, identifier and sequence number just as any other ICMP packet</w:t>
      </w:r>
      <w:r>
        <w:rPr>
          <w:rFonts w:ascii="Times New Roman" w:hAnsi="Times New Roman" w:cs="Times New Roman"/>
          <w:sz w:val="32"/>
          <w:szCs w:val="32"/>
        </w:rPr>
        <w:t xml:space="preserve">. Also, the type is changed to </w:t>
      </w:r>
      <w:r w:rsidR="00796B14">
        <w:rPr>
          <w:rFonts w:ascii="Times New Roman" w:hAnsi="Times New Roman" w:cs="Times New Roman"/>
          <w:sz w:val="32"/>
          <w:szCs w:val="32"/>
        </w:rPr>
        <w:t xml:space="preserve">11 </w:t>
      </w:r>
      <w:r>
        <w:rPr>
          <w:rFonts w:ascii="Times New Roman" w:hAnsi="Times New Roman" w:cs="Times New Roman"/>
          <w:sz w:val="32"/>
          <w:szCs w:val="32"/>
        </w:rPr>
        <w:t>(</w:t>
      </w:r>
      <w:bookmarkStart w:id="1" w:name="_Hlk161300972"/>
      <w:r>
        <w:rPr>
          <w:rFonts w:ascii="Times New Roman" w:hAnsi="Times New Roman" w:cs="Times New Roman"/>
          <w:sz w:val="32"/>
          <w:szCs w:val="32"/>
        </w:rPr>
        <w:t>Time-to-live exceeded)</w:t>
      </w:r>
      <w:r w:rsidR="00544C43">
        <w:rPr>
          <w:rFonts w:ascii="Times New Roman" w:hAnsi="Times New Roman" w:cs="Times New Roman"/>
          <w:sz w:val="32"/>
          <w:szCs w:val="32"/>
        </w:rPr>
        <w:t>.</w:t>
      </w:r>
      <w:bookmarkEnd w:id="1"/>
    </w:p>
    <w:p w14:paraId="503C63E8" w14:textId="5FD633C4" w:rsidR="000B6109" w:rsidRPr="000B6109" w:rsidRDefault="000B6109" w:rsidP="000B6109">
      <w:pPr>
        <w:ind w:left="360"/>
        <w:rPr>
          <w:rFonts w:ascii="Times New Roman" w:hAnsi="Times New Roman" w:cs="Times New Roman"/>
          <w:sz w:val="32"/>
          <w:szCs w:val="32"/>
        </w:rPr>
      </w:pPr>
      <w:r w:rsidRPr="00C8668A">
        <w:rPr>
          <w:noProof/>
        </w:rPr>
        <w:drawing>
          <wp:inline distT="0" distB="0" distL="0" distR="0" wp14:anchorId="378CCEF4" wp14:editId="2E997178">
            <wp:extent cx="5943600" cy="2784475"/>
            <wp:effectExtent l="0" t="0" r="0" b="0"/>
            <wp:docPr id="36100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6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366" w14:textId="1A8F7432" w:rsidR="00A84FF1" w:rsidRDefault="00F87D2D" w:rsidP="00A84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12A95">
        <w:rPr>
          <w:rFonts w:ascii="Times New Roman" w:hAnsi="Times New Roman" w:cs="Times New Roman"/>
          <w:sz w:val="32"/>
          <w:szCs w:val="32"/>
        </w:rPr>
        <w:t xml:space="preserve">These packets are different from the ICMP error packets as we can see the Type is </w:t>
      </w:r>
      <w:r w:rsidR="00A84FF1" w:rsidRPr="00512A95">
        <w:rPr>
          <w:rFonts w:ascii="Times New Roman" w:hAnsi="Times New Roman" w:cs="Times New Roman"/>
          <w:sz w:val="32"/>
          <w:szCs w:val="32"/>
        </w:rPr>
        <w:t>0 (Echo (ping) reply)</w:t>
      </w:r>
      <w:r w:rsidR="00B47EAD" w:rsidRPr="00512A95">
        <w:rPr>
          <w:rFonts w:ascii="Times New Roman" w:hAnsi="Times New Roman" w:cs="Times New Roman"/>
          <w:sz w:val="32"/>
          <w:szCs w:val="32"/>
        </w:rPr>
        <w:t xml:space="preserve"> unlike 11 (Time-to-live exceeded) in the error packets</w:t>
      </w:r>
      <w:r w:rsidRPr="00512A95">
        <w:rPr>
          <w:rFonts w:ascii="Times New Roman" w:hAnsi="Times New Roman" w:cs="Times New Roman"/>
          <w:sz w:val="32"/>
          <w:szCs w:val="32"/>
        </w:rPr>
        <w:t xml:space="preserve">. </w:t>
      </w:r>
      <w:r w:rsidR="00B47EAD" w:rsidRPr="00512A95">
        <w:rPr>
          <w:rFonts w:ascii="Times New Roman" w:hAnsi="Times New Roman" w:cs="Times New Roman"/>
          <w:sz w:val="32"/>
          <w:szCs w:val="32"/>
        </w:rPr>
        <w:t xml:space="preserve">Also, unlike the error packets, they do not have an IP layer and an ICMP layer </w:t>
      </w:r>
      <w:r w:rsidR="00274429" w:rsidRPr="00512A95">
        <w:rPr>
          <w:rFonts w:ascii="Times New Roman" w:hAnsi="Times New Roman" w:cs="Times New Roman"/>
          <w:sz w:val="32"/>
          <w:szCs w:val="32"/>
        </w:rPr>
        <w:t>for</w:t>
      </w:r>
      <w:r w:rsidR="00B47EAD" w:rsidRPr="00512A95">
        <w:rPr>
          <w:rFonts w:ascii="Times New Roman" w:hAnsi="Times New Roman" w:cs="Times New Roman"/>
          <w:sz w:val="32"/>
          <w:szCs w:val="32"/>
        </w:rPr>
        <w:t xml:space="preserve"> the echo reply. </w:t>
      </w:r>
      <w:r w:rsidR="00B4486A" w:rsidRPr="00512A95">
        <w:rPr>
          <w:rFonts w:ascii="Times New Roman" w:hAnsi="Times New Roman" w:cs="Times New Roman"/>
          <w:sz w:val="32"/>
          <w:szCs w:val="32"/>
        </w:rPr>
        <w:t xml:space="preserve">They do not have the extra ‘Unused’ field like the error packets. </w:t>
      </w:r>
      <w:r w:rsidR="00544C43" w:rsidRPr="00512A95">
        <w:rPr>
          <w:rFonts w:ascii="Times New Roman" w:hAnsi="Times New Roman" w:cs="Times New Roman"/>
          <w:sz w:val="32"/>
          <w:szCs w:val="32"/>
        </w:rPr>
        <w:t xml:space="preserve">These packets are different from the ICMP error packets in the sense that </w:t>
      </w:r>
      <w:r w:rsidR="00544C43" w:rsidRPr="00512A95">
        <w:rPr>
          <w:rFonts w:ascii="Times New Roman" w:hAnsi="Times New Roman" w:cs="Times New Roman"/>
          <w:sz w:val="32"/>
          <w:szCs w:val="32"/>
        </w:rPr>
        <w:lastRenderedPageBreak/>
        <w:t xml:space="preserve">they are responses from the destination host (www.google.com) indicating that the </w:t>
      </w:r>
      <w:r w:rsidR="00BD2324" w:rsidRPr="00512A95">
        <w:rPr>
          <w:rFonts w:ascii="Times New Roman" w:hAnsi="Times New Roman" w:cs="Times New Roman"/>
          <w:sz w:val="32"/>
          <w:szCs w:val="32"/>
        </w:rPr>
        <w:t>packet has reached the destination</w:t>
      </w:r>
      <w:r w:rsidR="00544C43" w:rsidRPr="00512A95">
        <w:rPr>
          <w:rFonts w:ascii="Times New Roman" w:hAnsi="Times New Roman" w:cs="Times New Roman"/>
          <w:sz w:val="32"/>
          <w:szCs w:val="32"/>
        </w:rPr>
        <w:t>. These packets are different from ICMP error packets because they are ICMP Echo Reply packets</w:t>
      </w:r>
      <w:r w:rsidR="00D91835" w:rsidRPr="00D91835">
        <w:t xml:space="preserve"> </w:t>
      </w:r>
      <w:r w:rsidR="00D91835" w:rsidRPr="00D91835">
        <w:rPr>
          <w:rFonts w:ascii="Times New Roman" w:hAnsi="Times New Roman" w:cs="Times New Roman"/>
          <w:sz w:val="32"/>
          <w:szCs w:val="32"/>
        </w:rPr>
        <w:t>confirm</w:t>
      </w:r>
      <w:r w:rsidR="00D91835">
        <w:rPr>
          <w:rFonts w:ascii="Times New Roman" w:hAnsi="Times New Roman" w:cs="Times New Roman"/>
          <w:sz w:val="32"/>
          <w:szCs w:val="32"/>
        </w:rPr>
        <w:t>ing</w:t>
      </w:r>
      <w:r w:rsidR="00D91835" w:rsidRPr="00D91835">
        <w:rPr>
          <w:rFonts w:ascii="Times New Roman" w:hAnsi="Times New Roman" w:cs="Times New Roman"/>
          <w:sz w:val="32"/>
          <w:szCs w:val="32"/>
        </w:rPr>
        <w:t xml:space="preserve"> that the destination host has received the ICMP Echo Request</w:t>
      </w:r>
      <w:r w:rsidR="008E7342">
        <w:rPr>
          <w:rFonts w:ascii="Times New Roman" w:hAnsi="Times New Roman" w:cs="Times New Roman"/>
          <w:sz w:val="32"/>
          <w:szCs w:val="32"/>
        </w:rPr>
        <w:t>. In contrast, ICMP</w:t>
      </w:r>
      <w:r w:rsidR="00544C43" w:rsidRPr="00512A95">
        <w:rPr>
          <w:rFonts w:ascii="Times New Roman" w:hAnsi="Times New Roman" w:cs="Times New Roman"/>
          <w:sz w:val="32"/>
          <w:szCs w:val="32"/>
        </w:rPr>
        <w:t xml:space="preserve"> error packets </w:t>
      </w:r>
      <w:r w:rsidR="00512A95" w:rsidRPr="00512A95">
        <w:rPr>
          <w:rFonts w:ascii="Times New Roman" w:hAnsi="Times New Roman" w:cs="Times New Roman"/>
          <w:sz w:val="32"/>
          <w:szCs w:val="32"/>
        </w:rPr>
        <w:t xml:space="preserve">are </w:t>
      </w:r>
      <w:r w:rsidR="00512A95">
        <w:rPr>
          <w:rFonts w:ascii="Times New Roman" w:hAnsi="Times New Roman" w:cs="Times New Roman"/>
          <w:sz w:val="32"/>
          <w:szCs w:val="32"/>
        </w:rPr>
        <w:t xml:space="preserve">packets </w:t>
      </w:r>
      <w:r w:rsidR="00512A95" w:rsidRPr="00512A95">
        <w:rPr>
          <w:rFonts w:ascii="Times New Roman" w:hAnsi="Times New Roman" w:cs="Times New Roman"/>
          <w:sz w:val="32"/>
          <w:szCs w:val="32"/>
        </w:rPr>
        <w:t xml:space="preserve">sent by intermediate routers along the path when they encounter issues forwarding packets to the destination. These packets indicate problems such as unreachable </w:t>
      </w:r>
      <w:r w:rsidR="00253B36">
        <w:rPr>
          <w:rFonts w:ascii="Times New Roman" w:hAnsi="Times New Roman" w:cs="Times New Roman"/>
          <w:sz w:val="32"/>
          <w:szCs w:val="32"/>
        </w:rPr>
        <w:t>destination</w:t>
      </w:r>
      <w:r w:rsidR="00512A95" w:rsidRPr="00512A95">
        <w:rPr>
          <w:rFonts w:ascii="Times New Roman" w:hAnsi="Times New Roman" w:cs="Times New Roman"/>
          <w:sz w:val="32"/>
          <w:szCs w:val="32"/>
        </w:rPr>
        <w:t xml:space="preserve">, TTL (Time-to-Live) exceeded, or routing changes. </w:t>
      </w:r>
      <w:r w:rsidR="00A84FF1" w:rsidRPr="00A84FF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C76A01" wp14:editId="65D95EBA">
            <wp:extent cx="5943600" cy="1585595"/>
            <wp:effectExtent l="0" t="0" r="0" b="0"/>
            <wp:docPr id="181911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1150" w14:textId="2D7CAB89" w:rsidR="004B448C" w:rsidRPr="00ED6F52" w:rsidRDefault="006567B7" w:rsidP="00ED6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D6F52">
        <w:rPr>
          <w:rFonts w:ascii="Times New Roman" w:hAnsi="Times New Roman" w:cs="Times New Roman"/>
          <w:sz w:val="32"/>
          <w:szCs w:val="32"/>
        </w:rPr>
        <w:t>Yes, a</w:t>
      </w:r>
      <w:r w:rsidR="004B448C" w:rsidRPr="00ED6F52">
        <w:rPr>
          <w:rFonts w:ascii="Times New Roman" w:hAnsi="Times New Roman" w:cs="Times New Roman"/>
          <w:sz w:val="32"/>
          <w:szCs w:val="32"/>
        </w:rPr>
        <w:t xml:space="preserve">s we can see from the screenshot below, the </w:t>
      </w:r>
      <w:r w:rsidR="00C81BB1" w:rsidRPr="00ED6F52">
        <w:rPr>
          <w:rFonts w:ascii="Times New Roman" w:hAnsi="Times New Roman" w:cs="Times New Roman"/>
          <w:sz w:val="32"/>
          <w:szCs w:val="32"/>
        </w:rPr>
        <w:t xml:space="preserve">delay of the </w:t>
      </w:r>
      <w:r w:rsidR="004B448C" w:rsidRPr="00ED6F52">
        <w:rPr>
          <w:rFonts w:ascii="Times New Roman" w:hAnsi="Times New Roman" w:cs="Times New Roman"/>
          <w:sz w:val="32"/>
          <w:szCs w:val="32"/>
        </w:rPr>
        <w:t xml:space="preserve">link </w:t>
      </w:r>
      <w:r w:rsidR="00020063" w:rsidRPr="00ED6F52">
        <w:rPr>
          <w:rFonts w:ascii="Times New Roman" w:hAnsi="Times New Roman" w:cs="Times New Roman"/>
          <w:sz w:val="32"/>
          <w:szCs w:val="32"/>
        </w:rPr>
        <w:t xml:space="preserve">around </w:t>
      </w:r>
      <w:r w:rsidR="004B448C" w:rsidRPr="00ED6F52">
        <w:rPr>
          <w:rFonts w:ascii="Times New Roman" w:hAnsi="Times New Roman" w:cs="Times New Roman"/>
          <w:sz w:val="32"/>
          <w:szCs w:val="32"/>
        </w:rPr>
        <w:t>4-5-6-7</w:t>
      </w:r>
      <w:r w:rsidR="00CA4C4B">
        <w:rPr>
          <w:rFonts w:ascii="Times New Roman" w:hAnsi="Times New Roman" w:cs="Times New Roman"/>
          <w:sz w:val="32"/>
          <w:szCs w:val="32"/>
        </w:rPr>
        <w:t>(from hop 4 to hop 7)</w:t>
      </w:r>
      <w:r w:rsidR="00C81BB1" w:rsidRPr="00ED6F52">
        <w:rPr>
          <w:rFonts w:ascii="Times New Roman" w:hAnsi="Times New Roman" w:cs="Times New Roman"/>
          <w:sz w:val="32"/>
          <w:szCs w:val="32"/>
        </w:rPr>
        <w:t xml:space="preserve"> is significantly longer than others.</w:t>
      </w:r>
      <w:r w:rsidR="004B448C" w:rsidRPr="00ED6F52">
        <w:rPr>
          <w:rFonts w:ascii="Times New Roman" w:hAnsi="Times New Roman" w:cs="Times New Roman"/>
          <w:sz w:val="32"/>
          <w:szCs w:val="32"/>
        </w:rPr>
        <w:t xml:space="preserve"> </w:t>
      </w:r>
      <w:r w:rsidR="00ED6F52" w:rsidRPr="00ED6F52">
        <w:rPr>
          <w:rFonts w:ascii="Times New Roman" w:hAnsi="Times New Roman" w:cs="Times New Roman"/>
          <w:sz w:val="32"/>
          <w:szCs w:val="32"/>
        </w:rPr>
        <w:t>The delay is noticeably higher compared to the previous ones, indicating a potential bottleneck or increased latency in that particular segment of the network</w:t>
      </w:r>
      <w:r w:rsidR="008D66F5">
        <w:rPr>
          <w:rFonts w:ascii="Times New Roman" w:hAnsi="Times New Roman" w:cs="Times New Roman"/>
          <w:sz w:val="32"/>
          <w:szCs w:val="32"/>
        </w:rPr>
        <w:t>.</w:t>
      </w:r>
      <w:r w:rsidR="00CA4C4B">
        <w:rPr>
          <w:rFonts w:ascii="Times New Roman" w:hAnsi="Times New Roman" w:cs="Times New Roman"/>
          <w:sz w:val="32"/>
          <w:szCs w:val="32"/>
        </w:rPr>
        <w:t xml:space="preserve"> </w:t>
      </w:r>
      <w:r w:rsidR="001C300F">
        <w:rPr>
          <w:rFonts w:ascii="Times New Roman" w:hAnsi="Times New Roman" w:cs="Times New Roman"/>
          <w:sz w:val="32"/>
          <w:szCs w:val="32"/>
        </w:rPr>
        <w:t>Dealy increased from 2</w:t>
      </w:r>
      <w:r w:rsidR="00593510">
        <w:rPr>
          <w:rFonts w:ascii="Times New Roman" w:hAnsi="Times New Roman" w:cs="Times New Roman"/>
          <w:sz w:val="32"/>
          <w:szCs w:val="32"/>
        </w:rPr>
        <w:t>ms in hop 4</w:t>
      </w:r>
      <w:r w:rsidR="001C300F">
        <w:rPr>
          <w:rFonts w:ascii="Times New Roman" w:hAnsi="Times New Roman" w:cs="Times New Roman"/>
          <w:sz w:val="32"/>
          <w:szCs w:val="32"/>
        </w:rPr>
        <w:t xml:space="preserve"> to 17ms</w:t>
      </w:r>
      <w:r w:rsidR="00593510">
        <w:rPr>
          <w:rFonts w:ascii="Times New Roman" w:hAnsi="Times New Roman" w:cs="Times New Roman"/>
          <w:sz w:val="32"/>
          <w:szCs w:val="32"/>
        </w:rPr>
        <w:t xml:space="preserve"> in hop 7</w:t>
      </w:r>
      <w:r w:rsidR="001C300F">
        <w:rPr>
          <w:rFonts w:ascii="Times New Roman" w:hAnsi="Times New Roman" w:cs="Times New Roman"/>
          <w:sz w:val="32"/>
          <w:szCs w:val="32"/>
        </w:rPr>
        <w:t>.</w:t>
      </w:r>
    </w:p>
    <w:p w14:paraId="2FB2603A" w14:textId="62FE3DF8" w:rsidR="00AF0F0D" w:rsidRDefault="004B448C" w:rsidP="008049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A8C5DC" wp14:editId="538EF84C">
            <wp:extent cx="5943600" cy="2819400"/>
            <wp:effectExtent l="0" t="0" r="0" b="0"/>
            <wp:docPr id="16641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425C" w14:textId="3D41EE5F" w:rsidR="0080497F" w:rsidRDefault="001C026E" w:rsidP="008049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26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Part-3</w:t>
      </w:r>
    </w:p>
    <w:p w14:paraId="51AEFEDB" w14:textId="109B76D1" w:rsidR="001C026E" w:rsidRDefault="00CD51E4" w:rsidP="008049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51E4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3729ED5E" wp14:editId="3DF54ADD">
            <wp:extent cx="5943600" cy="2562860"/>
            <wp:effectExtent l="0" t="0" r="0" b="8890"/>
            <wp:docPr id="41388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1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40DD" w14:textId="6AE14D85" w:rsidR="00850995" w:rsidRPr="001C026E" w:rsidRDefault="00CD51E4" w:rsidP="008049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51E4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067E7BE" wp14:editId="68E9FBCA">
            <wp:extent cx="5943600" cy="2459990"/>
            <wp:effectExtent l="0" t="0" r="0" b="0"/>
            <wp:docPr id="160614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46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95" w:rsidRPr="001C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ADA"/>
    <w:multiLevelType w:val="hybridMultilevel"/>
    <w:tmpl w:val="FB50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2B6E"/>
    <w:multiLevelType w:val="hybridMultilevel"/>
    <w:tmpl w:val="0B1E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3668">
    <w:abstractNumId w:val="0"/>
  </w:num>
  <w:num w:numId="2" w16cid:durableId="185160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BA"/>
    <w:rsid w:val="0000137E"/>
    <w:rsid w:val="0001286B"/>
    <w:rsid w:val="00020063"/>
    <w:rsid w:val="0003206C"/>
    <w:rsid w:val="000B6109"/>
    <w:rsid w:val="000C6243"/>
    <w:rsid w:val="000D35D0"/>
    <w:rsid w:val="000F6229"/>
    <w:rsid w:val="00106E8B"/>
    <w:rsid w:val="00186E96"/>
    <w:rsid w:val="001C026E"/>
    <w:rsid w:val="001C300F"/>
    <w:rsid w:val="001D7245"/>
    <w:rsid w:val="00242146"/>
    <w:rsid w:val="00253B36"/>
    <w:rsid w:val="00265A63"/>
    <w:rsid w:val="00274429"/>
    <w:rsid w:val="002A7DEF"/>
    <w:rsid w:val="002E36C2"/>
    <w:rsid w:val="002F79FE"/>
    <w:rsid w:val="00300EFC"/>
    <w:rsid w:val="00392AE1"/>
    <w:rsid w:val="003A463E"/>
    <w:rsid w:val="003D4FAF"/>
    <w:rsid w:val="003F763A"/>
    <w:rsid w:val="00417B9E"/>
    <w:rsid w:val="004B448C"/>
    <w:rsid w:val="004C579F"/>
    <w:rsid w:val="004D74BB"/>
    <w:rsid w:val="004E59E5"/>
    <w:rsid w:val="00512A95"/>
    <w:rsid w:val="00536375"/>
    <w:rsid w:val="00544C43"/>
    <w:rsid w:val="00552A1F"/>
    <w:rsid w:val="00593510"/>
    <w:rsid w:val="005A0AA8"/>
    <w:rsid w:val="005C7BB0"/>
    <w:rsid w:val="005D02BA"/>
    <w:rsid w:val="00612692"/>
    <w:rsid w:val="0065541F"/>
    <w:rsid w:val="006567B7"/>
    <w:rsid w:val="006C37D2"/>
    <w:rsid w:val="006D2069"/>
    <w:rsid w:val="0071078B"/>
    <w:rsid w:val="007109AC"/>
    <w:rsid w:val="00733D95"/>
    <w:rsid w:val="00776F26"/>
    <w:rsid w:val="00796B14"/>
    <w:rsid w:val="007A1545"/>
    <w:rsid w:val="007D69B3"/>
    <w:rsid w:val="0080497F"/>
    <w:rsid w:val="008470DB"/>
    <w:rsid w:val="00850995"/>
    <w:rsid w:val="008861B8"/>
    <w:rsid w:val="008A433D"/>
    <w:rsid w:val="008C149F"/>
    <w:rsid w:val="008D235C"/>
    <w:rsid w:val="008D66F5"/>
    <w:rsid w:val="008E7342"/>
    <w:rsid w:val="00912785"/>
    <w:rsid w:val="009305AF"/>
    <w:rsid w:val="00941C48"/>
    <w:rsid w:val="00955B6E"/>
    <w:rsid w:val="00966C6B"/>
    <w:rsid w:val="00A84FF1"/>
    <w:rsid w:val="00AB0CBF"/>
    <w:rsid w:val="00AF0F0D"/>
    <w:rsid w:val="00B4486A"/>
    <w:rsid w:val="00B47EAD"/>
    <w:rsid w:val="00B82BE2"/>
    <w:rsid w:val="00B83438"/>
    <w:rsid w:val="00BD2324"/>
    <w:rsid w:val="00C02203"/>
    <w:rsid w:val="00C25F21"/>
    <w:rsid w:val="00C269AF"/>
    <w:rsid w:val="00C81BB1"/>
    <w:rsid w:val="00C821F6"/>
    <w:rsid w:val="00C8668A"/>
    <w:rsid w:val="00CA491B"/>
    <w:rsid w:val="00CA4C4B"/>
    <w:rsid w:val="00CB6B86"/>
    <w:rsid w:val="00CD176E"/>
    <w:rsid w:val="00CD51E4"/>
    <w:rsid w:val="00CD67AF"/>
    <w:rsid w:val="00CE24ED"/>
    <w:rsid w:val="00D36A79"/>
    <w:rsid w:val="00D71C53"/>
    <w:rsid w:val="00D91835"/>
    <w:rsid w:val="00E44B9C"/>
    <w:rsid w:val="00E637EB"/>
    <w:rsid w:val="00ED6F52"/>
    <w:rsid w:val="00F87D2D"/>
    <w:rsid w:val="00FA6512"/>
    <w:rsid w:val="00FC4A7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D66CE"/>
  <w15:chartTrackingRefBased/>
  <w15:docId w15:val="{0F71E5F2-7A69-4442-8309-C944EA35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581</Words>
  <Characters>2820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106</cp:revision>
  <dcterms:created xsi:type="dcterms:W3CDTF">2024-03-14T03:17:00Z</dcterms:created>
  <dcterms:modified xsi:type="dcterms:W3CDTF">2024-03-20T16:33:00Z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d58d3c87-8711-4bda-96fd-39ad36c559b1</vt:lpwstr>
  </property>
</Properties>
</file>