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1543" w14:textId="77777777" w:rsidR="004B03A3" w:rsidRDefault="00000000">
      <w:pPr>
        <w:spacing w:after="0"/>
        <w:ind w:right="2755"/>
        <w:jc w:val="right"/>
      </w:pPr>
      <w:r>
        <w:rPr>
          <w:b/>
          <w:color w:val="365F91"/>
          <w:sz w:val="28"/>
        </w:rPr>
        <w:t xml:space="preserve">Project Development Phase </w:t>
      </w:r>
      <w:r>
        <w:t xml:space="preserve"> </w:t>
      </w:r>
    </w:p>
    <w:p w14:paraId="6B3D766A" w14:textId="77777777" w:rsidR="004B03A3" w:rsidRDefault="00000000">
      <w:pPr>
        <w:spacing w:after="0"/>
        <w:ind w:right="3210"/>
        <w:jc w:val="right"/>
      </w:pPr>
      <w:r>
        <w:rPr>
          <w:rFonts w:ascii="Cambria" w:eastAsia="Cambria" w:hAnsi="Cambria" w:cs="Cambria"/>
        </w:rPr>
        <w:t xml:space="preserve">Model Performance Test </w:t>
      </w:r>
      <w:r>
        <w:t xml:space="preserve"> </w:t>
      </w:r>
    </w:p>
    <w:tbl>
      <w:tblPr>
        <w:tblStyle w:val="TableGrid"/>
        <w:tblW w:w="9124" w:type="dxa"/>
        <w:tblInd w:w="24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63"/>
        <w:gridCol w:w="6361"/>
      </w:tblGrid>
      <w:tr w:rsidR="004B03A3" w14:paraId="619FED6C" w14:textId="77777777">
        <w:trPr>
          <w:trHeight w:val="749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C0DC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Date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979B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15 February 2026 </w:t>
            </w:r>
            <w:r>
              <w:t xml:space="preserve"> </w:t>
            </w:r>
          </w:p>
        </w:tc>
      </w:tr>
      <w:tr w:rsidR="004B03A3" w14:paraId="499962AE" w14:textId="77777777">
        <w:trPr>
          <w:trHeight w:val="754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3973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DC39" w14:textId="3DB8D58B" w:rsidR="004B03A3" w:rsidRDefault="00DC000E">
            <w:pPr>
              <w:spacing w:after="0"/>
            </w:pPr>
            <w:r w:rsidRPr="00DC000E">
              <w:t>LTVIP2026TMIDS80893</w:t>
            </w:r>
          </w:p>
        </w:tc>
      </w:tr>
      <w:tr w:rsidR="004B03A3" w14:paraId="1EA0FF68" w14:textId="77777777">
        <w:trPr>
          <w:trHeight w:val="766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7D3D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4056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Rainfall Prediction System for Agriculture </w:t>
            </w:r>
            <w:r>
              <w:t xml:space="preserve"> </w:t>
            </w:r>
          </w:p>
        </w:tc>
      </w:tr>
      <w:tr w:rsidR="004B03A3" w14:paraId="2F974B4C" w14:textId="77777777">
        <w:trPr>
          <w:trHeight w:val="754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FC4B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95F9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10 Marks </w:t>
            </w:r>
            <w:r>
              <w:t xml:space="preserve"> </w:t>
            </w:r>
          </w:p>
        </w:tc>
      </w:tr>
    </w:tbl>
    <w:p w14:paraId="5A307448" w14:textId="77777777" w:rsidR="004B03A3" w:rsidRDefault="00000000">
      <w:pPr>
        <w:spacing w:after="295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0FE9C78D" w14:textId="77777777" w:rsidR="004B03A3" w:rsidRDefault="00000000">
      <w:pPr>
        <w:spacing w:after="0"/>
        <w:ind w:left="-5" w:hanging="10"/>
      </w:pPr>
      <w:r>
        <w:rPr>
          <w:b/>
          <w:color w:val="4F81BD"/>
          <w:sz w:val="26"/>
        </w:rPr>
        <w:t xml:space="preserve">Model Performance Testing </w:t>
      </w:r>
      <w:r>
        <w:t xml:space="preserve"> </w:t>
      </w:r>
    </w:p>
    <w:tbl>
      <w:tblPr>
        <w:tblStyle w:val="TableGrid"/>
        <w:tblW w:w="8634" w:type="dxa"/>
        <w:tblInd w:w="24" w:type="dxa"/>
        <w:tblCellMar>
          <w:top w:w="85" w:type="dxa"/>
          <w:left w:w="108" w:type="dxa"/>
          <w:bottom w:w="0" w:type="dxa"/>
          <w:right w:w="9" w:type="dxa"/>
        </w:tblCellMar>
        <w:tblLook w:val="04A0" w:firstRow="1" w:lastRow="0" w:firstColumn="1" w:lastColumn="0" w:noHBand="0" w:noVBand="1"/>
      </w:tblPr>
      <w:tblGrid>
        <w:gridCol w:w="1164"/>
        <w:gridCol w:w="1911"/>
        <w:gridCol w:w="2004"/>
        <w:gridCol w:w="3555"/>
      </w:tblGrid>
      <w:tr w:rsidR="004B03A3" w14:paraId="4395CEA4" w14:textId="77777777">
        <w:trPr>
          <w:trHeight w:val="559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1416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S.No. 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5BC0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Parameter </w:t>
            </w:r>
            <w: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07A5E" w14:textId="77777777" w:rsidR="004B03A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Values </w:t>
            </w:r>
            <w:r>
              <w:t xml:space="preserve"> 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22AA" w14:textId="77777777" w:rsidR="004B03A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Screenshot </w:t>
            </w:r>
            <w:r>
              <w:t xml:space="preserve"> </w:t>
            </w:r>
          </w:p>
        </w:tc>
      </w:tr>
      <w:tr w:rsidR="004B03A3" w14:paraId="3EDE084B" w14:textId="77777777">
        <w:trPr>
          <w:trHeight w:val="429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4AC2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 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1E4DE" w14:textId="77777777" w:rsidR="004B03A3" w:rsidRDefault="00000000">
            <w:pPr>
              <w:spacing w:after="9"/>
            </w:pPr>
            <w:r>
              <w:rPr>
                <w:rFonts w:ascii="Cambria" w:eastAsia="Cambria" w:hAnsi="Cambria" w:cs="Cambria"/>
              </w:rPr>
              <w:t xml:space="preserve">Metrics </w:t>
            </w:r>
            <w:r>
              <w:t xml:space="preserve"> </w:t>
            </w:r>
          </w:p>
          <w:p w14:paraId="5DA6042B" w14:textId="77777777" w:rsidR="004B03A3" w:rsidRDefault="00000000">
            <w:pPr>
              <w:spacing w:after="12"/>
            </w:pPr>
            <w:r>
              <w:rPr>
                <w:rFonts w:ascii="Cambria" w:eastAsia="Cambria" w:hAnsi="Cambria" w:cs="Cambria"/>
              </w:rPr>
              <w:t xml:space="preserve">(Classification </w:t>
            </w:r>
            <w:r>
              <w:t xml:space="preserve"> </w:t>
            </w:r>
          </w:p>
          <w:p w14:paraId="44FAD890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Model) </w:t>
            </w:r>
            <w: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D836" w14:textId="77777777" w:rsidR="004B03A3" w:rsidRDefault="00000000">
            <w:pPr>
              <w:spacing w:after="9"/>
              <w:ind w:left="2"/>
            </w:pPr>
            <w:r>
              <w:rPr>
                <w:rFonts w:ascii="Cambria" w:eastAsia="Cambria" w:hAnsi="Cambria" w:cs="Cambria"/>
              </w:rPr>
              <w:t xml:space="preserve">Confusion Matrix: </w:t>
            </w:r>
            <w:r>
              <w:t xml:space="preserve"> </w:t>
            </w:r>
          </w:p>
          <w:p w14:paraId="133D8FE6" w14:textId="77777777" w:rsidR="004B03A3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 xml:space="preserve">[[1120, 145], </w:t>
            </w:r>
            <w:r>
              <w:t xml:space="preserve"> </w:t>
            </w:r>
          </w:p>
          <w:p w14:paraId="3BC61CD5" w14:textId="77777777" w:rsidR="004B03A3" w:rsidRDefault="00000000">
            <w:pPr>
              <w:spacing w:after="15"/>
              <w:ind w:left="2"/>
            </w:pPr>
            <w:r>
              <w:rPr>
                <w:rFonts w:ascii="Cambria" w:eastAsia="Cambria" w:hAnsi="Cambria" w:cs="Cambria"/>
              </w:rPr>
              <w:t xml:space="preserve"> [ 132, 978]] </w:t>
            </w:r>
            <w:r>
              <w:t xml:space="preserve"> </w:t>
            </w:r>
          </w:p>
          <w:p w14:paraId="3A4CECA6" w14:textId="77777777" w:rsidR="004B03A3" w:rsidRDefault="00000000">
            <w:pPr>
              <w:spacing w:after="19"/>
              <w:ind w:left="2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14:paraId="341F6AE8" w14:textId="77777777" w:rsidR="004B03A3" w:rsidRDefault="00000000">
            <w:pPr>
              <w:spacing w:after="15"/>
              <w:ind w:left="2"/>
            </w:pPr>
            <w:r>
              <w:rPr>
                <w:rFonts w:ascii="Cambria" w:eastAsia="Cambria" w:hAnsi="Cambria" w:cs="Cambria"/>
              </w:rPr>
              <w:t xml:space="preserve">Accuracy Score: </w:t>
            </w:r>
            <w:r>
              <w:t xml:space="preserve"> </w:t>
            </w:r>
          </w:p>
          <w:p w14:paraId="34550E83" w14:textId="77777777" w:rsidR="004B03A3" w:rsidRDefault="00000000">
            <w:pPr>
              <w:spacing w:after="12"/>
              <w:ind w:left="2"/>
            </w:pPr>
            <w:r>
              <w:rPr>
                <w:rFonts w:ascii="Cambria" w:eastAsia="Cambria" w:hAnsi="Cambria" w:cs="Cambria"/>
              </w:rPr>
              <w:t xml:space="preserve">85.69% </w:t>
            </w:r>
            <w:r>
              <w:t xml:space="preserve"> </w:t>
            </w:r>
          </w:p>
          <w:p w14:paraId="3E1A9553" w14:textId="77777777" w:rsidR="004B03A3" w:rsidRDefault="00000000">
            <w:pPr>
              <w:spacing w:after="21"/>
              <w:ind w:left="2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14:paraId="1CDF73E9" w14:textId="77777777" w:rsidR="004B03A3" w:rsidRDefault="00000000">
            <w:pPr>
              <w:spacing w:after="7" w:line="263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Classification Report: </w:t>
            </w:r>
            <w:r>
              <w:t xml:space="preserve"> </w:t>
            </w:r>
          </w:p>
          <w:p w14:paraId="436E748E" w14:textId="77777777" w:rsidR="004B03A3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 xml:space="preserve">Precision: 0.86 </w:t>
            </w:r>
            <w:r>
              <w:t xml:space="preserve"> </w:t>
            </w:r>
          </w:p>
          <w:p w14:paraId="7F7A4D4A" w14:textId="77777777" w:rsidR="004B03A3" w:rsidRDefault="00000000">
            <w:pPr>
              <w:spacing w:after="9"/>
              <w:ind w:left="2"/>
            </w:pPr>
            <w:r>
              <w:rPr>
                <w:rFonts w:ascii="Cambria" w:eastAsia="Cambria" w:hAnsi="Cambria" w:cs="Cambria"/>
              </w:rPr>
              <w:t xml:space="preserve">Recall: 0.85 </w:t>
            </w:r>
            <w:r>
              <w:t xml:space="preserve"> </w:t>
            </w:r>
          </w:p>
          <w:p w14:paraId="11F40AB2" w14:textId="77777777" w:rsidR="004B03A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F1-Score: 0.85 </w:t>
            </w:r>
            <w:r>
              <w:t xml:space="preserve"> 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F70D" w14:textId="77777777" w:rsidR="004B03A3" w:rsidRDefault="00000000">
            <w:pPr>
              <w:spacing w:after="221"/>
              <w:ind w:left="2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14:paraId="08F483E5" w14:textId="77777777" w:rsidR="004B03A3" w:rsidRDefault="00000000">
            <w:pPr>
              <w:spacing w:after="140"/>
              <w:ind w:left="2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14:paraId="27749753" w14:textId="77777777" w:rsidR="004B03A3" w:rsidRDefault="00000000">
            <w:pPr>
              <w:spacing w:after="0"/>
              <w:ind w:right="341"/>
              <w:jc w:val="right"/>
            </w:pPr>
            <w:r>
              <w:rPr>
                <w:noProof/>
              </w:rPr>
              <w:drawing>
                <wp:inline distT="0" distB="0" distL="0" distR="0" wp14:anchorId="7E6BEA48" wp14:editId="0D07B7C2">
                  <wp:extent cx="1813560" cy="1905000"/>
                  <wp:effectExtent l="0" t="0" r="0" b="0"/>
                  <wp:docPr id="202" name="Picture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  <w:tr w:rsidR="004B03A3" w14:paraId="65DB67A9" w14:textId="77777777">
        <w:trPr>
          <w:trHeight w:val="293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077A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lastRenderedPageBreak/>
              <w:t xml:space="preserve">2 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B22E" w14:textId="77777777" w:rsidR="004B03A3" w:rsidRDefault="00000000">
            <w:pPr>
              <w:spacing w:after="17"/>
            </w:pPr>
            <w:r>
              <w:rPr>
                <w:rFonts w:ascii="Cambria" w:eastAsia="Cambria" w:hAnsi="Cambria" w:cs="Cambria"/>
              </w:rPr>
              <w:t xml:space="preserve">Regression </w:t>
            </w:r>
            <w:r>
              <w:t xml:space="preserve"> </w:t>
            </w:r>
          </w:p>
          <w:p w14:paraId="139866E8" w14:textId="77777777" w:rsidR="004B03A3" w:rsidRDefault="00000000">
            <w:pPr>
              <w:spacing w:after="10"/>
            </w:pPr>
            <w:r>
              <w:rPr>
                <w:rFonts w:ascii="Cambria" w:eastAsia="Cambria" w:hAnsi="Cambria" w:cs="Cambria"/>
              </w:rPr>
              <w:t xml:space="preserve">Metrics (Not </w:t>
            </w:r>
            <w:r>
              <w:t xml:space="preserve"> </w:t>
            </w:r>
          </w:p>
          <w:p w14:paraId="58B07DBD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Applicable) </w:t>
            </w:r>
            <w: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A2FD" w14:textId="77777777" w:rsidR="004B03A3" w:rsidRDefault="00000000">
            <w:pPr>
              <w:spacing w:after="6" w:line="270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Since the project focuses on binary </w:t>
            </w:r>
          </w:p>
          <w:p w14:paraId="497D89E5" w14:textId="77777777" w:rsidR="004B03A3" w:rsidRDefault="00000000">
            <w:pPr>
              <w:spacing w:after="9"/>
              <w:ind w:left="2"/>
            </w:pPr>
            <w:r>
              <w:rPr>
                <w:rFonts w:ascii="Cambria" w:eastAsia="Cambria" w:hAnsi="Cambria" w:cs="Cambria"/>
              </w:rPr>
              <w:t xml:space="preserve">classification </w:t>
            </w:r>
            <w:r>
              <w:t xml:space="preserve"> </w:t>
            </w:r>
          </w:p>
          <w:p w14:paraId="701FE2B1" w14:textId="77777777" w:rsidR="004B03A3" w:rsidRDefault="00000000">
            <w:pPr>
              <w:spacing w:after="0" w:line="267" w:lineRule="auto"/>
              <w:ind w:left="2" w:right="83"/>
              <w:jc w:val="both"/>
            </w:pPr>
            <w:r>
              <w:rPr>
                <w:rFonts w:ascii="Cambria" w:eastAsia="Cambria" w:hAnsi="Cambria" w:cs="Cambria"/>
              </w:rPr>
              <w:t xml:space="preserve">(RainTomorrow), regression metrics such as MAE, MSE, </w:t>
            </w:r>
            <w:r>
              <w:t xml:space="preserve"> </w:t>
            </w:r>
          </w:p>
          <w:p w14:paraId="12488B9A" w14:textId="77777777" w:rsidR="004B03A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RMSE, and R2 Score are not applicable. </w:t>
            </w:r>
            <w:r>
              <w:t xml:space="preserve"> 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4A9F" w14:textId="77777777" w:rsidR="004B03A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N/A </w:t>
            </w:r>
            <w:r>
              <w:t xml:space="preserve"> </w:t>
            </w:r>
          </w:p>
        </w:tc>
      </w:tr>
      <w:tr w:rsidR="004B03A3" w14:paraId="230CC425" w14:textId="77777777">
        <w:trPr>
          <w:trHeight w:val="3231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BD8D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3 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8710" w14:textId="77777777" w:rsidR="004B03A3" w:rsidRDefault="00000000">
            <w:pPr>
              <w:spacing w:after="10"/>
            </w:pPr>
            <w:r>
              <w:rPr>
                <w:rFonts w:ascii="Cambria" w:eastAsia="Cambria" w:hAnsi="Cambria" w:cs="Cambria"/>
              </w:rPr>
              <w:t xml:space="preserve">Hyperparameter </w:t>
            </w:r>
            <w:r>
              <w:t xml:space="preserve"> </w:t>
            </w:r>
          </w:p>
          <w:p w14:paraId="11B25D89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Tuning </w:t>
            </w:r>
            <w: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19D4" w14:textId="77777777" w:rsidR="004B03A3" w:rsidRDefault="00000000">
            <w:pPr>
              <w:spacing w:after="4" w:line="266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Random Forest parameters tuned: 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n_estimators = </w:t>
            </w:r>
            <w:r>
              <w:t xml:space="preserve"> </w:t>
            </w:r>
          </w:p>
          <w:p w14:paraId="5EDA9150" w14:textId="77777777" w:rsidR="004B03A3" w:rsidRDefault="00000000">
            <w:pPr>
              <w:spacing w:after="11"/>
              <w:ind w:left="2"/>
            </w:pPr>
            <w:r>
              <w:rPr>
                <w:rFonts w:ascii="Cambria" w:eastAsia="Cambria" w:hAnsi="Cambria" w:cs="Cambria"/>
              </w:rPr>
              <w:t xml:space="preserve">200 max_depth = </w:t>
            </w:r>
          </w:p>
          <w:p w14:paraId="020585DB" w14:textId="77777777" w:rsidR="004B03A3" w:rsidRDefault="00000000">
            <w:pPr>
              <w:spacing w:after="11" w:line="263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15 min_samples_split </w:t>
            </w:r>
            <w:r>
              <w:t xml:space="preserve"> </w:t>
            </w:r>
          </w:p>
          <w:p w14:paraId="28ECDA3B" w14:textId="77777777" w:rsidR="004B03A3" w:rsidRDefault="00000000">
            <w:pPr>
              <w:spacing w:after="0" w:line="26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= 5 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min_samples_leaf </w:t>
            </w:r>
            <w:r>
              <w:t xml:space="preserve"> </w:t>
            </w:r>
          </w:p>
          <w:p w14:paraId="217CE1B4" w14:textId="77777777" w:rsidR="004B03A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= 2 </w:t>
            </w:r>
            <w:r>
              <w:t xml:space="preserve"> 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7FD2" w14:textId="77777777" w:rsidR="004B03A3" w:rsidRDefault="00000000">
            <w:pPr>
              <w:spacing w:after="141"/>
              <w:ind w:left="2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14:paraId="3B93756E" w14:textId="77777777" w:rsidR="004B03A3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C213AA8" wp14:editId="21D42D2E">
                  <wp:extent cx="2118360" cy="1539240"/>
                  <wp:effectExtent l="0" t="0" r="0" b="0"/>
                  <wp:docPr id="330" name="Picture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B03A3" w14:paraId="2A71B132" w14:textId="77777777">
        <w:trPr>
          <w:trHeight w:val="3471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8859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8E0E" w14:textId="77777777" w:rsidR="004B03A3" w:rsidRDefault="00000000">
            <w:pPr>
              <w:spacing w:after="14"/>
            </w:pPr>
            <w:r>
              <w:rPr>
                <w:rFonts w:ascii="Cambria" w:eastAsia="Cambria" w:hAnsi="Cambria" w:cs="Cambria"/>
              </w:rPr>
              <w:t xml:space="preserve">Validation </w:t>
            </w:r>
            <w:r>
              <w:t xml:space="preserve"> </w:t>
            </w:r>
          </w:p>
          <w:p w14:paraId="7EFA931D" w14:textId="77777777" w:rsidR="004B03A3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Method </w:t>
            </w:r>
            <w: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AC2E" w14:textId="77777777" w:rsidR="004B03A3" w:rsidRDefault="00000000">
            <w:pPr>
              <w:spacing w:after="17"/>
              <w:ind w:left="2"/>
            </w:pPr>
            <w:r>
              <w:rPr>
                <w:rFonts w:ascii="Cambria" w:eastAsia="Cambria" w:hAnsi="Cambria" w:cs="Cambria"/>
              </w:rPr>
              <w:t xml:space="preserve">Train-Test Split: </w:t>
            </w:r>
            <w:r>
              <w:t xml:space="preserve"> </w:t>
            </w:r>
          </w:p>
          <w:p w14:paraId="5EDC493C" w14:textId="77777777" w:rsidR="004B03A3" w:rsidRDefault="00000000">
            <w:pPr>
              <w:spacing w:after="12"/>
              <w:ind w:left="2"/>
            </w:pPr>
            <w:r>
              <w:rPr>
                <w:rFonts w:ascii="Cambria" w:eastAsia="Cambria" w:hAnsi="Cambria" w:cs="Cambria"/>
              </w:rPr>
              <w:t xml:space="preserve">80% Training, </w:t>
            </w:r>
            <w:r>
              <w:t xml:space="preserve"> </w:t>
            </w:r>
          </w:p>
          <w:p w14:paraId="43F26B9F" w14:textId="77777777" w:rsidR="004B03A3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 xml:space="preserve">20% Testing </w:t>
            </w:r>
            <w:r>
              <w:t xml:space="preserve"> </w:t>
            </w:r>
          </w:p>
          <w:p w14:paraId="46179105" w14:textId="77777777" w:rsidR="004B03A3" w:rsidRDefault="00000000">
            <w:pPr>
              <w:spacing w:after="0" w:line="281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Validation 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Technique: </w:t>
            </w:r>
          </w:p>
          <w:p w14:paraId="112359FD" w14:textId="77777777" w:rsidR="004B03A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>CrossValidation (5-</w:t>
            </w:r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Fold) </w:t>
            </w:r>
            <w:r>
              <w:t xml:space="preserve"> 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0B57" w14:textId="77777777" w:rsidR="004B03A3" w:rsidRDefault="00000000">
            <w:pPr>
              <w:spacing w:after="143"/>
              <w:ind w:left="2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14:paraId="77FFC691" w14:textId="77777777" w:rsidR="004B03A3" w:rsidRDefault="00000000">
            <w:pPr>
              <w:spacing w:after="0"/>
              <w:ind w:right="131"/>
              <w:jc w:val="right"/>
            </w:pPr>
            <w:r>
              <w:rPr>
                <w:noProof/>
              </w:rPr>
              <w:drawing>
                <wp:inline distT="0" distB="0" distL="0" distR="0" wp14:anchorId="63D5F1C9" wp14:editId="21A98F14">
                  <wp:extent cx="2004060" cy="1691640"/>
                  <wp:effectExtent l="0" t="0" r="0" b="0"/>
                  <wp:docPr id="332" name="Picture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</w:tbl>
    <w:p w14:paraId="66A7A334" w14:textId="77777777" w:rsidR="004B03A3" w:rsidRDefault="00000000">
      <w:pPr>
        <w:spacing w:after="0"/>
        <w:ind w:left="-5" w:hanging="10"/>
      </w:pPr>
      <w:r>
        <w:rPr>
          <w:b/>
          <w:color w:val="4F81BD"/>
          <w:sz w:val="26"/>
        </w:rPr>
        <w:t xml:space="preserve">Model Performance Summary </w:t>
      </w:r>
      <w:r>
        <w:t xml:space="preserve"> </w:t>
      </w:r>
    </w:p>
    <w:p w14:paraId="482CEC24" w14:textId="77777777" w:rsidR="004B03A3" w:rsidRDefault="00000000">
      <w:pPr>
        <w:spacing w:after="0" w:line="266" w:lineRule="auto"/>
        <w:ind w:left="14"/>
      </w:pPr>
      <w:r>
        <w:rPr>
          <w:rFonts w:ascii="Cambria" w:eastAsia="Cambria" w:hAnsi="Cambria" w:cs="Cambria"/>
        </w:rPr>
        <w:t xml:space="preserve">The Random Forest Classifier achieved the highest accuracy of 85.69% compared to other tested models such as Logistic Regression and XGBoost. Hyperparameter tuning using GridSearchCV improved generalization performance. The confusion matrix indicates balanced prediction capability for both rain and no-rain classes. </w:t>
      </w:r>
      <w:r>
        <w:t xml:space="preserve"> </w:t>
      </w:r>
    </w:p>
    <w:sectPr w:rsidR="004B03A3">
      <w:pgSz w:w="12240" w:h="15840"/>
      <w:pgMar w:top="1450" w:right="1755" w:bottom="2036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3A3"/>
    <w:rsid w:val="004B03A3"/>
    <w:rsid w:val="00DC000E"/>
    <w:rsid w:val="00EE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A132"/>
  <w15:docId w15:val="{906F1FB1-1B77-49E6-8E50-DDD3E8CC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Manikanta Anyum</cp:lastModifiedBy>
  <cp:revision>2</cp:revision>
  <dcterms:created xsi:type="dcterms:W3CDTF">2026-02-27T13:40:00Z</dcterms:created>
  <dcterms:modified xsi:type="dcterms:W3CDTF">2026-02-27T13:40:00Z</dcterms:modified>
</cp:coreProperties>
</file>