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49166" w14:textId="3CABAE3D" w:rsidR="00BB7CDB" w:rsidRDefault="00DB4F5F" w:rsidP="008A1E89">
      <w:pPr>
        <w:jc w:val="both"/>
      </w:pPr>
      <w:r w:rsidRPr="00DB4F5F">
        <w:t>You will be introduced to the basic concepts of a data warehouse, star schema, OLAP (Online Analytical Processing), OLTP (Online Transactional Processing), SETL (Select, Extraction, Transformation, and Loading), constraints and ERD (Entity Relationship Diagrams).</w:t>
      </w:r>
    </w:p>
    <w:p w14:paraId="1D178625" w14:textId="77777777" w:rsidR="001D7D68" w:rsidRDefault="001D7D68" w:rsidP="008A1E89">
      <w:pPr>
        <w:jc w:val="both"/>
      </w:pPr>
    </w:p>
    <w:p w14:paraId="40916A96" w14:textId="77777777" w:rsidR="001D7D68" w:rsidRPr="001D7D68" w:rsidRDefault="001D7D68" w:rsidP="008A1E89">
      <w:pPr>
        <w:jc w:val="both"/>
        <w:rPr>
          <w:b/>
          <w:bCs/>
        </w:rPr>
      </w:pPr>
      <w:r w:rsidRPr="001D7D68">
        <w:rPr>
          <w:b/>
          <w:bCs/>
        </w:rPr>
        <w:t>What is a Data Warehouse?</w:t>
      </w:r>
    </w:p>
    <w:p w14:paraId="25B2C865" w14:textId="77777777" w:rsidR="001D7D68" w:rsidRPr="001D7D68" w:rsidRDefault="001D7D68" w:rsidP="008A1E89">
      <w:pPr>
        <w:jc w:val="both"/>
      </w:pPr>
      <w:r w:rsidRPr="001D7D68">
        <w:t>Think of yourself as a data analyst working for a company that has the following three departments: Marketing, Sales and Finance. Now, let’s assume that each department maintains a separate database.</w:t>
      </w:r>
    </w:p>
    <w:p w14:paraId="56BEA49B" w14:textId="77777777" w:rsidR="001D7D68" w:rsidRPr="001D7D68" w:rsidRDefault="001D7D68" w:rsidP="008A1E89">
      <w:pPr>
        <w:jc w:val="both"/>
      </w:pPr>
      <w:r w:rsidRPr="001D7D68">
        <w:t> </w:t>
      </w:r>
    </w:p>
    <w:p w14:paraId="6ABDA6F2" w14:textId="77777777" w:rsidR="001D7D68" w:rsidRPr="001D7D68" w:rsidRDefault="001D7D68" w:rsidP="008A1E89">
      <w:pPr>
        <w:jc w:val="both"/>
      </w:pPr>
      <w:r w:rsidRPr="001D7D68">
        <w:t>This could lead to a situation wherein each department has its own version of the facts. For a question such as 'What is the total revenue of the last quarter?', every department might have a different answer. This is because each department draws information from a different database.</w:t>
      </w:r>
    </w:p>
    <w:p w14:paraId="08BA8D8D" w14:textId="77777777" w:rsidR="001D7D68" w:rsidRPr="001D7D68" w:rsidRDefault="001D7D68" w:rsidP="008A1E89">
      <w:pPr>
        <w:jc w:val="both"/>
      </w:pPr>
      <w:r w:rsidRPr="001D7D68">
        <w:t> </w:t>
      </w:r>
    </w:p>
    <w:p w14:paraId="77D50275" w14:textId="77777777" w:rsidR="001D7D68" w:rsidRDefault="001D7D68" w:rsidP="008A1E89">
      <w:pPr>
        <w:jc w:val="both"/>
      </w:pPr>
      <w:r w:rsidRPr="001D7D68">
        <w:t>This is where a data warehouse can prove to be useful. It can help with creating a single version of the truth and the facts. A data warehouse would thus be the central repository of data of the entire enterprise.</w:t>
      </w:r>
    </w:p>
    <w:p w14:paraId="30F2E06E" w14:textId="77777777" w:rsidR="000A140F" w:rsidRDefault="000A140F" w:rsidP="008A1E89">
      <w:pPr>
        <w:jc w:val="both"/>
      </w:pPr>
    </w:p>
    <w:p w14:paraId="6610BADA" w14:textId="77777777" w:rsidR="000A140F" w:rsidRPr="000A140F" w:rsidRDefault="000A140F" w:rsidP="000A140F">
      <w:pPr>
        <w:jc w:val="both"/>
      </w:pPr>
      <w:r w:rsidRPr="000A140F">
        <w:t>So, a data warehouse is a collection of data. It has the following properties:</w:t>
      </w:r>
    </w:p>
    <w:p w14:paraId="2ADD3336" w14:textId="77777777" w:rsidR="000A140F" w:rsidRPr="000A140F" w:rsidRDefault="000A140F" w:rsidP="000A140F">
      <w:pPr>
        <w:numPr>
          <w:ilvl w:val="0"/>
          <w:numId w:val="1"/>
        </w:numPr>
        <w:jc w:val="both"/>
      </w:pPr>
      <w:r w:rsidRPr="000A140F">
        <w:rPr>
          <w:b/>
          <w:bCs/>
        </w:rPr>
        <w:t>Subject-oriented:</w:t>
      </w:r>
      <w:r w:rsidRPr="000A140F">
        <w:t> A data warehouse should contain information about a few well-defined subjects rather than the enterprise.</w:t>
      </w:r>
    </w:p>
    <w:p w14:paraId="03025552" w14:textId="77777777" w:rsidR="000A140F" w:rsidRPr="000A140F" w:rsidRDefault="000A140F" w:rsidP="000A140F">
      <w:pPr>
        <w:numPr>
          <w:ilvl w:val="0"/>
          <w:numId w:val="1"/>
        </w:numPr>
        <w:jc w:val="both"/>
      </w:pPr>
      <w:r w:rsidRPr="000A140F">
        <w:rPr>
          <w:b/>
          <w:bCs/>
        </w:rPr>
        <w:t>Integrated:</w:t>
      </w:r>
      <w:r w:rsidRPr="000A140F">
        <w:t> A data warehouse is an integrated repository of data. It contains information from various systems within an organisation.</w:t>
      </w:r>
    </w:p>
    <w:p w14:paraId="0B8FCED5" w14:textId="77777777" w:rsidR="000A140F" w:rsidRPr="000A140F" w:rsidRDefault="000A140F" w:rsidP="000A140F">
      <w:pPr>
        <w:numPr>
          <w:ilvl w:val="0"/>
          <w:numId w:val="1"/>
        </w:numPr>
        <w:jc w:val="both"/>
      </w:pPr>
      <w:r w:rsidRPr="000A140F">
        <w:rPr>
          <w:b/>
          <w:bCs/>
        </w:rPr>
        <w:t>Non-volatile:</w:t>
      </w:r>
      <w:r w:rsidRPr="000A140F">
        <w:t> The data values in a database cannot be changed without a valid reason.</w:t>
      </w:r>
    </w:p>
    <w:p w14:paraId="26FE8305" w14:textId="77777777" w:rsidR="000A140F" w:rsidRPr="000A140F" w:rsidRDefault="000A140F" w:rsidP="000A140F">
      <w:pPr>
        <w:numPr>
          <w:ilvl w:val="0"/>
          <w:numId w:val="1"/>
        </w:numPr>
        <w:jc w:val="both"/>
      </w:pPr>
      <w:r w:rsidRPr="000A140F">
        <w:rPr>
          <w:b/>
          <w:bCs/>
        </w:rPr>
        <w:t>Time-variant:</w:t>
      </w:r>
      <w:r w:rsidRPr="000A140F">
        <w:t> A data warehouse contains historical data for analysis.</w:t>
      </w:r>
    </w:p>
    <w:p w14:paraId="29AC3760" w14:textId="77777777" w:rsidR="000A140F" w:rsidRDefault="000A140F" w:rsidP="008A1E89">
      <w:pPr>
        <w:jc w:val="both"/>
      </w:pPr>
    </w:p>
    <w:p w14:paraId="7F762683" w14:textId="77777777" w:rsidR="00A06153" w:rsidRPr="00A06153" w:rsidRDefault="00A06153" w:rsidP="00A06153">
      <w:pPr>
        <w:jc w:val="both"/>
        <w:rPr>
          <w:b/>
          <w:bCs/>
        </w:rPr>
      </w:pPr>
      <w:r w:rsidRPr="00A06153">
        <w:rPr>
          <w:b/>
          <w:bCs/>
        </w:rPr>
        <w:t>Structure of a Data Warehouse</w:t>
      </w:r>
    </w:p>
    <w:p w14:paraId="72B07D94" w14:textId="77777777" w:rsidR="00A06153" w:rsidRPr="00A06153" w:rsidRDefault="00A06153" w:rsidP="00A06153">
      <w:pPr>
        <w:jc w:val="both"/>
      </w:pPr>
      <w:r w:rsidRPr="00A06153">
        <w:t>In the previous segment, you learnt about the basic concepts of data warehousing. Now, one of the primary methods of designing a data warehouse is </w:t>
      </w:r>
      <w:r w:rsidRPr="00A06153">
        <w:rPr>
          <w:b/>
          <w:bCs/>
        </w:rPr>
        <w:t>dimensional modelling</w:t>
      </w:r>
      <w:r w:rsidRPr="00A06153">
        <w:t>.</w:t>
      </w:r>
    </w:p>
    <w:p w14:paraId="77CE78B2" w14:textId="77777777" w:rsidR="00A06153" w:rsidRPr="00A06153" w:rsidRDefault="00A06153" w:rsidP="00A06153">
      <w:pPr>
        <w:jc w:val="both"/>
      </w:pPr>
      <w:r w:rsidRPr="00A06153">
        <w:t> </w:t>
      </w:r>
    </w:p>
    <w:p w14:paraId="46F92E17" w14:textId="77777777" w:rsidR="00A06153" w:rsidRPr="00A06153" w:rsidRDefault="00A06153" w:rsidP="00A06153">
      <w:pPr>
        <w:jc w:val="both"/>
      </w:pPr>
      <w:r w:rsidRPr="00A06153">
        <w:t>The two key elements of dimensional modelling include </w:t>
      </w:r>
      <w:r w:rsidRPr="00A06153">
        <w:rPr>
          <w:b/>
          <w:bCs/>
        </w:rPr>
        <w:t>facts </w:t>
      </w:r>
      <w:r w:rsidRPr="00A06153">
        <w:t>and </w:t>
      </w:r>
      <w:r w:rsidRPr="00A06153">
        <w:rPr>
          <w:b/>
          <w:bCs/>
        </w:rPr>
        <w:t>dimensions</w:t>
      </w:r>
      <w:r w:rsidRPr="00A06153">
        <w:t>, which are basically the different types of variables that are used to design a data warehouse. They are arranged in a specific manner, known as a </w:t>
      </w:r>
      <w:r w:rsidRPr="00A06153">
        <w:rPr>
          <w:b/>
          <w:bCs/>
        </w:rPr>
        <w:t>schema diagram</w:t>
      </w:r>
      <w:r w:rsidRPr="00A06153">
        <w:t>.</w:t>
      </w:r>
      <w:r w:rsidRPr="00A06153">
        <w:rPr>
          <w:b/>
          <w:bCs/>
        </w:rPr>
        <w:t> </w:t>
      </w:r>
      <w:r w:rsidRPr="00A06153">
        <w:t>So, in the following video, you will learn more about facts and dimensions.</w:t>
      </w:r>
    </w:p>
    <w:p w14:paraId="6AA53E97" w14:textId="77777777" w:rsidR="00A06153" w:rsidRDefault="00A06153" w:rsidP="008A1E89">
      <w:pPr>
        <w:jc w:val="both"/>
      </w:pPr>
    </w:p>
    <w:p w14:paraId="58C5B973" w14:textId="56DF33F6" w:rsidR="00F91803" w:rsidRDefault="00F91803" w:rsidP="00F91803">
      <w:pPr>
        <w:pStyle w:val="ListParagraph"/>
        <w:numPr>
          <w:ilvl w:val="0"/>
          <w:numId w:val="2"/>
        </w:numPr>
        <w:jc w:val="both"/>
      </w:pPr>
      <w:r>
        <w:t>The numerical variables/attributes are called fact</w:t>
      </w:r>
      <w:r w:rsidR="002C1500">
        <w:t xml:space="preserve"> variables. </w:t>
      </w:r>
    </w:p>
    <w:p w14:paraId="4B90928D" w14:textId="5E2358B7" w:rsidR="00984E47" w:rsidRDefault="00984E47" w:rsidP="00F91803">
      <w:pPr>
        <w:pStyle w:val="ListParagraph"/>
        <w:numPr>
          <w:ilvl w:val="0"/>
          <w:numId w:val="2"/>
        </w:numPr>
        <w:jc w:val="both"/>
      </w:pPr>
      <w:r>
        <w:t xml:space="preserve">Dimension variables add life to the fact variables. </w:t>
      </w:r>
    </w:p>
    <w:p w14:paraId="1C7AA59A" w14:textId="576F9F15" w:rsidR="00984E47" w:rsidRDefault="00984E47" w:rsidP="00984E47">
      <w:pPr>
        <w:pStyle w:val="ListParagraph"/>
        <w:numPr>
          <w:ilvl w:val="1"/>
          <w:numId w:val="2"/>
        </w:numPr>
        <w:jc w:val="both"/>
      </w:pPr>
      <w:r>
        <w:t xml:space="preserve">Examples: </w:t>
      </w:r>
      <w:proofErr w:type="spellStart"/>
      <w:r>
        <w:t>investor_name</w:t>
      </w:r>
      <w:proofErr w:type="spellEnd"/>
      <w:r>
        <w:t xml:space="preserve">, </w:t>
      </w:r>
      <w:proofErr w:type="spellStart"/>
      <w:r>
        <w:t>company_name</w:t>
      </w:r>
      <w:proofErr w:type="spellEnd"/>
      <w:r>
        <w:t xml:space="preserve">, </w:t>
      </w:r>
      <w:proofErr w:type="spellStart"/>
      <w:r>
        <w:t>country_name</w:t>
      </w:r>
      <w:proofErr w:type="spellEnd"/>
      <w:r>
        <w:t xml:space="preserve"> etc</w:t>
      </w:r>
    </w:p>
    <w:p w14:paraId="0033E2BE" w14:textId="5C2229ED" w:rsidR="00984E47" w:rsidRDefault="004860E5" w:rsidP="00984E47">
      <w:pPr>
        <w:pStyle w:val="ListParagraph"/>
        <w:numPr>
          <w:ilvl w:val="0"/>
          <w:numId w:val="2"/>
        </w:numPr>
        <w:jc w:val="both"/>
      </w:pPr>
      <w:r>
        <w:lastRenderedPageBreak/>
        <w:t>Dimensions can be thought of metadata of the fact variables</w:t>
      </w:r>
    </w:p>
    <w:p w14:paraId="45A0B20E" w14:textId="112A2FB4" w:rsidR="001525C4" w:rsidRDefault="001525C4" w:rsidP="00984E47">
      <w:pPr>
        <w:pStyle w:val="ListParagraph"/>
        <w:numPr>
          <w:ilvl w:val="0"/>
          <w:numId w:val="2"/>
        </w:numPr>
        <w:jc w:val="both"/>
      </w:pPr>
      <w:r w:rsidRPr="001525C4">
        <w:t>So, essentially, facts are the numerical data in a data warehouse and dimensions are the metadata (that is, data explaining some other data) attached to the fact variables. Both facts and dimensions are equally important for generating actionable insights from a data set.</w:t>
      </w:r>
    </w:p>
    <w:p w14:paraId="75C06FB4" w14:textId="77777777" w:rsidR="00B57D2E" w:rsidRDefault="00B57D2E" w:rsidP="00B57D2E">
      <w:pPr>
        <w:jc w:val="both"/>
      </w:pPr>
    </w:p>
    <w:p w14:paraId="77308C1F" w14:textId="77777777" w:rsidR="00B57D2E" w:rsidRPr="00B57D2E" w:rsidRDefault="00B57D2E" w:rsidP="00B57D2E">
      <w:pPr>
        <w:jc w:val="both"/>
        <w:rPr>
          <w:b/>
          <w:bCs/>
        </w:rPr>
      </w:pPr>
      <w:r w:rsidRPr="00B57D2E">
        <w:rPr>
          <w:b/>
          <w:bCs/>
        </w:rPr>
        <w:t>Star Schema</w:t>
      </w:r>
    </w:p>
    <w:p w14:paraId="1C7C8177" w14:textId="77777777" w:rsidR="00B57D2E" w:rsidRPr="00B57D2E" w:rsidRDefault="00B57D2E" w:rsidP="00B57D2E">
      <w:pPr>
        <w:jc w:val="both"/>
      </w:pPr>
      <w:r w:rsidRPr="00B57D2E">
        <w:t xml:space="preserve">In the previous segment, you learnt about </w:t>
      </w:r>
      <w:r w:rsidRPr="0016438F">
        <w:rPr>
          <w:b/>
          <w:bCs/>
        </w:rPr>
        <w:t>facts</w:t>
      </w:r>
      <w:r w:rsidRPr="00B57D2E">
        <w:t xml:space="preserve"> and </w:t>
      </w:r>
      <w:r w:rsidRPr="0016438F">
        <w:rPr>
          <w:b/>
          <w:bCs/>
        </w:rPr>
        <w:t>dimensions</w:t>
      </w:r>
      <w:r w:rsidRPr="00B57D2E">
        <w:t>, which are the two key elements of dimension modelling. Now, a typical problem might involve multiple databases with many different variables, but we may not be interested in all of them. Hence, only some facts and dimensions are combined in a specific manner to build the structure of a data warehouse, called a schema diagram. </w:t>
      </w:r>
    </w:p>
    <w:p w14:paraId="6F7F83FA" w14:textId="77777777" w:rsidR="00B57D2E" w:rsidRPr="00B57D2E" w:rsidRDefault="00B57D2E" w:rsidP="00B57D2E">
      <w:pPr>
        <w:jc w:val="both"/>
      </w:pPr>
      <w:r w:rsidRPr="00B57D2E">
        <w:br/>
        <w:t>A schema is an</w:t>
      </w:r>
      <w:r w:rsidRPr="00B57D2E">
        <w:rPr>
          <w:b/>
          <w:bCs/>
        </w:rPr>
        <w:t> </w:t>
      </w:r>
      <w:r w:rsidRPr="00B57D2E">
        <w:t>outline of the entire data warehouse. It shows how different data sets are connected and how the different attributes of each data set are used for the data warehouse.</w:t>
      </w:r>
    </w:p>
    <w:p w14:paraId="09F6EE2F" w14:textId="77777777" w:rsidR="00B57D2E" w:rsidRPr="00B57D2E" w:rsidRDefault="00B57D2E" w:rsidP="00B57D2E">
      <w:pPr>
        <w:jc w:val="both"/>
      </w:pPr>
      <w:r w:rsidRPr="00B57D2E">
        <w:t> </w:t>
      </w:r>
    </w:p>
    <w:p w14:paraId="611C24F7" w14:textId="77777777" w:rsidR="00B57D2E" w:rsidRPr="00B57D2E" w:rsidRDefault="00B57D2E" w:rsidP="00B57D2E">
      <w:pPr>
        <w:jc w:val="both"/>
      </w:pPr>
      <w:r w:rsidRPr="00B57D2E">
        <w:t>In the upcoming video, you will see an example of how an e-commerce company can design a data warehouse. </w:t>
      </w:r>
    </w:p>
    <w:p w14:paraId="1926C577" w14:textId="77777777" w:rsidR="00B57D2E" w:rsidRDefault="00B57D2E" w:rsidP="00B57D2E">
      <w:pPr>
        <w:jc w:val="both"/>
      </w:pPr>
    </w:p>
    <w:p w14:paraId="6C37F8E5" w14:textId="77777777" w:rsidR="00B67667" w:rsidRDefault="00B67667" w:rsidP="00B57D2E">
      <w:pPr>
        <w:jc w:val="both"/>
      </w:pPr>
    </w:p>
    <w:p w14:paraId="19B60BB9" w14:textId="77777777" w:rsidR="00B67667" w:rsidRPr="00B67667" w:rsidRDefault="00B67667" w:rsidP="00B67667">
      <w:pPr>
        <w:jc w:val="both"/>
        <w:rPr>
          <w:b/>
          <w:bCs/>
        </w:rPr>
      </w:pPr>
      <w:r w:rsidRPr="00B67667">
        <w:rPr>
          <w:b/>
          <w:bCs/>
        </w:rPr>
        <w:t>OLAP vs OLTP</w:t>
      </w:r>
    </w:p>
    <w:p w14:paraId="77EC67B5" w14:textId="77777777" w:rsidR="00B67667" w:rsidRPr="00B67667" w:rsidRDefault="00B67667" w:rsidP="00B67667">
      <w:pPr>
        <w:jc w:val="both"/>
      </w:pPr>
      <w:r w:rsidRPr="00B67667">
        <w:t>Now that you have developed a fair understanding of databases, you might be wondering how a data warehouse and a database differ from each other.</w:t>
      </w:r>
    </w:p>
    <w:p w14:paraId="4353911A" w14:textId="77777777" w:rsidR="00B67667" w:rsidRPr="00B67667" w:rsidRDefault="00B67667" w:rsidP="00B67667">
      <w:pPr>
        <w:jc w:val="both"/>
      </w:pPr>
      <w:r w:rsidRPr="00B67667">
        <w:t> </w:t>
      </w:r>
    </w:p>
    <w:p w14:paraId="77F26025" w14:textId="77777777" w:rsidR="00B67667" w:rsidRDefault="00B67667" w:rsidP="00B67667">
      <w:pPr>
        <w:jc w:val="both"/>
      </w:pPr>
      <w:r w:rsidRPr="00B67667">
        <w:t>So, in this segment, you will learn exactly which features of a data warehouse differentiate it from a regular database. In the upcoming video, our expert will talk about the differences between a transactional database and a data warehouse.</w:t>
      </w:r>
    </w:p>
    <w:p w14:paraId="2ABBF45D" w14:textId="77777777" w:rsidR="003D454E" w:rsidRDefault="003D454E" w:rsidP="00B67667">
      <w:pPr>
        <w:jc w:val="both"/>
      </w:pPr>
    </w:p>
    <w:p w14:paraId="4639552A" w14:textId="1BC95F58" w:rsidR="003D454E" w:rsidRDefault="003D454E" w:rsidP="00B67667">
      <w:pPr>
        <w:jc w:val="both"/>
      </w:pPr>
      <w:proofErr w:type="gramStart"/>
      <w:r>
        <w:t>OLTP :</w:t>
      </w:r>
      <w:proofErr w:type="gramEnd"/>
      <w:r>
        <w:t xml:space="preserve"> online transaction processing systems</w:t>
      </w:r>
    </w:p>
    <w:p w14:paraId="2CA2473E" w14:textId="5D60B5E7" w:rsidR="003D454E" w:rsidRPr="00B67667" w:rsidRDefault="003D454E" w:rsidP="00B67667">
      <w:pPr>
        <w:jc w:val="both"/>
      </w:pPr>
      <w:r>
        <w:t>OLAP: online analytical processing systems</w:t>
      </w:r>
    </w:p>
    <w:p w14:paraId="4FFAE071" w14:textId="77777777" w:rsidR="00B67667" w:rsidRDefault="00B67667" w:rsidP="00B57D2E">
      <w:pPr>
        <w:jc w:val="both"/>
      </w:pPr>
    </w:p>
    <w:p w14:paraId="58FE969C" w14:textId="77777777" w:rsidR="007B1486" w:rsidRPr="007B1486" w:rsidRDefault="007B1486" w:rsidP="007B1486">
      <w:pPr>
        <w:jc w:val="both"/>
        <w:rPr>
          <w:b/>
          <w:bCs/>
        </w:rPr>
      </w:pPr>
      <w:r w:rsidRPr="007B1486">
        <w:rPr>
          <w:b/>
          <w:bCs/>
        </w:rPr>
        <w:t>Key Differences:</w:t>
      </w:r>
    </w:p>
    <w:p w14:paraId="39E4C014" w14:textId="77777777" w:rsidR="007B1486" w:rsidRPr="007B1486" w:rsidRDefault="007B1486" w:rsidP="007B1486">
      <w:pPr>
        <w:numPr>
          <w:ilvl w:val="0"/>
          <w:numId w:val="3"/>
        </w:numPr>
        <w:jc w:val="both"/>
      </w:pPr>
      <w:r w:rsidRPr="007B1486">
        <w:rPr>
          <w:b/>
          <w:bCs/>
        </w:rPr>
        <w:t>Purpose</w:t>
      </w:r>
      <w:r w:rsidRPr="007B1486">
        <w:t>:</w:t>
      </w:r>
    </w:p>
    <w:p w14:paraId="17A99E34" w14:textId="77777777" w:rsidR="007B1486" w:rsidRPr="007B1486" w:rsidRDefault="007B1486" w:rsidP="007B1486">
      <w:pPr>
        <w:numPr>
          <w:ilvl w:val="1"/>
          <w:numId w:val="3"/>
        </w:numPr>
        <w:jc w:val="both"/>
      </w:pPr>
      <w:r w:rsidRPr="007B1486">
        <w:rPr>
          <w:b/>
          <w:bCs/>
        </w:rPr>
        <w:t>Database</w:t>
      </w:r>
      <w:r w:rsidRPr="007B1486">
        <w:t>: General-purpose, stores and manages data.</w:t>
      </w:r>
    </w:p>
    <w:p w14:paraId="6126E9AF" w14:textId="77777777" w:rsidR="007B1486" w:rsidRPr="007B1486" w:rsidRDefault="007B1486" w:rsidP="007B1486">
      <w:pPr>
        <w:numPr>
          <w:ilvl w:val="1"/>
          <w:numId w:val="3"/>
        </w:numPr>
        <w:jc w:val="both"/>
      </w:pPr>
      <w:r w:rsidRPr="007B1486">
        <w:rPr>
          <w:b/>
          <w:bCs/>
        </w:rPr>
        <w:t>Transactional Database</w:t>
      </w:r>
      <w:r w:rsidRPr="007B1486">
        <w:t>: Focused on high-speed, reliable transaction processing.</w:t>
      </w:r>
    </w:p>
    <w:p w14:paraId="2CDFD2A4" w14:textId="77777777" w:rsidR="007B1486" w:rsidRPr="007B1486" w:rsidRDefault="007B1486" w:rsidP="007B1486">
      <w:pPr>
        <w:numPr>
          <w:ilvl w:val="1"/>
          <w:numId w:val="3"/>
        </w:numPr>
        <w:jc w:val="both"/>
      </w:pPr>
      <w:r w:rsidRPr="007B1486">
        <w:rPr>
          <w:b/>
          <w:bCs/>
        </w:rPr>
        <w:t>Data Warehouse</w:t>
      </w:r>
      <w:r w:rsidRPr="007B1486">
        <w:t xml:space="preserve">: Focused on </w:t>
      </w:r>
      <w:proofErr w:type="spellStart"/>
      <w:r w:rsidRPr="007B1486">
        <w:t>analyzing</w:t>
      </w:r>
      <w:proofErr w:type="spellEnd"/>
      <w:r w:rsidRPr="007B1486">
        <w:t xml:space="preserve"> large volumes of data and supporting decision-making processes.</w:t>
      </w:r>
    </w:p>
    <w:p w14:paraId="21A09EEB" w14:textId="77777777" w:rsidR="007B1486" w:rsidRPr="007B1486" w:rsidRDefault="007B1486" w:rsidP="007B1486">
      <w:pPr>
        <w:numPr>
          <w:ilvl w:val="0"/>
          <w:numId w:val="3"/>
        </w:numPr>
        <w:jc w:val="both"/>
      </w:pPr>
      <w:r w:rsidRPr="007B1486">
        <w:rPr>
          <w:b/>
          <w:bCs/>
        </w:rPr>
        <w:t>Data Structure</w:t>
      </w:r>
      <w:r w:rsidRPr="007B1486">
        <w:t>:</w:t>
      </w:r>
    </w:p>
    <w:p w14:paraId="29FD5FD6" w14:textId="77777777" w:rsidR="007B1486" w:rsidRPr="007B1486" w:rsidRDefault="007B1486" w:rsidP="007B1486">
      <w:pPr>
        <w:numPr>
          <w:ilvl w:val="1"/>
          <w:numId w:val="3"/>
        </w:numPr>
        <w:jc w:val="both"/>
      </w:pPr>
      <w:r w:rsidRPr="007B1486">
        <w:rPr>
          <w:b/>
          <w:bCs/>
        </w:rPr>
        <w:lastRenderedPageBreak/>
        <w:t>Database</w:t>
      </w:r>
      <w:r w:rsidRPr="007B1486">
        <w:t>: Can be either relational or non-relational.</w:t>
      </w:r>
    </w:p>
    <w:p w14:paraId="78524CA3" w14:textId="77777777" w:rsidR="007B1486" w:rsidRPr="007B1486" w:rsidRDefault="007B1486" w:rsidP="007B1486">
      <w:pPr>
        <w:numPr>
          <w:ilvl w:val="1"/>
          <w:numId w:val="3"/>
        </w:numPr>
        <w:jc w:val="both"/>
      </w:pPr>
      <w:r w:rsidRPr="007B1486">
        <w:rPr>
          <w:b/>
          <w:bCs/>
        </w:rPr>
        <w:t>Transactional Database</w:t>
      </w:r>
      <w:r w:rsidRPr="007B1486">
        <w:t>: Relational with strict normalization.</w:t>
      </w:r>
    </w:p>
    <w:p w14:paraId="0852F664" w14:textId="77777777" w:rsidR="007B1486" w:rsidRPr="007B1486" w:rsidRDefault="007B1486" w:rsidP="007B1486">
      <w:pPr>
        <w:numPr>
          <w:ilvl w:val="1"/>
          <w:numId w:val="3"/>
        </w:numPr>
        <w:jc w:val="both"/>
      </w:pPr>
      <w:r w:rsidRPr="007B1486">
        <w:rPr>
          <w:b/>
          <w:bCs/>
        </w:rPr>
        <w:t>Data Warehouse</w:t>
      </w:r>
      <w:r w:rsidRPr="007B1486">
        <w:t>: Often denormalized, optimized for complex queries.</w:t>
      </w:r>
    </w:p>
    <w:p w14:paraId="71C30077" w14:textId="77777777" w:rsidR="007B1486" w:rsidRPr="007B1486" w:rsidRDefault="007B1486" w:rsidP="007B1486">
      <w:pPr>
        <w:numPr>
          <w:ilvl w:val="0"/>
          <w:numId w:val="3"/>
        </w:numPr>
        <w:jc w:val="both"/>
      </w:pPr>
      <w:r w:rsidRPr="007B1486">
        <w:rPr>
          <w:b/>
          <w:bCs/>
        </w:rPr>
        <w:t>Use Case</w:t>
      </w:r>
      <w:r w:rsidRPr="007B1486">
        <w:t>:</w:t>
      </w:r>
    </w:p>
    <w:p w14:paraId="60F5C087" w14:textId="77777777" w:rsidR="007B1486" w:rsidRPr="007B1486" w:rsidRDefault="007B1486" w:rsidP="007B1486">
      <w:pPr>
        <w:numPr>
          <w:ilvl w:val="1"/>
          <w:numId w:val="3"/>
        </w:numPr>
        <w:jc w:val="both"/>
      </w:pPr>
      <w:r w:rsidRPr="007B1486">
        <w:rPr>
          <w:b/>
          <w:bCs/>
        </w:rPr>
        <w:t>Database</w:t>
      </w:r>
      <w:r w:rsidRPr="007B1486">
        <w:t>: Versatile, used across various applications.</w:t>
      </w:r>
    </w:p>
    <w:p w14:paraId="4EE7D914" w14:textId="77777777" w:rsidR="007B1486" w:rsidRPr="007B1486" w:rsidRDefault="007B1486" w:rsidP="007B1486">
      <w:pPr>
        <w:numPr>
          <w:ilvl w:val="1"/>
          <w:numId w:val="3"/>
        </w:numPr>
        <w:jc w:val="both"/>
      </w:pPr>
      <w:r w:rsidRPr="007B1486">
        <w:rPr>
          <w:b/>
          <w:bCs/>
        </w:rPr>
        <w:t>Transactional Database</w:t>
      </w:r>
      <w:r w:rsidRPr="007B1486">
        <w:t>: Used in environments with frequent data transactions (e.g., e-commerce).</w:t>
      </w:r>
    </w:p>
    <w:p w14:paraId="2F7FAC88" w14:textId="77777777" w:rsidR="007B1486" w:rsidRDefault="007B1486" w:rsidP="007B1486">
      <w:pPr>
        <w:numPr>
          <w:ilvl w:val="1"/>
          <w:numId w:val="3"/>
        </w:numPr>
        <w:jc w:val="both"/>
      </w:pPr>
      <w:r w:rsidRPr="007B1486">
        <w:rPr>
          <w:b/>
          <w:bCs/>
        </w:rPr>
        <w:t>Data Warehouse</w:t>
      </w:r>
      <w:r w:rsidRPr="007B1486">
        <w:t>: Used for data analysis, business intelligence, and reporting.</w:t>
      </w:r>
    </w:p>
    <w:p w14:paraId="67EE1E4F" w14:textId="77777777" w:rsidR="00D9387A" w:rsidRDefault="00D9387A" w:rsidP="00D9387A">
      <w:pPr>
        <w:jc w:val="both"/>
      </w:pPr>
    </w:p>
    <w:p w14:paraId="4BEB01C6" w14:textId="77777777" w:rsidR="000042F0" w:rsidRPr="001F4062" w:rsidRDefault="000042F0" w:rsidP="000042F0">
      <w:pPr>
        <w:pStyle w:val="NormalWeb"/>
        <w:numPr>
          <w:ilvl w:val="0"/>
          <w:numId w:val="3"/>
        </w:numPr>
        <w:shd w:val="clear" w:color="auto" w:fill="F4F5F7"/>
        <w:spacing w:before="0" w:beforeAutospacing="0" w:after="0" w:afterAutospacing="0" w:line="480" w:lineRule="atLeast"/>
        <w:jc w:val="both"/>
        <w:rPr>
          <w:rFonts w:asciiTheme="minorHAnsi" w:eastAsiaTheme="minorHAnsi" w:hAnsiTheme="minorHAnsi" w:cstheme="minorBidi"/>
          <w:kern w:val="2"/>
          <w:sz w:val="22"/>
          <w:szCs w:val="22"/>
          <w:lang w:eastAsia="en-US"/>
          <w14:ligatures w14:val="standardContextual"/>
        </w:rPr>
      </w:pPr>
      <w:r w:rsidRPr="001F4062">
        <w:rPr>
          <w:rFonts w:asciiTheme="minorHAnsi" w:eastAsiaTheme="minorHAnsi" w:hAnsiTheme="minorHAnsi" w:cstheme="minorBidi"/>
          <w:kern w:val="2"/>
          <w:sz w:val="22"/>
          <w:szCs w:val="22"/>
          <w:lang w:eastAsia="en-US"/>
          <w14:ligatures w14:val="standardContextual"/>
        </w:rPr>
        <w:t>you learnt about the differences between a transactional database (i.e., </w:t>
      </w:r>
      <w:r w:rsidRPr="001F4062">
        <w:rPr>
          <w:rFonts w:asciiTheme="minorHAnsi" w:eastAsiaTheme="minorHAnsi" w:hAnsiTheme="minorHAnsi" w:cstheme="minorBidi"/>
          <w:b/>
          <w:bCs/>
          <w:kern w:val="2"/>
          <w:sz w:val="22"/>
          <w:szCs w:val="22"/>
          <w:lang w:eastAsia="en-US"/>
          <w14:ligatures w14:val="standardContextual"/>
        </w:rPr>
        <w:t>OLTP, or Online Transactional Processing</w:t>
      </w:r>
      <w:r w:rsidRPr="001F4062">
        <w:rPr>
          <w:rFonts w:asciiTheme="minorHAnsi" w:eastAsiaTheme="minorHAnsi" w:hAnsiTheme="minorHAnsi" w:cstheme="minorBidi"/>
          <w:kern w:val="2"/>
          <w:sz w:val="22"/>
          <w:szCs w:val="22"/>
          <w:lang w:eastAsia="en-US"/>
          <w14:ligatures w14:val="standardContextual"/>
        </w:rPr>
        <w:t>) and a data warehouse (which is often referred to as </w:t>
      </w:r>
      <w:r w:rsidRPr="001F4062">
        <w:rPr>
          <w:rFonts w:asciiTheme="minorHAnsi" w:eastAsiaTheme="minorHAnsi" w:hAnsiTheme="minorHAnsi" w:cstheme="minorBidi"/>
          <w:b/>
          <w:bCs/>
          <w:kern w:val="2"/>
          <w:sz w:val="22"/>
          <w:szCs w:val="22"/>
          <w:lang w:eastAsia="en-US"/>
          <w14:ligatures w14:val="standardContextual"/>
        </w:rPr>
        <w:t>OLAP, or Online Analytical Processing</w:t>
      </w:r>
      <w:r w:rsidRPr="001F4062">
        <w:rPr>
          <w:rFonts w:asciiTheme="minorHAnsi" w:eastAsiaTheme="minorHAnsi" w:hAnsiTheme="minorHAnsi" w:cstheme="minorBidi"/>
          <w:kern w:val="2"/>
          <w:sz w:val="22"/>
          <w:szCs w:val="22"/>
          <w:lang w:eastAsia="en-US"/>
          <w14:ligatures w14:val="standardContextual"/>
        </w:rPr>
        <w:t>).  Notice that the major difference between OLAP and OLTP is apparent in the names themselves: OLTP is used for day-to-day transactions, whereas OLAP is used for analytical purposes. </w:t>
      </w:r>
    </w:p>
    <w:p w14:paraId="11AFDD01" w14:textId="77777777" w:rsidR="000042F0" w:rsidRPr="001F4062" w:rsidRDefault="000042F0" w:rsidP="000042F0">
      <w:pPr>
        <w:pStyle w:val="NormalWeb"/>
        <w:numPr>
          <w:ilvl w:val="0"/>
          <w:numId w:val="3"/>
        </w:numPr>
        <w:shd w:val="clear" w:color="auto" w:fill="F4F5F7"/>
        <w:spacing w:before="0" w:beforeAutospacing="0" w:after="0" w:afterAutospacing="0" w:line="480" w:lineRule="atLeast"/>
        <w:jc w:val="both"/>
        <w:rPr>
          <w:rFonts w:asciiTheme="minorHAnsi" w:eastAsiaTheme="minorHAnsi" w:hAnsiTheme="minorHAnsi" w:cstheme="minorBidi"/>
          <w:kern w:val="2"/>
          <w:sz w:val="22"/>
          <w:szCs w:val="22"/>
          <w:lang w:eastAsia="en-US"/>
          <w14:ligatures w14:val="standardContextual"/>
        </w:rPr>
      </w:pPr>
      <w:r w:rsidRPr="001F4062">
        <w:rPr>
          <w:rFonts w:asciiTheme="minorHAnsi" w:eastAsiaTheme="minorHAnsi" w:hAnsiTheme="minorHAnsi" w:cstheme="minorBidi"/>
          <w:kern w:val="2"/>
          <w:sz w:val="22"/>
          <w:szCs w:val="22"/>
          <w:lang w:eastAsia="en-US"/>
          <w14:ligatures w14:val="standardContextual"/>
        </w:rPr>
        <w:t> </w:t>
      </w:r>
    </w:p>
    <w:p w14:paraId="22BE1B33" w14:textId="77777777" w:rsidR="000042F0" w:rsidRPr="001F4062" w:rsidRDefault="000042F0" w:rsidP="000042F0">
      <w:pPr>
        <w:pStyle w:val="NormalWeb"/>
        <w:numPr>
          <w:ilvl w:val="0"/>
          <w:numId w:val="3"/>
        </w:numPr>
        <w:shd w:val="clear" w:color="auto" w:fill="F4F5F7"/>
        <w:spacing w:before="0" w:beforeAutospacing="0" w:after="0" w:afterAutospacing="0" w:line="480" w:lineRule="atLeast"/>
        <w:jc w:val="both"/>
        <w:rPr>
          <w:rFonts w:asciiTheme="minorHAnsi" w:eastAsiaTheme="minorHAnsi" w:hAnsiTheme="minorHAnsi" w:cstheme="minorBidi"/>
          <w:kern w:val="2"/>
          <w:sz w:val="22"/>
          <w:szCs w:val="22"/>
          <w:lang w:eastAsia="en-US"/>
          <w14:ligatures w14:val="standardContextual"/>
        </w:rPr>
      </w:pPr>
      <w:r w:rsidRPr="001F4062">
        <w:rPr>
          <w:rFonts w:asciiTheme="minorHAnsi" w:eastAsiaTheme="minorHAnsi" w:hAnsiTheme="minorHAnsi" w:cstheme="minorBidi"/>
          <w:kern w:val="2"/>
          <w:sz w:val="22"/>
          <w:szCs w:val="22"/>
          <w:lang w:eastAsia="en-US"/>
          <w14:ligatures w14:val="standardContextual"/>
        </w:rPr>
        <w:t>Earlier, you were introduced to the terms </w:t>
      </w:r>
      <w:r w:rsidRPr="001F4062">
        <w:rPr>
          <w:rFonts w:asciiTheme="minorHAnsi" w:eastAsiaTheme="minorHAnsi" w:hAnsiTheme="minorHAnsi" w:cstheme="minorBidi"/>
          <w:b/>
          <w:bCs/>
          <w:kern w:val="2"/>
          <w:sz w:val="22"/>
          <w:szCs w:val="22"/>
          <w:lang w:eastAsia="en-US"/>
          <w14:ligatures w14:val="standardContextual"/>
        </w:rPr>
        <w:t>dimensional modelling</w:t>
      </w:r>
      <w:r w:rsidRPr="001F4062">
        <w:rPr>
          <w:rFonts w:asciiTheme="minorHAnsi" w:eastAsiaTheme="minorHAnsi" w:hAnsiTheme="minorHAnsi" w:cstheme="minorBidi"/>
          <w:kern w:val="2"/>
          <w:sz w:val="22"/>
          <w:szCs w:val="22"/>
          <w:lang w:eastAsia="en-US"/>
          <w14:ligatures w14:val="standardContextual"/>
        </w:rPr>
        <w:t> and </w:t>
      </w:r>
      <w:r w:rsidRPr="001F4062">
        <w:rPr>
          <w:rFonts w:asciiTheme="minorHAnsi" w:eastAsiaTheme="minorHAnsi" w:hAnsiTheme="minorHAnsi" w:cstheme="minorBidi"/>
          <w:b/>
          <w:bCs/>
          <w:kern w:val="2"/>
          <w:sz w:val="22"/>
          <w:szCs w:val="22"/>
          <w:lang w:eastAsia="en-US"/>
          <w14:ligatures w14:val="standardContextual"/>
        </w:rPr>
        <w:t>star schema.</w:t>
      </w:r>
      <w:r w:rsidRPr="001F4062">
        <w:rPr>
          <w:rFonts w:asciiTheme="minorHAnsi" w:eastAsiaTheme="minorHAnsi" w:hAnsiTheme="minorHAnsi" w:cstheme="minorBidi"/>
          <w:kern w:val="2"/>
          <w:sz w:val="22"/>
          <w:szCs w:val="22"/>
          <w:lang w:eastAsia="en-US"/>
          <w14:ligatures w14:val="standardContextual"/>
        </w:rPr>
        <w:t> They are essential for creating the structure of a data warehouse. These techniques involve finding out the variables on which analysis can be performed and then combining them with the metadata to derive meaningful insights. You will learn more about them in the next session.</w:t>
      </w:r>
    </w:p>
    <w:p w14:paraId="2853F343" w14:textId="77777777" w:rsidR="000042F0" w:rsidRDefault="000042F0" w:rsidP="000042F0">
      <w:pPr>
        <w:jc w:val="both"/>
      </w:pPr>
    </w:p>
    <w:p w14:paraId="1319D25F" w14:textId="77777777" w:rsidR="00564E35" w:rsidRDefault="00564E35" w:rsidP="000042F0">
      <w:pPr>
        <w:jc w:val="both"/>
      </w:pPr>
    </w:p>
    <w:tbl>
      <w:tblPr>
        <w:tblW w:w="12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791"/>
        <w:gridCol w:w="4934"/>
        <w:gridCol w:w="5950"/>
      </w:tblGrid>
      <w:tr w:rsidR="00564E35" w:rsidRPr="00564E35" w14:paraId="193D9627" w14:textId="77777777" w:rsidTr="001E438E">
        <w:trPr>
          <w:gridAfter w:val="1"/>
        </w:trPr>
        <w:tc>
          <w:tcPr>
            <w:tcW w:w="0" w:type="auto"/>
            <w:shd w:val="clear" w:color="auto" w:fill="000000"/>
            <w:tcMar>
              <w:top w:w="0" w:type="dxa"/>
              <w:left w:w="0" w:type="dxa"/>
              <w:bottom w:w="0" w:type="dxa"/>
              <w:right w:w="0" w:type="dxa"/>
            </w:tcMar>
            <w:vAlign w:val="center"/>
            <w:hideMark/>
          </w:tcPr>
          <w:p w14:paraId="0DCD5A61" w14:textId="77777777" w:rsidR="00564E35" w:rsidRPr="00564E35" w:rsidRDefault="00564E35" w:rsidP="00564E35">
            <w:pPr>
              <w:jc w:val="both"/>
            </w:pPr>
            <w:r w:rsidRPr="00564E35">
              <w:rPr>
                <w:b/>
                <w:bCs/>
              </w:rPr>
              <w:t>OLTP System </w:t>
            </w:r>
            <w:r w:rsidRPr="00564E35">
              <w:rPr>
                <w:b/>
                <w:bCs/>
              </w:rPr>
              <w:br/>
              <w:t>Online Transaction Processing </w:t>
            </w:r>
            <w:r w:rsidRPr="00564E35">
              <w:rPr>
                <w:b/>
                <w:bCs/>
              </w:rPr>
              <w:br/>
              <w:t>(Operational System)</w:t>
            </w:r>
          </w:p>
        </w:tc>
        <w:tc>
          <w:tcPr>
            <w:tcW w:w="0" w:type="auto"/>
            <w:shd w:val="clear" w:color="auto" w:fill="000000"/>
            <w:tcMar>
              <w:top w:w="0" w:type="dxa"/>
              <w:left w:w="0" w:type="dxa"/>
              <w:bottom w:w="0" w:type="dxa"/>
              <w:right w:w="0" w:type="dxa"/>
            </w:tcMar>
            <w:vAlign w:val="center"/>
            <w:hideMark/>
          </w:tcPr>
          <w:p w14:paraId="1A11001A" w14:textId="77777777" w:rsidR="00564E35" w:rsidRPr="00564E35" w:rsidRDefault="00564E35" w:rsidP="00564E35">
            <w:pPr>
              <w:jc w:val="both"/>
            </w:pPr>
            <w:r w:rsidRPr="00564E35">
              <w:rPr>
                <w:b/>
                <w:bCs/>
              </w:rPr>
              <w:t>OLAP System </w:t>
            </w:r>
            <w:r w:rsidRPr="00564E35">
              <w:rPr>
                <w:b/>
                <w:bCs/>
              </w:rPr>
              <w:br/>
              <w:t>Online Analytical Processing </w:t>
            </w:r>
            <w:r w:rsidRPr="00564E35">
              <w:rPr>
                <w:b/>
                <w:bCs/>
              </w:rPr>
              <w:br/>
              <w:t>(Data Warehouse)</w:t>
            </w:r>
          </w:p>
        </w:tc>
      </w:tr>
      <w:tr w:rsidR="00564E35" w:rsidRPr="00564E35" w14:paraId="4265FAB8" w14:textId="77777777" w:rsidTr="001E438E">
        <w:tc>
          <w:tcPr>
            <w:tcW w:w="0" w:type="auto"/>
            <w:shd w:val="clear" w:color="auto" w:fill="E6E3FD"/>
            <w:tcMar>
              <w:top w:w="0" w:type="dxa"/>
              <w:left w:w="0" w:type="dxa"/>
              <w:bottom w:w="0" w:type="dxa"/>
              <w:right w:w="0" w:type="dxa"/>
            </w:tcMar>
            <w:vAlign w:val="center"/>
            <w:hideMark/>
          </w:tcPr>
          <w:p w14:paraId="6AB60C30" w14:textId="77777777" w:rsidR="00564E35" w:rsidRPr="00564E35" w:rsidRDefault="00564E35" w:rsidP="00564E35">
            <w:pPr>
              <w:jc w:val="both"/>
            </w:pPr>
            <w:r w:rsidRPr="00564E35">
              <w:t>Source of data</w:t>
            </w:r>
          </w:p>
        </w:tc>
        <w:tc>
          <w:tcPr>
            <w:tcW w:w="0" w:type="auto"/>
            <w:shd w:val="clear" w:color="auto" w:fill="E6E3FD"/>
            <w:tcMar>
              <w:top w:w="0" w:type="dxa"/>
              <w:left w:w="0" w:type="dxa"/>
              <w:bottom w:w="0" w:type="dxa"/>
              <w:right w:w="0" w:type="dxa"/>
            </w:tcMar>
            <w:vAlign w:val="center"/>
            <w:hideMark/>
          </w:tcPr>
          <w:p w14:paraId="64FE8C37" w14:textId="77777777" w:rsidR="00564E35" w:rsidRPr="00564E35" w:rsidRDefault="00564E35" w:rsidP="00564E35">
            <w:pPr>
              <w:jc w:val="both"/>
            </w:pPr>
            <w:r w:rsidRPr="00564E35">
              <w:t>Operational data; OLTPs are the original source of the data.</w:t>
            </w:r>
          </w:p>
        </w:tc>
        <w:tc>
          <w:tcPr>
            <w:tcW w:w="0" w:type="auto"/>
            <w:shd w:val="clear" w:color="auto" w:fill="E6E3FD"/>
            <w:tcMar>
              <w:top w:w="0" w:type="dxa"/>
              <w:left w:w="0" w:type="dxa"/>
              <w:bottom w:w="0" w:type="dxa"/>
              <w:right w:w="0" w:type="dxa"/>
            </w:tcMar>
            <w:vAlign w:val="center"/>
            <w:hideMark/>
          </w:tcPr>
          <w:p w14:paraId="145600B6" w14:textId="77777777" w:rsidR="00564E35" w:rsidRPr="00564E35" w:rsidRDefault="00564E35" w:rsidP="00564E35">
            <w:pPr>
              <w:jc w:val="both"/>
            </w:pPr>
            <w:r w:rsidRPr="00564E35">
              <w:t>Consolidation data; OLAP data comes from the various OLTP Databases</w:t>
            </w:r>
          </w:p>
        </w:tc>
      </w:tr>
      <w:tr w:rsidR="00564E35" w:rsidRPr="00564E35" w14:paraId="7F6DDA53" w14:textId="77777777" w:rsidTr="001E438E">
        <w:tc>
          <w:tcPr>
            <w:tcW w:w="0" w:type="auto"/>
            <w:shd w:val="clear" w:color="auto" w:fill="E6E3FD"/>
            <w:tcMar>
              <w:top w:w="0" w:type="dxa"/>
              <w:left w:w="0" w:type="dxa"/>
              <w:bottom w:w="0" w:type="dxa"/>
              <w:right w:w="0" w:type="dxa"/>
            </w:tcMar>
            <w:vAlign w:val="center"/>
            <w:hideMark/>
          </w:tcPr>
          <w:p w14:paraId="5D502BF3" w14:textId="77777777" w:rsidR="00564E35" w:rsidRPr="00564E35" w:rsidRDefault="00564E35" w:rsidP="00564E35">
            <w:pPr>
              <w:jc w:val="both"/>
            </w:pPr>
            <w:r w:rsidRPr="00564E35">
              <w:t>Purpose of data</w:t>
            </w:r>
          </w:p>
        </w:tc>
        <w:tc>
          <w:tcPr>
            <w:tcW w:w="0" w:type="auto"/>
            <w:shd w:val="clear" w:color="auto" w:fill="E6E3FD"/>
            <w:tcMar>
              <w:top w:w="0" w:type="dxa"/>
              <w:left w:w="0" w:type="dxa"/>
              <w:bottom w:w="0" w:type="dxa"/>
              <w:right w:w="0" w:type="dxa"/>
            </w:tcMar>
            <w:vAlign w:val="center"/>
            <w:hideMark/>
          </w:tcPr>
          <w:p w14:paraId="67B2F193" w14:textId="77777777" w:rsidR="00564E35" w:rsidRPr="00564E35" w:rsidRDefault="00564E35" w:rsidP="00564E35">
            <w:pPr>
              <w:jc w:val="both"/>
            </w:pPr>
            <w:r w:rsidRPr="00564E35">
              <w:t>To control and run fundamental business tasks</w:t>
            </w:r>
          </w:p>
        </w:tc>
        <w:tc>
          <w:tcPr>
            <w:tcW w:w="0" w:type="auto"/>
            <w:shd w:val="clear" w:color="auto" w:fill="E6E3FD"/>
            <w:tcMar>
              <w:top w:w="0" w:type="dxa"/>
              <w:left w:w="0" w:type="dxa"/>
              <w:bottom w:w="0" w:type="dxa"/>
              <w:right w:w="0" w:type="dxa"/>
            </w:tcMar>
            <w:vAlign w:val="center"/>
            <w:hideMark/>
          </w:tcPr>
          <w:p w14:paraId="56EA8E9C" w14:textId="77777777" w:rsidR="00564E35" w:rsidRPr="00564E35" w:rsidRDefault="00564E35" w:rsidP="00564E35">
            <w:pPr>
              <w:jc w:val="both"/>
            </w:pPr>
            <w:r w:rsidRPr="00564E35">
              <w:t>To help with planning, problem solving, and decision support</w:t>
            </w:r>
          </w:p>
        </w:tc>
      </w:tr>
      <w:tr w:rsidR="00564E35" w:rsidRPr="00564E35" w14:paraId="4454DDE0" w14:textId="77777777" w:rsidTr="001E438E">
        <w:tc>
          <w:tcPr>
            <w:tcW w:w="0" w:type="auto"/>
            <w:shd w:val="clear" w:color="auto" w:fill="E6E3FD"/>
            <w:tcMar>
              <w:top w:w="0" w:type="dxa"/>
              <w:left w:w="0" w:type="dxa"/>
              <w:bottom w:w="0" w:type="dxa"/>
              <w:right w:w="0" w:type="dxa"/>
            </w:tcMar>
            <w:vAlign w:val="center"/>
            <w:hideMark/>
          </w:tcPr>
          <w:p w14:paraId="345D9252" w14:textId="77777777" w:rsidR="00564E35" w:rsidRPr="00564E35" w:rsidRDefault="00564E35" w:rsidP="00564E35">
            <w:pPr>
              <w:jc w:val="both"/>
            </w:pPr>
            <w:r w:rsidRPr="00564E35">
              <w:t>What the data</w:t>
            </w:r>
          </w:p>
        </w:tc>
        <w:tc>
          <w:tcPr>
            <w:tcW w:w="0" w:type="auto"/>
            <w:shd w:val="clear" w:color="auto" w:fill="E6E3FD"/>
            <w:tcMar>
              <w:top w:w="0" w:type="dxa"/>
              <w:left w:w="0" w:type="dxa"/>
              <w:bottom w:w="0" w:type="dxa"/>
              <w:right w:w="0" w:type="dxa"/>
            </w:tcMar>
            <w:vAlign w:val="center"/>
            <w:hideMark/>
          </w:tcPr>
          <w:p w14:paraId="04C32A7C" w14:textId="77777777" w:rsidR="00564E35" w:rsidRPr="00564E35" w:rsidRDefault="00564E35" w:rsidP="00564E35">
            <w:pPr>
              <w:jc w:val="both"/>
            </w:pPr>
            <w:r w:rsidRPr="00564E35">
              <w:t>Reveals a snapshot of ongoing business processes</w:t>
            </w:r>
          </w:p>
        </w:tc>
        <w:tc>
          <w:tcPr>
            <w:tcW w:w="0" w:type="auto"/>
            <w:shd w:val="clear" w:color="auto" w:fill="E6E3FD"/>
            <w:tcMar>
              <w:top w:w="0" w:type="dxa"/>
              <w:left w:w="0" w:type="dxa"/>
              <w:bottom w:w="0" w:type="dxa"/>
              <w:right w:w="0" w:type="dxa"/>
            </w:tcMar>
            <w:vAlign w:val="center"/>
            <w:hideMark/>
          </w:tcPr>
          <w:p w14:paraId="4E419097" w14:textId="77777777" w:rsidR="00564E35" w:rsidRPr="00564E35" w:rsidRDefault="00564E35" w:rsidP="00564E35">
            <w:pPr>
              <w:jc w:val="both"/>
            </w:pPr>
            <w:r w:rsidRPr="00564E35">
              <w:t>Multi-dimensional views of various kinds of business activities</w:t>
            </w:r>
          </w:p>
        </w:tc>
      </w:tr>
      <w:tr w:rsidR="00564E35" w:rsidRPr="00564E35" w14:paraId="0732C67C" w14:textId="77777777" w:rsidTr="001E438E">
        <w:tc>
          <w:tcPr>
            <w:tcW w:w="0" w:type="auto"/>
            <w:shd w:val="clear" w:color="auto" w:fill="E6E3FD"/>
            <w:tcMar>
              <w:top w:w="0" w:type="dxa"/>
              <w:left w:w="0" w:type="dxa"/>
              <w:bottom w:w="0" w:type="dxa"/>
              <w:right w:w="0" w:type="dxa"/>
            </w:tcMar>
            <w:vAlign w:val="center"/>
            <w:hideMark/>
          </w:tcPr>
          <w:p w14:paraId="06D0BF3B" w14:textId="77777777" w:rsidR="00564E35" w:rsidRPr="00564E35" w:rsidRDefault="00564E35" w:rsidP="00564E35">
            <w:pPr>
              <w:jc w:val="both"/>
            </w:pPr>
            <w:r w:rsidRPr="00564E35">
              <w:t>Inserts and Updates</w:t>
            </w:r>
          </w:p>
        </w:tc>
        <w:tc>
          <w:tcPr>
            <w:tcW w:w="0" w:type="auto"/>
            <w:shd w:val="clear" w:color="auto" w:fill="E6E3FD"/>
            <w:tcMar>
              <w:top w:w="0" w:type="dxa"/>
              <w:left w:w="0" w:type="dxa"/>
              <w:bottom w:w="0" w:type="dxa"/>
              <w:right w:w="0" w:type="dxa"/>
            </w:tcMar>
            <w:vAlign w:val="center"/>
            <w:hideMark/>
          </w:tcPr>
          <w:p w14:paraId="114500A5" w14:textId="77777777" w:rsidR="00564E35" w:rsidRPr="00564E35" w:rsidRDefault="00564E35" w:rsidP="00564E35">
            <w:pPr>
              <w:jc w:val="both"/>
            </w:pPr>
            <w:r w:rsidRPr="00564E35">
              <w:t>Short and fast inserts and updates initiated by end users</w:t>
            </w:r>
          </w:p>
        </w:tc>
        <w:tc>
          <w:tcPr>
            <w:tcW w:w="0" w:type="auto"/>
            <w:shd w:val="clear" w:color="auto" w:fill="E6E3FD"/>
            <w:tcMar>
              <w:top w:w="0" w:type="dxa"/>
              <w:left w:w="0" w:type="dxa"/>
              <w:bottom w:w="0" w:type="dxa"/>
              <w:right w:w="0" w:type="dxa"/>
            </w:tcMar>
            <w:vAlign w:val="center"/>
            <w:hideMark/>
          </w:tcPr>
          <w:p w14:paraId="1F3674FD" w14:textId="77777777" w:rsidR="00564E35" w:rsidRPr="00564E35" w:rsidRDefault="00564E35" w:rsidP="00564E35">
            <w:pPr>
              <w:jc w:val="both"/>
            </w:pPr>
            <w:r w:rsidRPr="00564E35">
              <w:t>Periodic long-running batch jobs refresh the data</w:t>
            </w:r>
          </w:p>
        </w:tc>
      </w:tr>
      <w:tr w:rsidR="00564E35" w:rsidRPr="00564E35" w14:paraId="552C3A9D" w14:textId="77777777" w:rsidTr="001E438E">
        <w:tc>
          <w:tcPr>
            <w:tcW w:w="0" w:type="auto"/>
            <w:shd w:val="clear" w:color="auto" w:fill="E6E3FD"/>
            <w:tcMar>
              <w:top w:w="0" w:type="dxa"/>
              <w:left w:w="0" w:type="dxa"/>
              <w:bottom w:w="0" w:type="dxa"/>
              <w:right w:w="0" w:type="dxa"/>
            </w:tcMar>
            <w:vAlign w:val="center"/>
            <w:hideMark/>
          </w:tcPr>
          <w:p w14:paraId="41F53BD8" w14:textId="77777777" w:rsidR="00564E35" w:rsidRPr="00564E35" w:rsidRDefault="00564E35" w:rsidP="00564E35">
            <w:pPr>
              <w:jc w:val="both"/>
            </w:pPr>
            <w:r w:rsidRPr="00564E35">
              <w:lastRenderedPageBreak/>
              <w:t>Queries</w:t>
            </w:r>
          </w:p>
        </w:tc>
        <w:tc>
          <w:tcPr>
            <w:tcW w:w="0" w:type="auto"/>
            <w:shd w:val="clear" w:color="auto" w:fill="E6E3FD"/>
            <w:tcMar>
              <w:top w:w="0" w:type="dxa"/>
              <w:left w:w="0" w:type="dxa"/>
              <w:bottom w:w="0" w:type="dxa"/>
              <w:right w:w="0" w:type="dxa"/>
            </w:tcMar>
            <w:vAlign w:val="center"/>
            <w:hideMark/>
          </w:tcPr>
          <w:p w14:paraId="78059B2B" w14:textId="77777777" w:rsidR="00564E35" w:rsidRPr="00564E35" w:rsidRDefault="00564E35" w:rsidP="00564E35">
            <w:pPr>
              <w:jc w:val="both"/>
            </w:pPr>
            <w:r w:rsidRPr="00564E35">
              <w:t>Relatively standardized and simple queries Returning relatively few records</w:t>
            </w:r>
          </w:p>
        </w:tc>
        <w:tc>
          <w:tcPr>
            <w:tcW w:w="0" w:type="auto"/>
            <w:shd w:val="clear" w:color="auto" w:fill="E6E3FD"/>
            <w:tcMar>
              <w:top w:w="0" w:type="dxa"/>
              <w:left w:w="0" w:type="dxa"/>
              <w:bottom w:w="0" w:type="dxa"/>
              <w:right w:w="0" w:type="dxa"/>
            </w:tcMar>
            <w:vAlign w:val="center"/>
            <w:hideMark/>
          </w:tcPr>
          <w:p w14:paraId="0A1EA853" w14:textId="77777777" w:rsidR="00564E35" w:rsidRPr="00564E35" w:rsidRDefault="00564E35" w:rsidP="00564E35">
            <w:pPr>
              <w:jc w:val="both"/>
            </w:pPr>
            <w:r w:rsidRPr="00564E35">
              <w:t>Often complex queries involving aggregations</w:t>
            </w:r>
          </w:p>
        </w:tc>
      </w:tr>
      <w:tr w:rsidR="00564E35" w:rsidRPr="00564E35" w14:paraId="7939F5EF" w14:textId="77777777" w:rsidTr="001E438E">
        <w:tc>
          <w:tcPr>
            <w:tcW w:w="0" w:type="auto"/>
            <w:shd w:val="clear" w:color="auto" w:fill="E6E3FD"/>
            <w:tcMar>
              <w:top w:w="0" w:type="dxa"/>
              <w:left w:w="0" w:type="dxa"/>
              <w:bottom w:w="0" w:type="dxa"/>
              <w:right w:w="0" w:type="dxa"/>
            </w:tcMar>
            <w:vAlign w:val="center"/>
            <w:hideMark/>
          </w:tcPr>
          <w:p w14:paraId="1CD1774C" w14:textId="77777777" w:rsidR="00564E35" w:rsidRPr="00564E35" w:rsidRDefault="00564E35" w:rsidP="00564E35">
            <w:pPr>
              <w:jc w:val="both"/>
            </w:pPr>
            <w:r w:rsidRPr="00564E35">
              <w:t>Processing Speed</w:t>
            </w:r>
          </w:p>
        </w:tc>
        <w:tc>
          <w:tcPr>
            <w:tcW w:w="0" w:type="auto"/>
            <w:shd w:val="clear" w:color="auto" w:fill="E6E3FD"/>
            <w:tcMar>
              <w:top w:w="0" w:type="dxa"/>
              <w:left w:w="0" w:type="dxa"/>
              <w:bottom w:w="0" w:type="dxa"/>
              <w:right w:w="0" w:type="dxa"/>
            </w:tcMar>
            <w:vAlign w:val="center"/>
            <w:hideMark/>
          </w:tcPr>
          <w:p w14:paraId="2ADA656B" w14:textId="77777777" w:rsidR="00564E35" w:rsidRPr="00564E35" w:rsidRDefault="00564E35" w:rsidP="00564E35">
            <w:pPr>
              <w:jc w:val="both"/>
            </w:pPr>
            <w:proofErr w:type="gramStart"/>
            <w:r w:rsidRPr="00564E35">
              <w:t>Typically</w:t>
            </w:r>
            <w:proofErr w:type="gramEnd"/>
            <w:r w:rsidRPr="00564E35">
              <w:t xml:space="preserve"> very fast</w:t>
            </w:r>
          </w:p>
        </w:tc>
        <w:tc>
          <w:tcPr>
            <w:tcW w:w="0" w:type="auto"/>
            <w:shd w:val="clear" w:color="auto" w:fill="E6E3FD"/>
            <w:tcMar>
              <w:top w:w="0" w:type="dxa"/>
              <w:left w:w="0" w:type="dxa"/>
              <w:bottom w:w="0" w:type="dxa"/>
              <w:right w:w="0" w:type="dxa"/>
            </w:tcMar>
            <w:vAlign w:val="center"/>
            <w:hideMark/>
          </w:tcPr>
          <w:p w14:paraId="1771864D" w14:textId="77777777" w:rsidR="00564E35" w:rsidRPr="00564E35" w:rsidRDefault="00564E35" w:rsidP="00564E35">
            <w:pPr>
              <w:jc w:val="both"/>
            </w:pPr>
            <w:r w:rsidRPr="00564E35">
              <w:t>Depends on the amount of data involved; batch data refreshes and complex queries may take many hours; query speed can be improved by creating indexes</w:t>
            </w:r>
          </w:p>
        </w:tc>
      </w:tr>
      <w:tr w:rsidR="00564E35" w:rsidRPr="00564E35" w14:paraId="52BB682D" w14:textId="77777777" w:rsidTr="001E438E">
        <w:tc>
          <w:tcPr>
            <w:tcW w:w="0" w:type="auto"/>
            <w:shd w:val="clear" w:color="auto" w:fill="E6E3FD"/>
            <w:tcMar>
              <w:top w:w="0" w:type="dxa"/>
              <w:left w:w="0" w:type="dxa"/>
              <w:bottom w:w="0" w:type="dxa"/>
              <w:right w:w="0" w:type="dxa"/>
            </w:tcMar>
            <w:vAlign w:val="center"/>
            <w:hideMark/>
          </w:tcPr>
          <w:p w14:paraId="3F9CDA58" w14:textId="77777777" w:rsidR="00564E35" w:rsidRPr="00564E35" w:rsidRDefault="00564E35" w:rsidP="00564E35">
            <w:pPr>
              <w:jc w:val="both"/>
            </w:pPr>
            <w:r w:rsidRPr="00564E35">
              <w:t>Space Requirements</w:t>
            </w:r>
          </w:p>
        </w:tc>
        <w:tc>
          <w:tcPr>
            <w:tcW w:w="0" w:type="auto"/>
            <w:shd w:val="clear" w:color="auto" w:fill="E6E3FD"/>
            <w:tcMar>
              <w:top w:w="0" w:type="dxa"/>
              <w:left w:w="0" w:type="dxa"/>
              <w:bottom w:w="0" w:type="dxa"/>
              <w:right w:w="0" w:type="dxa"/>
            </w:tcMar>
            <w:vAlign w:val="center"/>
            <w:hideMark/>
          </w:tcPr>
          <w:p w14:paraId="7F713A02" w14:textId="77777777" w:rsidR="00564E35" w:rsidRPr="00564E35" w:rsidRDefault="00564E35" w:rsidP="00564E35">
            <w:pPr>
              <w:jc w:val="both"/>
            </w:pPr>
            <w:r w:rsidRPr="00564E35">
              <w:t>Can be relatively small if historical data is archived</w:t>
            </w:r>
          </w:p>
        </w:tc>
        <w:tc>
          <w:tcPr>
            <w:tcW w:w="0" w:type="auto"/>
            <w:shd w:val="clear" w:color="auto" w:fill="E6E3FD"/>
            <w:tcMar>
              <w:top w:w="0" w:type="dxa"/>
              <w:left w:w="0" w:type="dxa"/>
              <w:bottom w:w="0" w:type="dxa"/>
              <w:right w:w="0" w:type="dxa"/>
            </w:tcMar>
            <w:vAlign w:val="center"/>
            <w:hideMark/>
          </w:tcPr>
          <w:p w14:paraId="35CB48FA" w14:textId="77777777" w:rsidR="00564E35" w:rsidRPr="00564E35" w:rsidRDefault="00564E35" w:rsidP="00564E35">
            <w:pPr>
              <w:jc w:val="both"/>
            </w:pPr>
            <w:r w:rsidRPr="00564E35">
              <w:t>Larger due to the existence of aggregation structures and history data; requires more indexes than OLTP</w:t>
            </w:r>
          </w:p>
        </w:tc>
      </w:tr>
      <w:tr w:rsidR="00564E35" w:rsidRPr="00564E35" w14:paraId="28579A5D" w14:textId="77777777" w:rsidTr="001E438E">
        <w:tc>
          <w:tcPr>
            <w:tcW w:w="0" w:type="auto"/>
            <w:shd w:val="clear" w:color="auto" w:fill="E6E3FD"/>
            <w:tcMar>
              <w:top w:w="0" w:type="dxa"/>
              <w:left w:w="0" w:type="dxa"/>
              <w:bottom w:w="0" w:type="dxa"/>
              <w:right w:w="0" w:type="dxa"/>
            </w:tcMar>
            <w:vAlign w:val="center"/>
            <w:hideMark/>
          </w:tcPr>
          <w:p w14:paraId="7A985984" w14:textId="77777777" w:rsidR="00564E35" w:rsidRPr="00564E35" w:rsidRDefault="00564E35" w:rsidP="00564E35">
            <w:pPr>
              <w:jc w:val="both"/>
            </w:pPr>
            <w:r w:rsidRPr="00564E35">
              <w:t>Database Design</w:t>
            </w:r>
          </w:p>
        </w:tc>
        <w:tc>
          <w:tcPr>
            <w:tcW w:w="0" w:type="auto"/>
            <w:shd w:val="clear" w:color="auto" w:fill="E6E3FD"/>
            <w:tcMar>
              <w:top w:w="0" w:type="dxa"/>
              <w:left w:w="0" w:type="dxa"/>
              <w:bottom w:w="0" w:type="dxa"/>
              <w:right w:w="0" w:type="dxa"/>
            </w:tcMar>
            <w:vAlign w:val="center"/>
            <w:hideMark/>
          </w:tcPr>
          <w:p w14:paraId="41AF0E9F" w14:textId="77777777" w:rsidR="00564E35" w:rsidRPr="00564E35" w:rsidRDefault="00564E35" w:rsidP="00564E35">
            <w:pPr>
              <w:jc w:val="both"/>
            </w:pPr>
            <w:r w:rsidRPr="00564E35">
              <w:t>Highly normalized with many tables</w:t>
            </w:r>
          </w:p>
        </w:tc>
        <w:tc>
          <w:tcPr>
            <w:tcW w:w="0" w:type="auto"/>
            <w:shd w:val="clear" w:color="auto" w:fill="E6E3FD"/>
            <w:tcMar>
              <w:top w:w="0" w:type="dxa"/>
              <w:left w:w="0" w:type="dxa"/>
              <w:bottom w:w="0" w:type="dxa"/>
              <w:right w:w="0" w:type="dxa"/>
            </w:tcMar>
            <w:vAlign w:val="center"/>
            <w:hideMark/>
          </w:tcPr>
          <w:p w14:paraId="73D0B25D" w14:textId="77777777" w:rsidR="00564E35" w:rsidRPr="00564E35" w:rsidRDefault="00564E35" w:rsidP="00564E35">
            <w:pPr>
              <w:jc w:val="both"/>
            </w:pPr>
            <w:r w:rsidRPr="00564E35">
              <w:t>Typically de-normalized with fewer tables; use of star and/or snowflake schemas</w:t>
            </w:r>
          </w:p>
        </w:tc>
      </w:tr>
      <w:tr w:rsidR="00564E35" w:rsidRPr="00564E35" w14:paraId="66120617" w14:textId="77777777" w:rsidTr="001E438E">
        <w:tc>
          <w:tcPr>
            <w:tcW w:w="0" w:type="auto"/>
            <w:shd w:val="clear" w:color="auto" w:fill="E6E3FD"/>
            <w:tcMar>
              <w:top w:w="0" w:type="dxa"/>
              <w:left w:w="0" w:type="dxa"/>
              <w:bottom w:w="0" w:type="dxa"/>
              <w:right w:w="0" w:type="dxa"/>
            </w:tcMar>
            <w:vAlign w:val="center"/>
            <w:hideMark/>
          </w:tcPr>
          <w:p w14:paraId="43C9AFEF" w14:textId="77777777" w:rsidR="00564E35" w:rsidRPr="00564E35" w:rsidRDefault="00564E35" w:rsidP="00564E35">
            <w:pPr>
              <w:jc w:val="both"/>
            </w:pPr>
            <w:r w:rsidRPr="00564E35">
              <w:t>Backup and Recovery</w:t>
            </w:r>
          </w:p>
        </w:tc>
        <w:tc>
          <w:tcPr>
            <w:tcW w:w="0" w:type="auto"/>
            <w:shd w:val="clear" w:color="auto" w:fill="E6E3FD"/>
            <w:tcMar>
              <w:top w:w="0" w:type="dxa"/>
              <w:left w:w="0" w:type="dxa"/>
              <w:bottom w:w="0" w:type="dxa"/>
              <w:right w:w="0" w:type="dxa"/>
            </w:tcMar>
            <w:vAlign w:val="center"/>
            <w:hideMark/>
          </w:tcPr>
          <w:p w14:paraId="2B6F4EF9" w14:textId="77777777" w:rsidR="00564E35" w:rsidRPr="00564E35" w:rsidRDefault="00564E35" w:rsidP="00564E35">
            <w:pPr>
              <w:jc w:val="both"/>
            </w:pPr>
            <w:r w:rsidRPr="00564E35">
              <w:t>Backup religiously; operational data is critical to run the business, data loss is likely to entail significant monetary loss and legal liability</w:t>
            </w:r>
          </w:p>
        </w:tc>
        <w:tc>
          <w:tcPr>
            <w:tcW w:w="0" w:type="auto"/>
            <w:shd w:val="clear" w:color="auto" w:fill="E6E3FD"/>
            <w:tcMar>
              <w:top w:w="0" w:type="dxa"/>
              <w:left w:w="0" w:type="dxa"/>
              <w:bottom w:w="0" w:type="dxa"/>
              <w:right w:w="0" w:type="dxa"/>
            </w:tcMar>
            <w:vAlign w:val="center"/>
            <w:hideMark/>
          </w:tcPr>
          <w:p w14:paraId="6835768E" w14:textId="77777777" w:rsidR="00564E35" w:rsidRPr="00564E35" w:rsidRDefault="00564E35" w:rsidP="00564E35">
            <w:pPr>
              <w:jc w:val="both"/>
            </w:pPr>
            <w:r w:rsidRPr="00564E35">
              <w:t>Instead of regular backups, some environments may consider simply reloading the OLTP data as a recovery method</w:t>
            </w:r>
          </w:p>
        </w:tc>
      </w:tr>
    </w:tbl>
    <w:p w14:paraId="3171F453" w14:textId="77777777" w:rsidR="00564E35" w:rsidRPr="007B1486" w:rsidRDefault="00564E35" w:rsidP="000042F0">
      <w:pPr>
        <w:jc w:val="both"/>
      </w:pPr>
    </w:p>
    <w:p w14:paraId="1389A922" w14:textId="77777777" w:rsidR="007B1486" w:rsidRDefault="007B1486" w:rsidP="00B57D2E">
      <w:pPr>
        <w:jc w:val="both"/>
      </w:pPr>
    </w:p>
    <w:p w14:paraId="64823968" w14:textId="77777777" w:rsidR="0082642F" w:rsidRPr="0082642F" w:rsidRDefault="0082642F" w:rsidP="0082642F">
      <w:pPr>
        <w:jc w:val="both"/>
      </w:pPr>
      <w:r w:rsidRPr="0082642F">
        <w:rPr>
          <w:b/>
          <w:bCs/>
        </w:rPr>
        <w:t>SETL: Select, Extract, Transform and Load</w:t>
      </w:r>
      <w:r w:rsidRPr="0082642F">
        <w:t>.</w:t>
      </w:r>
    </w:p>
    <w:p w14:paraId="72E14489" w14:textId="77777777" w:rsidR="0082642F" w:rsidRPr="0082642F" w:rsidRDefault="0082642F" w:rsidP="0082642F">
      <w:pPr>
        <w:numPr>
          <w:ilvl w:val="0"/>
          <w:numId w:val="4"/>
        </w:numPr>
        <w:jc w:val="both"/>
      </w:pPr>
      <w:r w:rsidRPr="0082642F">
        <w:t>Select: Identification of the data that you want to analyse</w:t>
      </w:r>
    </w:p>
    <w:p w14:paraId="470F4257" w14:textId="77777777" w:rsidR="0082642F" w:rsidRPr="0082642F" w:rsidRDefault="0082642F" w:rsidP="0082642F">
      <w:pPr>
        <w:numPr>
          <w:ilvl w:val="0"/>
          <w:numId w:val="4"/>
        </w:numPr>
        <w:jc w:val="both"/>
      </w:pPr>
      <w:r w:rsidRPr="0082642F">
        <w:t>Extract: Connecting to the particular data source and pulling out the data</w:t>
      </w:r>
    </w:p>
    <w:p w14:paraId="2F70E623" w14:textId="77777777" w:rsidR="0082642F" w:rsidRPr="0082642F" w:rsidRDefault="0082642F" w:rsidP="0082642F">
      <w:pPr>
        <w:numPr>
          <w:ilvl w:val="0"/>
          <w:numId w:val="4"/>
        </w:numPr>
        <w:jc w:val="both"/>
      </w:pPr>
      <w:r w:rsidRPr="0082642F">
        <w:t>Transform: Modifying the extracted data to standardise it</w:t>
      </w:r>
    </w:p>
    <w:p w14:paraId="1939A116" w14:textId="77777777" w:rsidR="0082642F" w:rsidRPr="0082642F" w:rsidRDefault="0082642F" w:rsidP="0082642F">
      <w:pPr>
        <w:numPr>
          <w:ilvl w:val="0"/>
          <w:numId w:val="4"/>
        </w:numPr>
        <w:jc w:val="both"/>
      </w:pPr>
      <w:r w:rsidRPr="0082642F">
        <w:t>Load: Pushing the data into the data warehouse</w:t>
      </w:r>
    </w:p>
    <w:p w14:paraId="52E590B3" w14:textId="77777777" w:rsidR="0082642F" w:rsidRPr="0082642F" w:rsidRDefault="0082642F" w:rsidP="0082642F">
      <w:pPr>
        <w:jc w:val="both"/>
      </w:pPr>
      <w:r w:rsidRPr="0082642F">
        <w:t> </w:t>
      </w:r>
    </w:p>
    <w:p w14:paraId="4BECF659" w14:textId="77777777" w:rsidR="0082642F" w:rsidRPr="0082642F" w:rsidRDefault="0082642F" w:rsidP="0082642F">
      <w:pPr>
        <w:jc w:val="both"/>
      </w:pPr>
      <w:r w:rsidRPr="0082642F">
        <w:t>This process includes the typical operations that are involved in selecting the required data, extracting data from multiple sources, operating on the data so that data from multiple sources is compatible, and loading this data into a data warehouse for analytical purposes.</w:t>
      </w:r>
    </w:p>
    <w:p w14:paraId="74D77373" w14:textId="0A091F7E" w:rsidR="0082642F" w:rsidRDefault="0082642F" w:rsidP="00B57D2E">
      <w:pPr>
        <w:jc w:val="both"/>
      </w:pPr>
    </w:p>
    <w:p w14:paraId="403BEFEE" w14:textId="77777777" w:rsidR="003E56D8" w:rsidRPr="003E56D8" w:rsidRDefault="003E56D8" w:rsidP="003E56D8">
      <w:pPr>
        <w:numPr>
          <w:ilvl w:val="0"/>
          <w:numId w:val="5"/>
        </w:numPr>
        <w:jc w:val="both"/>
      </w:pPr>
      <w:r w:rsidRPr="003E56D8">
        <w:rPr>
          <w:b/>
          <w:bCs/>
        </w:rPr>
        <w:t>Unique:</w:t>
      </w:r>
      <w:r w:rsidRPr="003E56D8">
        <w:t> This constraint is used for columns that need unique values. For example, 'employee ids' should be unique in an 'employees' table.</w:t>
      </w:r>
    </w:p>
    <w:p w14:paraId="567052F4" w14:textId="77777777" w:rsidR="003E56D8" w:rsidRPr="003E56D8" w:rsidRDefault="003E56D8" w:rsidP="003E56D8">
      <w:pPr>
        <w:numPr>
          <w:ilvl w:val="0"/>
          <w:numId w:val="5"/>
        </w:numPr>
        <w:jc w:val="both"/>
      </w:pPr>
      <w:r w:rsidRPr="003E56D8">
        <w:rPr>
          <w:b/>
          <w:bCs/>
        </w:rPr>
        <w:t>Null:</w:t>
      </w:r>
      <w:r w:rsidRPr="003E56D8">
        <w:t> This constraint is used to determine the columns that can have null values. For example, an employee may not need to specify their location, which means the 'location' column can have null values in an 'employees' table.</w:t>
      </w:r>
    </w:p>
    <w:p w14:paraId="2E2B3E26" w14:textId="77777777" w:rsidR="003E56D8" w:rsidRDefault="003E56D8" w:rsidP="003E56D8">
      <w:pPr>
        <w:numPr>
          <w:ilvl w:val="0"/>
          <w:numId w:val="5"/>
        </w:numPr>
        <w:jc w:val="both"/>
      </w:pPr>
      <w:r w:rsidRPr="003E56D8">
        <w:rPr>
          <w:b/>
          <w:bCs/>
        </w:rPr>
        <w:t>Primary Key:</w:t>
      </w:r>
      <w:r w:rsidRPr="003E56D8">
        <w:t> This constraint is used to determine the column that uniquely identifies a table. For example, 'employee ids' uniquely identify every employee. Two employees may have the same name or the same salary, but not the same employee id.</w:t>
      </w:r>
    </w:p>
    <w:p w14:paraId="2BBB5F92" w14:textId="77777777" w:rsidR="00E30F06" w:rsidRDefault="00E30F06" w:rsidP="00E30F06">
      <w:pPr>
        <w:jc w:val="both"/>
      </w:pPr>
    </w:p>
    <w:p w14:paraId="277E16E2" w14:textId="6414170D" w:rsidR="00E30F06" w:rsidRDefault="00E30F06" w:rsidP="00E30F06">
      <w:pPr>
        <w:jc w:val="both"/>
      </w:pPr>
      <w:r>
        <w:t xml:space="preserve">Entity </w:t>
      </w:r>
      <w:proofErr w:type="gramStart"/>
      <w:r>
        <w:t>constraints :</w:t>
      </w:r>
      <w:proofErr w:type="gramEnd"/>
      <w:r>
        <w:t xml:space="preserve"> unique, null check, primary key</w:t>
      </w:r>
    </w:p>
    <w:p w14:paraId="339FB015" w14:textId="2F65D262" w:rsidR="00E30F06" w:rsidRDefault="00E30F06" w:rsidP="00E30F06">
      <w:pPr>
        <w:jc w:val="both"/>
      </w:pPr>
      <w:r>
        <w:t>Referential constraints: foreign key</w:t>
      </w:r>
    </w:p>
    <w:p w14:paraId="18542B8C" w14:textId="1FD3E0ED" w:rsidR="00E30F06" w:rsidRDefault="00E30F06" w:rsidP="00E30F06">
      <w:pPr>
        <w:jc w:val="both"/>
      </w:pPr>
      <w:r>
        <w:t>Semantic constraints: extra check on the columns</w:t>
      </w:r>
    </w:p>
    <w:p w14:paraId="66B3BE44" w14:textId="77777777" w:rsidR="00F3641F" w:rsidRDefault="00F3641F" w:rsidP="00E30F06">
      <w:pPr>
        <w:jc w:val="both"/>
      </w:pPr>
    </w:p>
    <w:p w14:paraId="7684F49D" w14:textId="77777777" w:rsidR="00F3641F" w:rsidRDefault="00F3641F" w:rsidP="00E30F06">
      <w:pPr>
        <w:jc w:val="both"/>
      </w:pPr>
    </w:p>
    <w:p w14:paraId="724E0861" w14:textId="77777777" w:rsidR="00F3641F" w:rsidRPr="00F3641F" w:rsidRDefault="00F3641F" w:rsidP="00F3641F">
      <w:pPr>
        <w:jc w:val="both"/>
      </w:pPr>
      <w:r w:rsidRPr="00F3641F">
        <w:t>An </w:t>
      </w:r>
      <w:r w:rsidRPr="00F3641F">
        <w:rPr>
          <w:b/>
          <w:bCs/>
        </w:rPr>
        <w:t>Entity-Relationship Diagram</w:t>
      </w:r>
      <w:r w:rsidRPr="00F3641F">
        <w:t>,</w:t>
      </w:r>
      <w:r w:rsidRPr="00F3641F">
        <w:rPr>
          <w:b/>
          <w:bCs/>
        </w:rPr>
        <w:t> or ERD</w:t>
      </w:r>
      <w:r w:rsidRPr="00F3641F">
        <w:t>,</w:t>
      </w:r>
      <w:r w:rsidRPr="00F3641F">
        <w:rPr>
          <w:b/>
          <w:bCs/>
        </w:rPr>
        <w:t> </w:t>
      </w:r>
      <w:r w:rsidRPr="00F3641F">
        <w:t>can be thought of as a map of the database schema. We can visualise the structure of the entire schema and answer the following questions just by looking at the ERD:</w:t>
      </w:r>
    </w:p>
    <w:p w14:paraId="36A463E1" w14:textId="77777777" w:rsidR="00F3641F" w:rsidRPr="00F3641F" w:rsidRDefault="00F3641F" w:rsidP="00F3641F">
      <w:pPr>
        <w:numPr>
          <w:ilvl w:val="0"/>
          <w:numId w:val="6"/>
        </w:numPr>
        <w:jc w:val="both"/>
      </w:pPr>
      <w:r w:rsidRPr="00F3641F">
        <w:t>What are the tables that it contains?</w:t>
      </w:r>
    </w:p>
    <w:p w14:paraId="5B988547" w14:textId="77777777" w:rsidR="00F3641F" w:rsidRPr="00F3641F" w:rsidRDefault="00F3641F" w:rsidP="00F3641F">
      <w:pPr>
        <w:numPr>
          <w:ilvl w:val="0"/>
          <w:numId w:val="6"/>
        </w:numPr>
        <w:jc w:val="both"/>
      </w:pPr>
      <w:r w:rsidRPr="00F3641F">
        <w:t>What are the columns that each table contains?</w:t>
      </w:r>
    </w:p>
    <w:p w14:paraId="053DED22" w14:textId="77777777" w:rsidR="00F3641F" w:rsidRPr="00F3641F" w:rsidRDefault="00F3641F" w:rsidP="00F3641F">
      <w:pPr>
        <w:numPr>
          <w:ilvl w:val="0"/>
          <w:numId w:val="6"/>
        </w:numPr>
        <w:jc w:val="both"/>
      </w:pPr>
      <w:r w:rsidRPr="00F3641F">
        <w:t>What is/are the data types and constraint/s (if any) for each column?</w:t>
      </w:r>
    </w:p>
    <w:p w14:paraId="33BED9E4" w14:textId="77777777" w:rsidR="00F3641F" w:rsidRPr="00F3641F" w:rsidRDefault="00F3641F" w:rsidP="00F3641F">
      <w:pPr>
        <w:numPr>
          <w:ilvl w:val="0"/>
          <w:numId w:val="6"/>
        </w:numPr>
        <w:jc w:val="both"/>
      </w:pPr>
      <w:r w:rsidRPr="00F3641F">
        <w:t>What are the relationships between the various tables?</w:t>
      </w:r>
    </w:p>
    <w:p w14:paraId="2431E8D3" w14:textId="77777777" w:rsidR="00F3641F" w:rsidRDefault="00F3641F" w:rsidP="00E30F06">
      <w:pPr>
        <w:jc w:val="both"/>
      </w:pPr>
    </w:p>
    <w:p w14:paraId="1B9E6CF3" w14:textId="77777777" w:rsidR="0071354D" w:rsidRDefault="0071354D" w:rsidP="00E30F06">
      <w:pPr>
        <w:jc w:val="both"/>
      </w:pPr>
    </w:p>
    <w:p w14:paraId="77B0A4D4" w14:textId="77777777" w:rsidR="0071354D" w:rsidRPr="0071354D" w:rsidRDefault="0071354D" w:rsidP="0071354D">
      <w:pPr>
        <w:jc w:val="both"/>
      </w:pPr>
      <w:r w:rsidRPr="0071354D">
        <w:t>An </w:t>
      </w:r>
      <w:r w:rsidRPr="0071354D">
        <w:rPr>
          <w:b/>
          <w:bCs/>
        </w:rPr>
        <w:t>Entity-Relationship Diagram</w:t>
      </w:r>
      <w:r w:rsidRPr="0071354D">
        <w:t>,</w:t>
      </w:r>
      <w:r w:rsidRPr="0071354D">
        <w:rPr>
          <w:b/>
          <w:bCs/>
        </w:rPr>
        <w:t> or ERD</w:t>
      </w:r>
      <w:r w:rsidRPr="0071354D">
        <w:t>,</w:t>
      </w:r>
      <w:r w:rsidRPr="0071354D">
        <w:rPr>
          <w:b/>
          <w:bCs/>
        </w:rPr>
        <w:t> </w:t>
      </w:r>
      <w:r w:rsidRPr="0071354D">
        <w:t>can be thought of as a map of the database schema. We can visualise the structure of the entire schema and answer the following questions just by looking at the ERD:</w:t>
      </w:r>
    </w:p>
    <w:p w14:paraId="4EB06342" w14:textId="77777777" w:rsidR="0071354D" w:rsidRPr="0071354D" w:rsidRDefault="0071354D" w:rsidP="0071354D">
      <w:pPr>
        <w:numPr>
          <w:ilvl w:val="0"/>
          <w:numId w:val="7"/>
        </w:numPr>
        <w:jc w:val="both"/>
      </w:pPr>
      <w:r w:rsidRPr="0071354D">
        <w:t>What are the tables that it contains?</w:t>
      </w:r>
    </w:p>
    <w:p w14:paraId="5FDCB9C2" w14:textId="77777777" w:rsidR="0071354D" w:rsidRPr="0071354D" w:rsidRDefault="0071354D" w:rsidP="0071354D">
      <w:pPr>
        <w:numPr>
          <w:ilvl w:val="0"/>
          <w:numId w:val="7"/>
        </w:numPr>
        <w:jc w:val="both"/>
      </w:pPr>
      <w:r w:rsidRPr="0071354D">
        <w:t>What are the columns that each table contains?</w:t>
      </w:r>
    </w:p>
    <w:p w14:paraId="31CF3F10" w14:textId="77777777" w:rsidR="0071354D" w:rsidRPr="0071354D" w:rsidRDefault="0071354D" w:rsidP="0071354D">
      <w:pPr>
        <w:numPr>
          <w:ilvl w:val="0"/>
          <w:numId w:val="7"/>
        </w:numPr>
        <w:jc w:val="both"/>
      </w:pPr>
      <w:r w:rsidRPr="0071354D">
        <w:t>What is/are the data types and constraint/s (if any) for each column?</w:t>
      </w:r>
    </w:p>
    <w:p w14:paraId="76B31EC1" w14:textId="77777777" w:rsidR="0071354D" w:rsidRPr="0071354D" w:rsidRDefault="0071354D" w:rsidP="0071354D">
      <w:pPr>
        <w:numPr>
          <w:ilvl w:val="0"/>
          <w:numId w:val="7"/>
        </w:numPr>
        <w:jc w:val="both"/>
      </w:pPr>
      <w:r w:rsidRPr="0071354D">
        <w:t>What are the relationships between the various tables?</w:t>
      </w:r>
    </w:p>
    <w:p w14:paraId="0208F4C9" w14:textId="77777777" w:rsidR="0071354D" w:rsidRDefault="0071354D" w:rsidP="00E30F06">
      <w:pPr>
        <w:jc w:val="both"/>
      </w:pPr>
    </w:p>
    <w:p w14:paraId="76CD13C2" w14:textId="77777777" w:rsidR="00336FB3" w:rsidRDefault="00336FB3" w:rsidP="00E30F06">
      <w:pPr>
        <w:jc w:val="both"/>
      </w:pPr>
    </w:p>
    <w:p w14:paraId="19616982" w14:textId="77777777" w:rsidR="00336FB3" w:rsidRPr="00336FB3" w:rsidRDefault="00336FB3" w:rsidP="00336FB3">
      <w:pPr>
        <w:jc w:val="both"/>
      </w:pPr>
      <w:r w:rsidRPr="00336FB3">
        <w:t>So, as you learnt in the video, the constituents of an ERD are as follows:</w:t>
      </w:r>
    </w:p>
    <w:p w14:paraId="49196DDA" w14:textId="77777777" w:rsidR="00336FB3" w:rsidRPr="00336FB3" w:rsidRDefault="00336FB3" w:rsidP="00336FB3">
      <w:pPr>
        <w:numPr>
          <w:ilvl w:val="0"/>
          <w:numId w:val="8"/>
        </w:numPr>
        <w:jc w:val="both"/>
      </w:pPr>
      <w:r w:rsidRPr="00336FB3">
        <w:rPr>
          <w:b/>
          <w:bCs/>
        </w:rPr>
        <w:t>Entity Type/Entity:</w:t>
      </w:r>
      <w:r w:rsidRPr="00336FB3">
        <w:t> It is nothing but a table in the schema. For example, 'orders' and 'payments' are both entity types.</w:t>
      </w:r>
    </w:p>
    <w:p w14:paraId="6F9824ED" w14:textId="77777777" w:rsidR="00336FB3" w:rsidRPr="00336FB3" w:rsidRDefault="00336FB3" w:rsidP="00336FB3">
      <w:pPr>
        <w:numPr>
          <w:ilvl w:val="0"/>
          <w:numId w:val="8"/>
        </w:numPr>
        <w:jc w:val="both"/>
      </w:pPr>
      <w:r w:rsidRPr="00336FB3">
        <w:rPr>
          <w:b/>
          <w:bCs/>
        </w:rPr>
        <w:t>Attribute:</w:t>
      </w:r>
      <w:r w:rsidRPr="00336FB3">
        <w:t> It is a column in an entity type. For example, '</w:t>
      </w:r>
      <w:proofErr w:type="spellStart"/>
      <w:r w:rsidRPr="00336FB3">
        <w:t>orderNumber</w:t>
      </w:r>
      <w:proofErr w:type="spellEnd"/>
      <w:r w:rsidRPr="00336FB3">
        <w:t>' is an attribute in the 'orders' entity type.</w:t>
      </w:r>
    </w:p>
    <w:p w14:paraId="3ACD850B" w14:textId="77777777" w:rsidR="00336FB3" w:rsidRDefault="00336FB3" w:rsidP="00336FB3">
      <w:pPr>
        <w:numPr>
          <w:ilvl w:val="0"/>
          <w:numId w:val="8"/>
        </w:numPr>
        <w:jc w:val="both"/>
      </w:pPr>
      <w:r w:rsidRPr="00336FB3">
        <w:rPr>
          <w:b/>
          <w:bCs/>
        </w:rPr>
        <w:t>Relationship Types:</w:t>
      </w:r>
      <w:r w:rsidRPr="00336FB3">
        <w:t> They are the lines between the tables. They define the relationships among the tables. These can be of various types based on their cardinalities, i.e., </w:t>
      </w:r>
      <w:r w:rsidRPr="00336FB3">
        <w:rPr>
          <w:b/>
          <w:bCs/>
        </w:rPr>
        <w:t>one-to-one</w:t>
      </w:r>
      <w:r w:rsidRPr="00336FB3">
        <w:t>, </w:t>
      </w:r>
      <w:r w:rsidRPr="00336FB3">
        <w:rPr>
          <w:b/>
          <w:bCs/>
        </w:rPr>
        <w:t>one-to-many</w:t>
      </w:r>
      <w:r w:rsidRPr="00336FB3">
        <w:t>, </w:t>
      </w:r>
      <w:r w:rsidRPr="00336FB3">
        <w:rPr>
          <w:b/>
          <w:bCs/>
        </w:rPr>
        <w:t>many-to-many</w:t>
      </w:r>
      <w:r w:rsidRPr="00336FB3">
        <w:t>, etc</w:t>
      </w:r>
    </w:p>
    <w:p w14:paraId="7D9915C7" w14:textId="77777777" w:rsidR="00C957C9" w:rsidRDefault="00C957C9" w:rsidP="00C957C9">
      <w:pPr>
        <w:jc w:val="both"/>
      </w:pPr>
    </w:p>
    <w:p w14:paraId="1F593A3C" w14:textId="77777777" w:rsidR="00C957C9" w:rsidRDefault="00C957C9" w:rsidP="00C957C9">
      <w:pPr>
        <w:jc w:val="both"/>
      </w:pPr>
    </w:p>
    <w:p w14:paraId="0314C800" w14:textId="77777777" w:rsidR="00421DC8" w:rsidRDefault="00421DC8" w:rsidP="00C957C9">
      <w:pPr>
        <w:jc w:val="both"/>
      </w:pPr>
    </w:p>
    <w:p w14:paraId="4D9779DD" w14:textId="77777777" w:rsidR="00421DC8" w:rsidRDefault="00421DC8" w:rsidP="00C957C9">
      <w:pPr>
        <w:jc w:val="both"/>
      </w:pPr>
    </w:p>
    <w:p w14:paraId="54F47501" w14:textId="77777777" w:rsidR="00421DC8" w:rsidRDefault="00421DC8" w:rsidP="00C957C9">
      <w:pPr>
        <w:jc w:val="both"/>
      </w:pPr>
    </w:p>
    <w:p w14:paraId="559FFF40" w14:textId="77777777" w:rsidR="00421DC8" w:rsidRDefault="00421DC8" w:rsidP="00C957C9">
      <w:pPr>
        <w:jc w:val="both"/>
      </w:pPr>
    </w:p>
    <w:p w14:paraId="4F1A6F43" w14:textId="77777777" w:rsidR="00C957C9" w:rsidRDefault="00C957C9" w:rsidP="00C957C9">
      <w:pPr>
        <w:jc w:val="both"/>
      </w:pPr>
      <w:r>
        <w:lastRenderedPageBreak/>
        <w:t>SQL supports several wildcards that can be used in conjunction with the `LIKE` operator to search for patterns in text data. The common wildcards used in SQL are:</w:t>
      </w:r>
    </w:p>
    <w:p w14:paraId="442B32FC" w14:textId="77777777" w:rsidR="00C957C9" w:rsidRDefault="00C957C9" w:rsidP="00C957C9">
      <w:pPr>
        <w:jc w:val="both"/>
      </w:pPr>
    </w:p>
    <w:p w14:paraId="484FB8A0" w14:textId="77777777" w:rsidR="00C957C9" w:rsidRDefault="00C957C9" w:rsidP="00C957C9">
      <w:pPr>
        <w:jc w:val="both"/>
      </w:pPr>
      <w:r>
        <w:t>### 1. **Percent (</w:t>
      </w:r>
      <w:proofErr w:type="gramStart"/>
      <w:r>
        <w:t>%)*</w:t>
      </w:r>
      <w:proofErr w:type="gramEnd"/>
      <w:r>
        <w:t>*</w:t>
      </w:r>
    </w:p>
    <w:p w14:paraId="356AAC1D" w14:textId="77777777" w:rsidR="00C957C9" w:rsidRDefault="00C957C9" w:rsidP="00C957C9">
      <w:pPr>
        <w:jc w:val="both"/>
      </w:pPr>
      <w:r>
        <w:t xml:space="preserve">   - **Purpose**: Represents zero, one, or multiple characters.</w:t>
      </w:r>
    </w:p>
    <w:p w14:paraId="5859B424" w14:textId="77777777" w:rsidR="00C957C9" w:rsidRDefault="00C957C9" w:rsidP="00C957C9">
      <w:pPr>
        <w:jc w:val="both"/>
      </w:pPr>
      <w:r>
        <w:t xml:space="preserve">   - **Example**: </w:t>
      </w:r>
    </w:p>
    <w:p w14:paraId="0460C098" w14:textId="77777777" w:rsidR="00C957C9" w:rsidRDefault="00C957C9" w:rsidP="00C957C9">
      <w:pPr>
        <w:jc w:val="both"/>
      </w:pPr>
      <w:r>
        <w:t xml:space="preserve">     ```</w:t>
      </w:r>
      <w:proofErr w:type="spellStart"/>
      <w:r>
        <w:t>sql</w:t>
      </w:r>
      <w:proofErr w:type="spellEnd"/>
    </w:p>
    <w:p w14:paraId="0EC92FD5" w14:textId="77777777" w:rsidR="00C957C9" w:rsidRDefault="00C957C9" w:rsidP="00C957C9">
      <w:pPr>
        <w:jc w:val="both"/>
      </w:pPr>
      <w:r>
        <w:t xml:space="preserve">     SELECT * FROM Employees WHERE Name LIKE 'J%';</w:t>
      </w:r>
    </w:p>
    <w:p w14:paraId="573CC316" w14:textId="77777777" w:rsidR="00C957C9" w:rsidRDefault="00C957C9" w:rsidP="00C957C9">
      <w:pPr>
        <w:jc w:val="both"/>
      </w:pPr>
      <w:r>
        <w:t xml:space="preserve">     ```</w:t>
      </w:r>
    </w:p>
    <w:p w14:paraId="5115127C" w14:textId="77777777" w:rsidR="00C957C9" w:rsidRDefault="00C957C9" w:rsidP="00C957C9">
      <w:pPr>
        <w:jc w:val="both"/>
      </w:pPr>
      <w:r>
        <w:t xml:space="preserve">     - Finds all names starting with 'J', such as "John", "Jane", "Jack".</w:t>
      </w:r>
    </w:p>
    <w:p w14:paraId="307303AD" w14:textId="77777777" w:rsidR="00C957C9" w:rsidRDefault="00C957C9" w:rsidP="00C957C9">
      <w:pPr>
        <w:jc w:val="both"/>
      </w:pPr>
    </w:p>
    <w:p w14:paraId="4760DB83" w14:textId="77777777" w:rsidR="00C957C9" w:rsidRDefault="00C957C9" w:rsidP="00C957C9">
      <w:pPr>
        <w:jc w:val="both"/>
      </w:pPr>
      <w:r>
        <w:t>### 2. **Underscore (</w:t>
      </w:r>
      <w:proofErr w:type="gramStart"/>
      <w:r>
        <w:t>_)*</w:t>
      </w:r>
      <w:proofErr w:type="gramEnd"/>
      <w:r>
        <w:t>*</w:t>
      </w:r>
    </w:p>
    <w:p w14:paraId="69D21E5C" w14:textId="77777777" w:rsidR="00C957C9" w:rsidRDefault="00C957C9" w:rsidP="00C957C9">
      <w:pPr>
        <w:jc w:val="both"/>
      </w:pPr>
      <w:r>
        <w:t xml:space="preserve">   - **Purpose**: Represents exactly one character.</w:t>
      </w:r>
    </w:p>
    <w:p w14:paraId="3CE38D3C" w14:textId="77777777" w:rsidR="00C957C9" w:rsidRDefault="00C957C9" w:rsidP="00C957C9">
      <w:pPr>
        <w:jc w:val="both"/>
      </w:pPr>
      <w:r>
        <w:t xml:space="preserve">   - **Example**:</w:t>
      </w:r>
    </w:p>
    <w:p w14:paraId="00ADFA29" w14:textId="77777777" w:rsidR="00C957C9" w:rsidRDefault="00C957C9" w:rsidP="00C957C9">
      <w:pPr>
        <w:jc w:val="both"/>
      </w:pPr>
      <w:r>
        <w:t xml:space="preserve">     ```</w:t>
      </w:r>
      <w:proofErr w:type="spellStart"/>
      <w:r>
        <w:t>sql</w:t>
      </w:r>
      <w:proofErr w:type="spellEnd"/>
    </w:p>
    <w:p w14:paraId="2D62B5B0" w14:textId="77777777" w:rsidR="00C957C9" w:rsidRDefault="00C957C9" w:rsidP="00C957C9">
      <w:pPr>
        <w:jc w:val="both"/>
      </w:pPr>
      <w:r>
        <w:t xml:space="preserve">     SELECT * FROM Employees WHERE Name LIKE '_a%';</w:t>
      </w:r>
    </w:p>
    <w:p w14:paraId="3EE0DCA8" w14:textId="77777777" w:rsidR="00C957C9" w:rsidRDefault="00C957C9" w:rsidP="00C957C9">
      <w:pPr>
        <w:jc w:val="both"/>
      </w:pPr>
      <w:r>
        <w:t xml:space="preserve">     ```</w:t>
      </w:r>
    </w:p>
    <w:p w14:paraId="537DF574" w14:textId="77777777" w:rsidR="00C957C9" w:rsidRDefault="00C957C9" w:rsidP="00C957C9">
      <w:pPr>
        <w:jc w:val="both"/>
      </w:pPr>
      <w:r>
        <w:t xml:space="preserve">     - Finds all names where the second letter is 'a', such as "Mark", "Jack", "Jane".</w:t>
      </w:r>
    </w:p>
    <w:p w14:paraId="223E5230" w14:textId="77777777" w:rsidR="00C957C9" w:rsidRDefault="00C957C9" w:rsidP="00C957C9">
      <w:pPr>
        <w:jc w:val="both"/>
      </w:pPr>
    </w:p>
    <w:p w14:paraId="4BE3B641" w14:textId="77777777" w:rsidR="00C957C9" w:rsidRDefault="00C957C9" w:rsidP="00C957C9">
      <w:pPr>
        <w:jc w:val="both"/>
      </w:pPr>
      <w:r>
        <w:t>### 3. **Square Brackets (</w:t>
      </w:r>
      <w:proofErr w:type="gramStart"/>
      <w:r>
        <w:t>[ ])*</w:t>
      </w:r>
      <w:proofErr w:type="gramEnd"/>
      <w:r>
        <w:t>*</w:t>
      </w:r>
    </w:p>
    <w:p w14:paraId="79D3CC01" w14:textId="77777777" w:rsidR="00C957C9" w:rsidRDefault="00C957C9" w:rsidP="00C957C9">
      <w:pPr>
        <w:jc w:val="both"/>
      </w:pPr>
      <w:r>
        <w:t xml:space="preserve">   - **Purpose**: Represents any single character within the brackets.</w:t>
      </w:r>
    </w:p>
    <w:p w14:paraId="4D462DE3" w14:textId="77777777" w:rsidR="00C957C9" w:rsidRDefault="00C957C9" w:rsidP="00C957C9">
      <w:pPr>
        <w:jc w:val="both"/>
      </w:pPr>
      <w:r>
        <w:t xml:space="preserve">   - **Example**:</w:t>
      </w:r>
    </w:p>
    <w:p w14:paraId="185B2A1F" w14:textId="77777777" w:rsidR="00C957C9" w:rsidRDefault="00C957C9" w:rsidP="00C957C9">
      <w:pPr>
        <w:jc w:val="both"/>
      </w:pPr>
      <w:r>
        <w:t xml:space="preserve">     ```</w:t>
      </w:r>
      <w:proofErr w:type="spellStart"/>
      <w:r>
        <w:t>sql</w:t>
      </w:r>
      <w:proofErr w:type="spellEnd"/>
    </w:p>
    <w:p w14:paraId="7C6B93C4" w14:textId="77777777" w:rsidR="00C957C9" w:rsidRDefault="00C957C9" w:rsidP="00C957C9">
      <w:pPr>
        <w:jc w:val="both"/>
      </w:pPr>
      <w:r>
        <w:t xml:space="preserve">     SELECT * FROM Employees WHERE Name LIKE '[</w:t>
      </w:r>
      <w:proofErr w:type="spellStart"/>
      <w:r>
        <w:t>Jj</w:t>
      </w:r>
      <w:proofErr w:type="spellEnd"/>
      <w:r>
        <w:t>]</w:t>
      </w:r>
      <w:proofErr w:type="spellStart"/>
      <w:r>
        <w:t>ohn</w:t>
      </w:r>
      <w:proofErr w:type="spellEnd"/>
      <w:r>
        <w:t>';</w:t>
      </w:r>
    </w:p>
    <w:p w14:paraId="4610C25C" w14:textId="77777777" w:rsidR="00C957C9" w:rsidRDefault="00C957C9" w:rsidP="00C957C9">
      <w:pPr>
        <w:jc w:val="both"/>
      </w:pPr>
      <w:r>
        <w:t xml:space="preserve">     ```</w:t>
      </w:r>
    </w:p>
    <w:p w14:paraId="0BFD1C84" w14:textId="77777777" w:rsidR="00C957C9" w:rsidRDefault="00C957C9" w:rsidP="00C957C9">
      <w:pPr>
        <w:jc w:val="both"/>
      </w:pPr>
      <w:r>
        <w:t xml:space="preserve">     - Finds all names that match "John" or "john".</w:t>
      </w:r>
    </w:p>
    <w:p w14:paraId="083BA64F" w14:textId="77777777" w:rsidR="00C957C9" w:rsidRDefault="00C957C9" w:rsidP="00C957C9">
      <w:pPr>
        <w:jc w:val="both"/>
      </w:pPr>
    </w:p>
    <w:p w14:paraId="7367DA92" w14:textId="77777777" w:rsidR="00C957C9" w:rsidRDefault="00C957C9" w:rsidP="00C957C9">
      <w:pPr>
        <w:jc w:val="both"/>
      </w:pPr>
      <w:r>
        <w:t>### 4. **Caret (^) within Square Brackets**</w:t>
      </w:r>
    </w:p>
    <w:p w14:paraId="723903E1" w14:textId="77777777" w:rsidR="00C957C9" w:rsidRDefault="00C957C9" w:rsidP="00C957C9">
      <w:pPr>
        <w:jc w:val="both"/>
      </w:pPr>
      <w:r>
        <w:t xml:space="preserve">   - **Purpose**: Represents any single character not within the brackets.</w:t>
      </w:r>
    </w:p>
    <w:p w14:paraId="1056BDDC" w14:textId="77777777" w:rsidR="00C957C9" w:rsidRDefault="00C957C9" w:rsidP="00C957C9">
      <w:pPr>
        <w:jc w:val="both"/>
      </w:pPr>
      <w:r>
        <w:t xml:space="preserve">   - **Example**:</w:t>
      </w:r>
    </w:p>
    <w:p w14:paraId="6ABE62C8" w14:textId="77777777" w:rsidR="00C957C9" w:rsidRDefault="00C957C9" w:rsidP="00C957C9">
      <w:pPr>
        <w:jc w:val="both"/>
      </w:pPr>
      <w:r>
        <w:t xml:space="preserve">     ```</w:t>
      </w:r>
      <w:proofErr w:type="spellStart"/>
      <w:r>
        <w:t>sql</w:t>
      </w:r>
      <w:proofErr w:type="spellEnd"/>
    </w:p>
    <w:p w14:paraId="24E085E6" w14:textId="77777777" w:rsidR="00C957C9" w:rsidRDefault="00C957C9" w:rsidP="00C957C9">
      <w:pPr>
        <w:jc w:val="both"/>
      </w:pPr>
      <w:r>
        <w:lastRenderedPageBreak/>
        <w:t xml:space="preserve">     SELECT * FROM Employees WHERE Name LIKE '[^</w:t>
      </w:r>
      <w:proofErr w:type="gramStart"/>
      <w:r>
        <w:t>J]</w:t>
      </w:r>
      <w:proofErr w:type="spellStart"/>
      <w:r>
        <w:t>ohn</w:t>
      </w:r>
      <w:proofErr w:type="spellEnd"/>
      <w:proofErr w:type="gramEnd"/>
      <w:r>
        <w:t>';</w:t>
      </w:r>
    </w:p>
    <w:p w14:paraId="547D89F7" w14:textId="77777777" w:rsidR="00C957C9" w:rsidRDefault="00C957C9" w:rsidP="00C957C9">
      <w:pPr>
        <w:jc w:val="both"/>
      </w:pPr>
      <w:r>
        <w:t xml:space="preserve">     ```</w:t>
      </w:r>
    </w:p>
    <w:p w14:paraId="6F22B885" w14:textId="77777777" w:rsidR="00C957C9" w:rsidRDefault="00C957C9" w:rsidP="00C957C9">
      <w:pPr>
        <w:jc w:val="both"/>
      </w:pPr>
      <w:r>
        <w:t xml:space="preserve">     - Finds all names that do not start with 'J', but end with "</w:t>
      </w:r>
      <w:proofErr w:type="spellStart"/>
      <w:r>
        <w:t>ohn</w:t>
      </w:r>
      <w:proofErr w:type="spellEnd"/>
      <w:r>
        <w:t>", such as "Kohn", "Bohn".</w:t>
      </w:r>
    </w:p>
    <w:p w14:paraId="220DC6D2" w14:textId="77777777" w:rsidR="00C957C9" w:rsidRDefault="00C957C9" w:rsidP="00C957C9">
      <w:pPr>
        <w:jc w:val="both"/>
      </w:pPr>
    </w:p>
    <w:p w14:paraId="05912D8D" w14:textId="77777777" w:rsidR="00C957C9" w:rsidRDefault="00C957C9" w:rsidP="00C957C9">
      <w:pPr>
        <w:jc w:val="both"/>
      </w:pPr>
      <w:r>
        <w:t>### 5. **Hyphen (-) within Square Brackets**</w:t>
      </w:r>
    </w:p>
    <w:p w14:paraId="2D8D23BC" w14:textId="77777777" w:rsidR="00C957C9" w:rsidRDefault="00C957C9" w:rsidP="00C957C9">
      <w:pPr>
        <w:jc w:val="both"/>
      </w:pPr>
      <w:r>
        <w:t xml:space="preserve">   - **Purpose**: Represents a range of characters.</w:t>
      </w:r>
    </w:p>
    <w:p w14:paraId="1AA0AEE7" w14:textId="77777777" w:rsidR="00C957C9" w:rsidRDefault="00C957C9" w:rsidP="00C957C9">
      <w:pPr>
        <w:jc w:val="both"/>
      </w:pPr>
      <w:r>
        <w:t xml:space="preserve">   - **Example**:</w:t>
      </w:r>
    </w:p>
    <w:p w14:paraId="216291F6" w14:textId="77777777" w:rsidR="00C957C9" w:rsidRDefault="00C957C9" w:rsidP="00C957C9">
      <w:pPr>
        <w:jc w:val="both"/>
      </w:pPr>
      <w:r>
        <w:t xml:space="preserve">     ```</w:t>
      </w:r>
      <w:proofErr w:type="spellStart"/>
      <w:r>
        <w:t>sql</w:t>
      </w:r>
      <w:proofErr w:type="spellEnd"/>
    </w:p>
    <w:p w14:paraId="5D864D20" w14:textId="77777777" w:rsidR="00C957C9" w:rsidRDefault="00C957C9" w:rsidP="00C957C9">
      <w:pPr>
        <w:jc w:val="both"/>
      </w:pPr>
      <w:r>
        <w:t xml:space="preserve">     SELECT * FROM Employees WHERE Name LIKE '[A-</w:t>
      </w:r>
      <w:proofErr w:type="gramStart"/>
      <w:r>
        <w:t>C]%</w:t>
      </w:r>
      <w:proofErr w:type="gramEnd"/>
      <w:r>
        <w:t>';</w:t>
      </w:r>
    </w:p>
    <w:p w14:paraId="0449BEC3" w14:textId="77777777" w:rsidR="00C957C9" w:rsidRDefault="00C957C9" w:rsidP="00C957C9">
      <w:pPr>
        <w:jc w:val="both"/>
      </w:pPr>
      <w:r>
        <w:t xml:space="preserve">     ```</w:t>
      </w:r>
    </w:p>
    <w:p w14:paraId="1C27F52A" w14:textId="77777777" w:rsidR="00C957C9" w:rsidRDefault="00C957C9" w:rsidP="00C957C9">
      <w:pPr>
        <w:jc w:val="both"/>
      </w:pPr>
      <w:r>
        <w:t xml:space="preserve">     - Finds all names starting with 'A', 'B', or 'C'.</w:t>
      </w:r>
    </w:p>
    <w:p w14:paraId="43F51A2F" w14:textId="77777777" w:rsidR="00C957C9" w:rsidRDefault="00C957C9" w:rsidP="00C957C9">
      <w:pPr>
        <w:jc w:val="both"/>
      </w:pPr>
    </w:p>
    <w:p w14:paraId="2CFA5351" w14:textId="77777777" w:rsidR="00C957C9" w:rsidRDefault="00C957C9" w:rsidP="00C957C9">
      <w:pPr>
        <w:jc w:val="both"/>
      </w:pPr>
      <w:r>
        <w:t>### Common Wildcards in SQL:</w:t>
      </w:r>
    </w:p>
    <w:p w14:paraId="1A5B26E4" w14:textId="77777777" w:rsidR="00C957C9" w:rsidRDefault="00C957C9" w:rsidP="00C957C9">
      <w:pPr>
        <w:jc w:val="both"/>
      </w:pPr>
      <w:r>
        <w:t>1. **%** - Zero, one, or many characters.</w:t>
      </w:r>
    </w:p>
    <w:p w14:paraId="35EFB1D9" w14:textId="77777777" w:rsidR="00C957C9" w:rsidRDefault="00C957C9" w:rsidP="00C957C9">
      <w:pPr>
        <w:jc w:val="both"/>
      </w:pPr>
      <w:r>
        <w:t>2. **_** - Exactly one character.</w:t>
      </w:r>
    </w:p>
    <w:p w14:paraId="4786B470" w14:textId="77777777" w:rsidR="00C957C9" w:rsidRDefault="00C957C9" w:rsidP="00C957C9">
      <w:pPr>
        <w:jc w:val="both"/>
      </w:pPr>
      <w:r>
        <w:t>3. **</w:t>
      </w:r>
      <w:proofErr w:type="gramStart"/>
      <w:r>
        <w:t>[ ]</w:t>
      </w:r>
      <w:proofErr w:type="gramEnd"/>
      <w:r>
        <w:t>** - Any single character within the brackets.</w:t>
      </w:r>
    </w:p>
    <w:p w14:paraId="15C50807" w14:textId="77777777" w:rsidR="00C957C9" w:rsidRDefault="00C957C9" w:rsidP="00C957C9">
      <w:pPr>
        <w:jc w:val="both"/>
      </w:pPr>
      <w:r>
        <w:t>4. **[</w:t>
      </w:r>
      <w:proofErr w:type="gramStart"/>
      <w:r>
        <w:t>^ ]</w:t>
      </w:r>
      <w:proofErr w:type="gramEnd"/>
      <w:r>
        <w:t>** - Any single character not within the brackets.</w:t>
      </w:r>
    </w:p>
    <w:p w14:paraId="42D1B821" w14:textId="77777777" w:rsidR="00C957C9" w:rsidRDefault="00C957C9" w:rsidP="00C957C9">
      <w:pPr>
        <w:jc w:val="both"/>
      </w:pPr>
      <w:r>
        <w:t>5. **[</w:t>
      </w:r>
      <w:proofErr w:type="gramStart"/>
      <w:r>
        <w:t>-]*</w:t>
      </w:r>
      <w:proofErr w:type="gramEnd"/>
      <w:r>
        <w:t>* - Range of characters within the brackets.</w:t>
      </w:r>
    </w:p>
    <w:p w14:paraId="02919DB0" w14:textId="77777777" w:rsidR="00C957C9" w:rsidRDefault="00C957C9" w:rsidP="00C957C9">
      <w:pPr>
        <w:jc w:val="both"/>
      </w:pPr>
    </w:p>
    <w:p w14:paraId="6E6C9719" w14:textId="275B184B" w:rsidR="00C957C9" w:rsidRPr="00336FB3" w:rsidRDefault="00C957C9" w:rsidP="00C957C9">
      <w:pPr>
        <w:jc w:val="both"/>
      </w:pPr>
      <w:r>
        <w:t>These wildcards are used within the `LIKE` clause to perform flexible pattern matching in SQL queries.</w:t>
      </w:r>
    </w:p>
    <w:p w14:paraId="1473CAF5" w14:textId="77777777" w:rsidR="00336FB3" w:rsidRPr="003E56D8" w:rsidRDefault="00336FB3" w:rsidP="00E30F06">
      <w:pPr>
        <w:jc w:val="both"/>
      </w:pPr>
    </w:p>
    <w:p w14:paraId="4A64B06A" w14:textId="77777777" w:rsidR="003E56D8" w:rsidRPr="001D7D68" w:rsidRDefault="003E56D8" w:rsidP="00B57D2E">
      <w:pPr>
        <w:jc w:val="both"/>
      </w:pPr>
    </w:p>
    <w:p w14:paraId="554566B9" w14:textId="77777777" w:rsidR="001D7D68" w:rsidRDefault="001D7D68" w:rsidP="008A1E89">
      <w:pPr>
        <w:jc w:val="both"/>
      </w:pPr>
    </w:p>
    <w:sectPr w:rsidR="001D7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852A4"/>
    <w:multiLevelType w:val="multilevel"/>
    <w:tmpl w:val="2422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5717"/>
    <w:multiLevelType w:val="hybridMultilevel"/>
    <w:tmpl w:val="683650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F7A6A"/>
    <w:multiLevelType w:val="multilevel"/>
    <w:tmpl w:val="F72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978BE"/>
    <w:multiLevelType w:val="multilevel"/>
    <w:tmpl w:val="D35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A34EE"/>
    <w:multiLevelType w:val="multilevel"/>
    <w:tmpl w:val="7C9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F253A"/>
    <w:multiLevelType w:val="multilevel"/>
    <w:tmpl w:val="A19E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A04BE"/>
    <w:multiLevelType w:val="multilevel"/>
    <w:tmpl w:val="2EBC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A52CA0"/>
    <w:multiLevelType w:val="multilevel"/>
    <w:tmpl w:val="413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441869">
    <w:abstractNumId w:val="3"/>
  </w:num>
  <w:num w:numId="2" w16cid:durableId="819661898">
    <w:abstractNumId w:val="1"/>
  </w:num>
  <w:num w:numId="3" w16cid:durableId="816799672">
    <w:abstractNumId w:val="0"/>
  </w:num>
  <w:num w:numId="4" w16cid:durableId="1677227075">
    <w:abstractNumId w:val="5"/>
  </w:num>
  <w:num w:numId="5" w16cid:durableId="849292823">
    <w:abstractNumId w:val="4"/>
  </w:num>
  <w:num w:numId="6" w16cid:durableId="906963112">
    <w:abstractNumId w:val="7"/>
  </w:num>
  <w:num w:numId="7" w16cid:durableId="1960524338">
    <w:abstractNumId w:val="6"/>
  </w:num>
  <w:num w:numId="8" w16cid:durableId="394203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CD"/>
    <w:rsid w:val="000042F0"/>
    <w:rsid w:val="000A140F"/>
    <w:rsid w:val="001525C4"/>
    <w:rsid w:val="0016438F"/>
    <w:rsid w:val="001D7D68"/>
    <w:rsid w:val="001E438E"/>
    <w:rsid w:val="001F4062"/>
    <w:rsid w:val="002C1500"/>
    <w:rsid w:val="00336FB3"/>
    <w:rsid w:val="003D454E"/>
    <w:rsid w:val="003E56D8"/>
    <w:rsid w:val="0040112F"/>
    <w:rsid w:val="00421DC8"/>
    <w:rsid w:val="004860E5"/>
    <w:rsid w:val="00564E35"/>
    <w:rsid w:val="0071354D"/>
    <w:rsid w:val="00715E6D"/>
    <w:rsid w:val="007B1486"/>
    <w:rsid w:val="0082642F"/>
    <w:rsid w:val="008A1E89"/>
    <w:rsid w:val="008E70B6"/>
    <w:rsid w:val="00984E47"/>
    <w:rsid w:val="00A06153"/>
    <w:rsid w:val="00A845F7"/>
    <w:rsid w:val="00B34F3B"/>
    <w:rsid w:val="00B57D2E"/>
    <w:rsid w:val="00B67667"/>
    <w:rsid w:val="00BB7CDB"/>
    <w:rsid w:val="00C957C9"/>
    <w:rsid w:val="00CA12CD"/>
    <w:rsid w:val="00D9387A"/>
    <w:rsid w:val="00D9579B"/>
    <w:rsid w:val="00DB4F5F"/>
    <w:rsid w:val="00E30F06"/>
    <w:rsid w:val="00F3641F"/>
    <w:rsid w:val="00F91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5A05"/>
  <w15:chartTrackingRefBased/>
  <w15:docId w15:val="{9E82C788-F341-4450-B1DE-8B10C239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03"/>
    <w:pPr>
      <w:ind w:left="720"/>
      <w:contextualSpacing/>
    </w:pPr>
  </w:style>
  <w:style w:type="paragraph" w:styleId="NormalWeb">
    <w:name w:val="Normal (Web)"/>
    <w:basedOn w:val="Normal"/>
    <w:uiPriority w:val="99"/>
    <w:semiHidden/>
    <w:unhideWhenUsed/>
    <w:rsid w:val="000042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4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1872">
      <w:bodyDiv w:val="1"/>
      <w:marLeft w:val="0"/>
      <w:marRight w:val="0"/>
      <w:marTop w:val="0"/>
      <w:marBottom w:val="0"/>
      <w:divBdr>
        <w:top w:val="none" w:sz="0" w:space="0" w:color="auto"/>
        <w:left w:val="none" w:sz="0" w:space="0" w:color="auto"/>
        <w:bottom w:val="none" w:sz="0" w:space="0" w:color="auto"/>
        <w:right w:val="none" w:sz="0" w:space="0" w:color="auto"/>
      </w:divBdr>
      <w:divsChild>
        <w:div w:id="858395102">
          <w:marLeft w:val="0"/>
          <w:marRight w:val="0"/>
          <w:marTop w:val="0"/>
          <w:marBottom w:val="240"/>
          <w:divBdr>
            <w:top w:val="none" w:sz="0" w:space="0" w:color="auto"/>
            <w:left w:val="none" w:sz="0" w:space="0" w:color="auto"/>
            <w:bottom w:val="none" w:sz="0" w:space="0" w:color="auto"/>
            <w:right w:val="none" w:sz="0" w:space="0" w:color="auto"/>
          </w:divBdr>
          <w:divsChild>
            <w:div w:id="2020808507">
              <w:marLeft w:val="0"/>
              <w:marRight w:val="0"/>
              <w:marTop w:val="0"/>
              <w:marBottom w:val="0"/>
              <w:divBdr>
                <w:top w:val="none" w:sz="0" w:space="0" w:color="auto"/>
                <w:left w:val="none" w:sz="0" w:space="0" w:color="auto"/>
                <w:bottom w:val="none" w:sz="0" w:space="0" w:color="auto"/>
                <w:right w:val="none" w:sz="0" w:space="0" w:color="auto"/>
              </w:divBdr>
              <w:divsChild>
                <w:div w:id="20945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8081">
      <w:bodyDiv w:val="1"/>
      <w:marLeft w:val="0"/>
      <w:marRight w:val="0"/>
      <w:marTop w:val="0"/>
      <w:marBottom w:val="0"/>
      <w:divBdr>
        <w:top w:val="none" w:sz="0" w:space="0" w:color="auto"/>
        <w:left w:val="none" w:sz="0" w:space="0" w:color="auto"/>
        <w:bottom w:val="none" w:sz="0" w:space="0" w:color="auto"/>
        <w:right w:val="none" w:sz="0" w:space="0" w:color="auto"/>
      </w:divBdr>
      <w:divsChild>
        <w:div w:id="167258512">
          <w:marLeft w:val="0"/>
          <w:marRight w:val="0"/>
          <w:marTop w:val="0"/>
          <w:marBottom w:val="240"/>
          <w:divBdr>
            <w:top w:val="none" w:sz="0" w:space="0" w:color="auto"/>
            <w:left w:val="none" w:sz="0" w:space="0" w:color="auto"/>
            <w:bottom w:val="none" w:sz="0" w:space="0" w:color="auto"/>
            <w:right w:val="none" w:sz="0" w:space="0" w:color="auto"/>
          </w:divBdr>
          <w:divsChild>
            <w:div w:id="1304657736">
              <w:marLeft w:val="0"/>
              <w:marRight w:val="0"/>
              <w:marTop w:val="0"/>
              <w:marBottom w:val="0"/>
              <w:divBdr>
                <w:top w:val="none" w:sz="0" w:space="0" w:color="auto"/>
                <w:left w:val="none" w:sz="0" w:space="0" w:color="auto"/>
                <w:bottom w:val="none" w:sz="0" w:space="0" w:color="auto"/>
                <w:right w:val="none" w:sz="0" w:space="0" w:color="auto"/>
              </w:divBdr>
              <w:divsChild>
                <w:div w:id="12796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9819">
      <w:bodyDiv w:val="1"/>
      <w:marLeft w:val="0"/>
      <w:marRight w:val="0"/>
      <w:marTop w:val="0"/>
      <w:marBottom w:val="0"/>
      <w:divBdr>
        <w:top w:val="none" w:sz="0" w:space="0" w:color="auto"/>
        <w:left w:val="none" w:sz="0" w:space="0" w:color="auto"/>
        <w:bottom w:val="none" w:sz="0" w:space="0" w:color="auto"/>
        <w:right w:val="none" w:sz="0" w:space="0" w:color="auto"/>
      </w:divBdr>
    </w:div>
    <w:div w:id="134446069">
      <w:bodyDiv w:val="1"/>
      <w:marLeft w:val="0"/>
      <w:marRight w:val="0"/>
      <w:marTop w:val="0"/>
      <w:marBottom w:val="0"/>
      <w:divBdr>
        <w:top w:val="none" w:sz="0" w:space="0" w:color="auto"/>
        <w:left w:val="none" w:sz="0" w:space="0" w:color="auto"/>
        <w:bottom w:val="none" w:sz="0" w:space="0" w:color="auto"/>
        <w:right w:val="none" w:sz="0" w:space="0" w:color="auto"/>
      </w:divBdr>
    </w:div>
    <w:div w:id="137574197">
      <w:bodyDiv w:val="1"/>
      <w:marLeft w:val="0"/>
      <w:marRight w:val="0"/>
      <w:marTop w:val="0"/>
      <w:marBottom w:val="0"/>
      <w:divBdr>
        <w:top w:val="none" w:sz="0" w:space="0" w:color="auto"/>
        <w:left w:val="none" w:sz="0" w:space="0" w:color="auto"/>
        <w:bottom w:val="none" w:sz="0" w:space="0" w:color="auto"/>
        <w:right w:val="none" w:sz="0" w:space="0" w:color="auto"/>
      </w:divBdr>
    </w:div>
    <w:div w:id="207111869">
      <w:bodyDiv w:val="1"/>
      <w:marLeft w:val="0"/>
      <w:marRight w:val="0"/>
      <w:marTop w:val="0"/>
      <w:marBottom w:val="0"/>
      <w:divBdr>
        <w:top w:val="none" w:sz="0" w:space="0" w:color="auto"/>
        <w:left w:val="none" w:sz="0" w:space="0" w:color="auto"/>
        <w:bottom w:val="none" w:sz="0" w:space="0" w:color="auto"/>
        <w:right w:val="none" w:sz="0" w:space="0" w:color="auto"/>
      </w:divBdr>
    </w:div>
    <w:div w:id="502666809">
      <w:bodyDiv w:val="1"/>
      <w:marLeft w:val="0"/>
      <w:marRight w:val="0"/>
      <w:marTop w:val="0"/>
      <w:marBottom w:val="0"/>
      <w:divBdr>
        <w:top w:val="none" w:sz="0" w:space="0" w:color="auto"/>
        <w:left w:val="none" w:sz="0" w:space="0" w:color="auto"/>
        <w:bottom w:val="none" w:sz="0" w:space="0" w:color="auto"/>
        <w:right w:val="none" w:sz="0" w:space="0" w:color="auto"/>
      </w:divBdr>
    </w:div>
    <w:div w:id="631132900">
      <w:bodyDiv w:val="1"/>
      <w:marLeft w:val="0"/>
      <w:marRight w:val="0"/>
      <w:marTop w:val="0"/>
      <w:marBottom w:val="0"/>
      <w:divBdr>
        <w:top w:val="none" w:sz="0" w:space="0" w:color="auto"/>
        <w:left w:val="none" w:sz="0" w:space="0" w:color="auto"/>
        <w:bottom w:val="none" w:sz="0" w:space="0" w:color="auto"/>
        <w:right w:val="none" w:sz="0" w:space="0" w:color="auto"/>
      </w:divBdr>
      <w:divsChild>
        <w:div w:id="1332248272">
          <w:marLeft w:val="0"/>
          <w:marRight w:val="0"/>
          <w:marTop w:val="0"/>
          <w:marBottom w:val="240"/>
          <w:divBdr>
            <w:top w:val="none" w:sz="0" w:space="0" w:color="auto"/>
            <w:left w:val="none" w:sz="0" w:space="0" w:color="auto"/>
            <w:bottom w:val="none" w:sz="0" w:space="0" w:color="auto"/>
            <w:right w:val="none" w:sz="0" w:space="0" w:color="auto"/>
          </w:divBdr>
          <w:divsChild>
            <w:div w:id="855969611">
              <w:marLeft w:val="0"/>
              <w:marRight w:val="0"/>
              <w:marTop w:val="0"/>
              <w:marBottom w:val="0"/>
              <w:divBdr>
                <w:top w:val="none" w:sz="0" w:space="0" w:color="auto"/>
                <w:left w:val="none" w:sz="0" w:space="0" w:color="auto"/>
                <w:bottom w:val="none" w:sz="0" w:space="0" w:color="auto"/>
                <w:right w:val="none" w:sz="0" w:space="0" w:color="auto"/>
              </w:divBdr>
              <w:divsChild>
                <w:div w:id="6462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4435">
      <w:bodyDiv w:val="1"/>
      <w:marLeft w:val="0"/>
      <w:marRight w:val="0"/>
      <w:marTop w:val="0"/>
      <w:marBottom w:val="0"/>
      <w:divBdr>
        <w:top w:val="none" w:sz="0" w:space="0" w:color="auto"/>
        <w:left w:val="none" w:sz="0" w:space="0" w:color="auto"/>
        <w:bottom w:val="none" w:sz="0" w:space="0" w:color="auto"/>
        <w:right w:val="none" w:sz="0" w:space="0" w:color="auto"/>
      </w:divBdr>
    </w:div>
    <w:div w:id="762919614">
      <w:bodyDiv w:val="1"/>
      <w:marLeft w:val="0"/>
      <w:marRight w:val="0"/>
      <w:marTop w:val="0"/>
      <w:marBottom w:val="0"/>
      <w:divBdr>
        <w:top w:val="none" w:sz="0" w:space="0" w:color="auto"/>
        <w:left w:val="none" w:sz="0" w:space="0" w:color="auto"/>
        <w:bottom w:val="none" w:sz="0" w:space="0" w:color="auto"/>
        <w:right w:val="none" w:sz="0" w:space="0" w:color="auto"/>
      </w:divBdr>
    </w:div>
    <w:div w:id="814029159">
      <w:bodyDiv w:val="1"/>
      <w:marLeft w:val="0"/>
      <w:marRight w:val="0"/>
      <w:marTop w:val="0"/>
      <w:marBottom w:val="0"/>
      <w:divBdr>
        <w:top w:val="none" w:sz="0" w:space="0" w:color="auto"/>
        <w:left w:val="none" w:sz="0" w:space="0" w:color="auto"/>
        <w:bottom w:val="none" w:sz="0" w:space="0" w:color="auto"/>
        <w:right w:val="none" w:sz="0" w:space="0" w:color="auto"/>
      </w:divBdr>
    </w:div>
    <w:div w:id="956453755">
      <w:bodyDiv w:val="1"/>
      <w:marLeft w:val="0"/>
      <w:marRight w:val="0"/>
      <w:marTop w:val="0"/>
      <w:marBottom w:val="0"/>
      <w:divBdr>
        <w:top w:val="none" w:sz="0" w:space="0" w:color="auto"/>
        <w:left w:val="none" w:sz="0" w:space="0" w:color="auto"/>
        <w:bottom w:val="none" w:sz="0" w:space="0" w:color="auto"/>
        <w:right w:val="none" w:sz="0" w:space="0" w:color="auto"/>
      </w:divBdr>
      <w:divsChild>
        <w:div w:id="1604416365">
          <w:marLeft w:val="0"/>
          <w:marRight w:val="0"/>
          <w:marTop w:val="0"/>
          <w:marBottom w:val="240"/>
          <w:divBdr>
            <w:top w:val="none" w:sz="0" w:space="0" w:color="auto"/>
            <w:left w:val="none" w:sz="0" w:space="0" w:color="auto"/>
            <w:bottom w:val="none" w:sz="0" w:space="0" w:color="auto"/>
            <w:right w:val="none" w:sz="0" w:space="0" w:color="auto"/>
          </w:divBdr>
          <w:divsChild>
            <w:div w:id="2097821545">
              <w:marLeft w:val="0"/>
              <w:marRight w:val="0"/>
              <w:marTop w:val="0"/>
              <w:marBottom w:val="0"/>
              <w:divBdr>
                <w:top w:val="none" w:sz="0" w:space="0" w:color="auto"/>
                <w:left w:val="none" w:sz="0" w:space="0" w:color="auto"/>
                <w:bottom w:val="none" w:sz="0" w:space="0" w:color="auto"/>
                <w:right w:val="none" w:sz="0" w:space="0" w:color="auto"/>
              </w:divBdr>
              <w:divsChild>
                <w:div w:id="16009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98413">
      <w:bodyDiv w:val="1"/>
      <w:marLeft w:val="0"/>
      <w:marRight w:val="0"/>
      <w:marTop w:val="0"/>
      <w:marBottom w:val="0"/>
      <w:divBdr>
        <w:top w:val="none" w:sz="0" w:space="0" w:color="auto"/>
        <w:left w:val="none" w:sz="0" w:space="0" w:color="auto"/>
        <w:bottom w:val="none" w:sz="0" w:space="0" w:color="auto"/>
        <w:right w:val="none" w:sz="0" w:space="0" w:color="auto"/>
      </w:divBdr>
      <w:divsChild>
        <w:div w:id="1577470722">
          <w:marLeft w:val="0"/>
          <w:marRight w:val="0"/>
          <w:marTop w:val="0"/>
          <w:marBottom w:val="240"/>
          <w:divBdr>
            <w:top w:val="none" w:sz="0" w:space="0" w:color="auto"/>
            <w:left w:val="none" w:sz="0" w:space="0" w:color="auto"/>
            <w:bottom w:val="none" w:sz="0" w:space="0" w:color="auto"/>
            <w:right w:val="none" w:sz="0" w:space="0" w:color="auto"/>
          </w:divBdr>
          <w:divsChild>
            <w:div w:id="244076088">
              <w:marLeft w:val="0"/>
              <w:marRight w:val="0"/>
              <w:marTop w:val="0"/>
              <w:marBottom w:val="0"/>
              <w:divBdr>
                <w:top w:val="none" w:sz="0" w:space="0" w:color="auto"/>
                <w:left w:val="none" w:sz="0" w:space="0" w:color="auto"/>
                <w:bottom w:val="none" w:sz="0" w:space="0" w:color="auto"/>
                <w:right w:val="none" w:sz="0" w:space="0" w:color="auto"/>
              </w:divBdr>
              <w:divsChild>
                <w:div w:id="1364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848">
      <w:bodyDiv w:val="1"/>
      <w:marLeft w:val="0"/>
      <w:marRight w:val="0"/>
      <w:marTop w:val="0"/>
      <w:marBottom w:val="0"/>
      <w:divBdr>
        <w:top w:val="none" w:sz="0" w:space="0" w:color="auto"/>
        <w:left w:val="none" w:sz="0" w:space="0" w:color="auto"/>
        <w:bottom w:val="none" w:sz="0" w:space="0" w:color="auto"/>
        <w:right w:val="none" w:sz="0" w:space="0" w:color="auto"/>
      </w:divBdr>
    </w:div>
    <w:div w:id="1122074531">
      <w:bodyDiv w:val="1"/>
      <w:marLeft w:val="0"/>
      <w:marRight w:val="0"/>
      <w:marTop w:val="0"/>
      <w:marBottom w:val="0"/>
      <w:divBdr>
        <w:top w:val="none" w:sz="0" w:space="0" w:color="auto"/>
        <w:left w:val="none" w:sz="0" w:space="0" w:color="auto"/>
        <w:bottom w:val="none" w:sz="0" w:space="0" w:color="auto"/>
        <w:right w:val="none" w:sz="0" w:space="0" w:color="auto"/>
      </w:divBdr>
      <w:divsChild>
        <w:div w:id="1842313807">
          <w:marLeft w:val="0"/>
          <w:marRight w:val="0"/>
          <w:marTop w:val="0"/>
          <w:marBottom w:val="240"/>
          <w:divBdr>
            <w:top w:val="none" w:sz="0" w:space="0" w:color="auto"/>
            <w:left w:val="none" w:sz="0" w:space="0" w:color="auto"/>
            <w:bottom w:val="none" w:sz="0" w:space="0" w:color="auto"/>
            <w:right w:val="none" w:sz="0" w:space="0" w:color="auto"/>
          </w:divBdr>
          <w:divsChild>
            <w:div w:id="1832258954">
              <w:marLeft w:val="0"/>
              <w:marRight w:val="0"/>
              <w:marTop w:val="0"/>
              <w:marBottom w:val="0"/>
              <w:divBdr>
                <w:top w:val="none" w:sz="0" w:space="0" w:color="auto"/>
                <w:left w:val="none" w:sz="0" w:space="0" w:color="auto"/>
                <w:bottom w:val="none" w:sz="0" w:space="0" w:color="auto"/>
                <w:right w:val="none" w:sz="0" w:space="0" w:color="auto"/>
              </w:divBdr>
              <w:divsChild>
                <w:div w:id="5461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4714">
      <w:bodyDiv w:val="1"/>
      <w:marLeft w:val="0"/>
      <w:marRight w:val="0"/>
      <w:marTop w:val="0"/>
      <w:marBottom w:val="0"/>
      <w:divBdr>
        <w:top w:val="none" w:sz="0" w:space="0" w:color="auto"/>
        <w:left w:val="none" w:sz="0" w:space="0" w:color="auto"/>
        <w:bottom w:val="none" w:sz="0" w:space="0" w:color="auto"/>
        <w:right w:val="none" w:sz="0" w:space="0" w:color="auto"/>
      </w:divBdr>
    </w:div>
    <w:div w:id="1400791465">
      <w:bodyDiv w:val="1"/>
      <w:marLeft w:val="0"/>
      <w:marRight w:val="0"/>
      <w:marTop w:val="0"/>
      <w:marBottom w:val="0"/>
      <w:divBdr>
        <w:top w:val="none" w:sz="0" w:space="0" w:color="auto"/>
        <w:left w:val="none" w:sz="0" w:space="0" w:color="auto"/>
        <w:bottom w:val="none" w:sz="0" w:space="0" w:color="auto"/>
        <w:right w:val="none" w:sz="0" w:space="0" w:color="auto"/>
      </w:divBdr>
      <w:divsChild>
        <w:div w:id="1686131663">
          <w:marLeft w:val="0"/>
          <w:marRight w:val="0"/>
          <w:marTop w:val="0"/>
          <w:marBottom w:val="240"/>
          <w:divBdr>
            <w:top w:val="none" w:sz="0" w:space="0" w:color="auto"/>
            <w:left w:val="none" w:sz="0" w:space="0" w:color="auto"/>
            <w:bottom w:val="none" w:sz="0" w:space="0" w:color="auto"/>
            <w:right w:val="none" w:sz="0" w:space="0" w:color="auto"/>
          </w:divBdr>
          <w:divsChild>
            <w:div w:id="177358609">
              <w:marLeft w:val="0"/>
              <w:marRight w:val="0"/>
              <w:marTop w:val="0"/>
              <w:marBottom w:val="0"/>
              <w:divBdr>
                <w:top w:val="none" w:sz="0" w:space="0" w:color="auto"/>
                <w:left w:val="none" w:sz="0" w:space="0" w:color="auto"/>
                <w:bottom w:val="none" w:sz="0" w:space="0" w:color="auto"/>
                <w:right w:val="none" w:sz="0" w:space="0" w:color="auto"/>
              </w:divBdr>
              <w:divsChild>
                <w:div w:id="12121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4255">
      <w:bodyDiv w:val="1"/>
      <w:marLeft w:val="0"/>
      <w:marRight w:val="0"/>
      <w:marTop w:val="0"/>
      <w:marBottom w:val="0"/>
      <w:divBdr>
        <w:top w:val="none" w:sz="0" w:space="0" w:color="auto"/>
        <w:left w:val="none" w:sz="0" w:space="0" w:color="auto"/>
        <w:bottom w:val="none" w:sz="0" w:space="0" w:color="auto"/>
        <w:right w:val="none" w:sz="0" w:space="0" w:color="auto"/>
      </w:divBdr>
    </w:div>
    <w:div w:id="1436364439">
      <w:bodyDiv w:val="1"/>
      <w:marLeft w:val="0"/>
      <w:marRight w:val="0"/>
      <w:marTop w:val="0"/>
      <w:marBottom w:val="0"/>
      <w:divBdr>
        <w:top w:val="none" w:sz="0" w:space="0" w:color="auto"/>
        <w:left w:val="none" w:sz="0" w:space="0" w:color="auto"/>
        <w:bottom w:val="none" w:sz="0" w:space="0" w:color="auto"/>
        <w:right w:val="none" w:sz="0" w:space="0" w:color="auto"/>
      </w:divBdr>
    </w:div>
    <w:div w:id="1456480544">
      <w:bodyDiv w:val="1"/>
      <w:marLeft w:val="0"/>
      <w:marRight w:val="0"/>
      <w:marTop w:val="0"/>
      <w:marBottom w:val="0"/>
      <w:divBdr>
        <w:top w:val="none" w:sz="0" w:space="0" w:color="auto"/>
        <w:left w:val="none" w:sz="0" w:space="0" w:color="auto"/>
        <w:bottom w:val="none" w:sz="0" w:space="0" w:color="auto"/>
        <w:right w:val="none" w:sz="0" w:space="0" w:color="auto"/>
      </w:divBdr>
    </w:div>
    <w:div w:id="1554384510">
      <w:bodyDiv w:val="1"/>
      <w:marLeft w:val="0"/>
      <w:marRight w:val="0"/>
      <w:marTop w:val="0"/>
      <w:marBottom w:val="0"/>
      <w:divBdr>
        <w:top w:val="none" w:sz="0" w:space="0" w:color="auto"/>
        <w:left w:val="none" w:sz="0" w:space="0" w:color="auto"/>
        <w:bottom w:val="none" w:sz="0" w:space="0" w:color="auto"/>
        <w:right w:val="none" w:sz="0" w:space="0" w:color="auto"/>
      </w:divBdr>
    </w:div>
    <w:div w:id="1763331446">
      <w:bodyDiv w:val="1"/>
      <w:marLeft w:val="0"/>
      <w:marRight w:val="0"/>
      <w:marTop w:val="0"/>
      <w:marBottom w:val="0"/>
      <w:divBdr>
        <w:top w:val="none" w:sz="0" w:space="0" w:color="auto"/>
        <w:left w:val="none" w:sz="0" w:space="0" w:color="auto"/>
        <w:bottom w:val="none" w:sz="0" w:space="0" w:color="auto"/>
        <w:right w:val="none" w:sz="0" w:space="0" w:color="auto"/>
      </w:divBdr>
    </w:div>
    <w:div w:id="1765876238">
      <w:bodyDiv w:val="1"/>
      <w:marLeft w:val="0"/>
      <w:marRight w:val="0"/>
      <w:marTop w:val="0"/>
      <w:marBottom w:val="0"/>
      <w:divBdr>
        <w:top w:val="none" w:sz="0" w:space="0" w:color="auto"/>
        <w:left w:val="none" w:sz="0" w:space="0" w:color="auto"/>
        <w:bottom w:val="none" w:sz="0" w:space="0" w:color="auto"/>
        <w:right w:val="none" w:sz="0" w:space="0" w:color="auto"/>
      </w:divBdr>
    </w:div>
    <w:div w:id="1767769326">
      <w:bodyDiv w:val="1"/>
      <w:marLeft w:val="0"/>
      <w:marRight w:val="0"/>
      <w:marTop w:val="0"/>
      <w:marBottom w:val="0"/>
      <w:divBdr>
        <w:top w:val="none" w:sz="0" w:space="0" w:color="auto"/>
        <w:left w:val="none" w:sz="0" w:space="0" w:color="auto"/>
        <w:bottom w:val="none" w:sz="0" w:space="0" w:color="auto"/>
        <w:right w:val="none" w:sz="0" w:space="0" w:color="auto"/>
      </w:divBdr>
    </w:div>
    <w:div w:id="1849321579">
      <w:bodyDiv w:val="1"/>
      <w:marLeft w:val="0"/>
      <w:marRight w:val="0"/>
      <w:marTop w:val="0"/>
      <w:marBottom w:val="0"/>
      <w:divBdr>
        <w:top w:val="none" w:sz="0" w:space="0" w:color="auto"/>
        <w:left w:val="none" w:sz="0" w:space="0" w:color="auto"/>
        <w:bottom w:val="none" w:sz="0" w:space="0" w:color="auto"/>
        <w:right w:val="none" w:sz="0" w:space="0" w:color="auto"/>
      </w:divBdr>
    </w:div>
    <w:div w:id="1952664124">
      <w:bodyDiv w:val="1"/>
      <w:marLeft w:val="0"/>
      <w:marRight w:val="0"/>
      <w:marTop w:val="0"/>
      <w:marBottom w:val="0"/>
      <w:divBdr>
        <w:top w:val="none" w:sz="0" w:space="0" w:color="auto"/>
        <w:left w:val="none" w:sz="0" w:space="0" w:color="auto"/>
        <w:bottom w:val="none" w:sz="0" w:space="0" w:color="auto"/>
        <w:right w:val="none" w:sz="0" w:space="0" w:color="auto"/>
      </w:divBdr>
    </w:div>
    <w:div w:id="2111386808">
      <w:bodyDiv w:val="1"/>
      <w:marLeft w:val="0"/>
      <w:marRight w:val="0"/>
      <w:marTop w:val="0"/>
      <w:marBottom w:val="0"/>
      <w:divBdr>
        <w:top w:val="none" w:sz="0" w:space="0" w:color="auto"/>
        <w:left w:val="none" w:sz="0" w:space="0" w:color="auto"/>
        <w:bottom w:val="none" w:sz="0" w:space="0" w:color="auto"/>
        <w:right w:val="none" w:sz="0" w:space="0" w:color="auto"/>
      </w:divBdr>
      <w:divsChild>
        <w:div w:id="1087460831">
          <w:marLeft w:val="0"/>
          <w:marRight w:val="0"/>
          <w:marTop w:val="0"/>
          <w:marBottom w:val="240"/>
          <w:divBdr>
            <w:top w:val="none" w:sz="0" w:space="0" w:color="auto"/>
            <w:left w:val="none" w:sz="0" w:space="0" w:color="auto"/>
            <w:bottom w:val="none" w:sz="0" w:space="0" w:color="auto"/>
            <w:right w:val="none" w:sz="0" w:space="0" w:color="auto"/>
          </w:divBdr>
          <w:divsChild>
            <w:div w:id="107361235">
              <w:marLeft w:val="0"/>
              <w:marRight w:val="0"/>
              <w:marTop w:val="0"/>
              <w:marBottom w:val="0"/>
              <w:divBdr>
                <w:top w:val="none" w:sz="0" w:space="0" w:color="auto"/>
                <w:left w:val="none" w:sz="0" w:space="0" w:color="auto"/>
                <w:bottom w:val="none" w:sz="0" w:space="0" w:color="auto"/>
                <w:right w:val="none" w:sz="0" w:space="0" w:color="auto"/>
              </w:divBdr>
              <w:divsChild>
                <w:div w:id="1075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3625</TotalTime>
  <Pages>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Manikesh Yadav</dc:creator>
  <cp:keywords/>
  <dc:description/>
  <cp:lastModifiedBy>Manikesh Yadav</cp:lastModifiedBy>
  <cp:revision>9</cp:revision>
  <dcterms:created xsi:type="dcterms:W3CDTF">2024-09-02T05:06:00Z</dcterms:created>
  <dcterms:modified xsi:type="dcterms:W3CDTF">2024-09-08T05:33:00Z</dcterms:modified>
</cp:coreProperties>
</file>