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8F" w:rsidRDefault="00A65D8F">
      <w:pPr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O</w:t>
      </w:r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ne or more </w:t>
      </w:r>
      <w:proofErr w:type="spell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vms</w:t>
      </w:r>
      <w:proofErr w:type="spell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failed provision request c0003583.test.cloud.fedex.com threw error Task "reconfigure" error</w:t>
      </w:r>
      <w:r w:rsidRPr="00A65D8F">
        <w:t xml:space="preserve"> </w:t>
      </w:r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Courier New</w:t>
      </w:r>
      <w:bookmarkStart w:id="0" w:name="_GoBack"/>
      <w:bookmarkEnd w:id="0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(Dynamic Script Module name : vim3WaitTaskEnd#20) on </w:t>
      </w:r>
      <w:proofErr w:type="spell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cpu</w:t>
      </w:r>
      <w:proofErr w:type="spell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change c0003584.test.cloud.fedex.com threw error Task "reconfigure" error: The attempted operation cannot be performed in the current state (Powered on). (Dynamic Script Module </w:t>
      </w:r>
      <w:proofErr w:type="gram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name :</w:t>
      </w:r>
      <w:proofErr w:type="gram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vim3WaitTaskEnd#20) on </w:t>
      </w:r>
      <w:proofErr w:type="spell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cpu</w:t>
      </w:r>
      <w:proofErr w:type="spell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change c0003632.test.cloud.fedex.com threw error Task "reconfigure" error: The attempted operation cannot be performed in the current state (Powered on). (Dynamic Script Module </w:t>
      </w:r>
      <w:proofErr w:type="gram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name :</w:t>
      </w:r>
      <w:proofErr w:type="gram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vim3WaitTaskEnd#20) on </w:t>
      </w:r>
      <w:proofErr w:type="spell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cpu</w:t>
      </w:r>
      <w:proofErr w:type="spell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change</w:t>
      </w:r>
    </w:p>
    <w:p w:rsidR="00A65D8F" w:rsidRPr="00A65D8F" w:rsidRDefault="00A65D8F">
      <w:pPr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</w:pPr>
    </w:p>
    <w:p w:rsidR="00013E0B" w:rsidRPr="00A65D8F" w:rsidRDefault="00A65D8F">
      <w:pPr>
        <w:rPr>
          <w:rFonts w:ascii="Courier New" w:hAnsi="Courier New" w:cs="Courier New"/>
        </w:rPr>
      </w:pPr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As this workflow has CPU and memory changes they need to power off the VMs and put those VMs in the "Do not auto power on" mode in VE </w:t>
      </w:r>
      <w:proofErr w:type="spellStart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>self serve</w:t>
      </w:r>
      <w:proofErr w:type="spellEnd"/>
      <w:r w:rsidRPr="00A65D8F">
        <w:rPr>
          <w:rFonts w:ascii="Courier New" w:hAnsi="Courier New" w:cs="Courier New"/>
          <w:color w:val="455464"/>
          <w:sz w:val="18"/>
          <w:szCs w:val="18"/>
          <w:shd w:val="clear" w:color="auto" w:fill="FFFFFF"/>
        </w:rPr>
        <w:t xml:space="preserve"> and then run the workflow. I am taking care of this</w:t>
      </w:r>
    </w:p>
    <w:sectPr w:rsidR="00013E0B" w:rsidRPr="00A6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36"/>
    <w:rsid w:val="00013E0B"/>
    <w:rsid w:val="00942936"/>
    <w:rsid w:val="00A6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5393"/>
  <w15:chartTrackingRefBased/>
  <w15:docId w15:val="{6E106DE0-8379-4BC8-9F12-00AE80C6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>FedEx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2</cp:revision>
  <dcterms:created xsi:type="dcterms:W3CDTF">2019-02-21T20:53:00Z</dcterms:created>
  <dcterms:modified xsi:type="dcterms:W3CDTF">2019-02-21T20:54:00Z</dcterms:modified>
</cp:coreProperties>
</file>