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Musril, Hari &amp; S, Saludin &amp; Firdaus, Winci &amp; S, Usanto &amp; Kundori, Kundori &amp; Rahim, Robbi. (2023). Using k-NN Artificial Intelligence for Predictive Maintenance in Facility Management. International Journal of Electrical and Electronics Engineering. 10. 1-8. 10.14445/23488379/IJEEE-V10I6P101.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https://www.researchgate.net/publication/372081536_Using_k-NN_Artificial_Intelligence_for_Predictive_Maintenance_in_Facility_Management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Kane, Archit &amp; Kore, Ashutosh &amp; Khandale, Advait &amp; Nigade, Sarish &amp; Joshi, Pranjali. (2022). Predictive Maintenance using Machine Learning. 10.48550/arXiv.2205.09402.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https://www.researchgate.net/publication/360724726_Predictive_Maintenance_using_Machine_Learning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Paolanti, Marina &amp; Romeo, Luca &amp; Felicetti, Andrea &amp; Mancini, Adriano &amp; Frontoni, Emanuele &amp; Loncarski, Jelena. (2018). Machine Learning approach for Predictive Maintenance in Industry 4.0. 1-6. 10.1109/MESA.2018.8449150.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https://www.researchgate.net/publication/327334242_Machine_Learning_approach_for_Predictive_Maintenance_in_Industry_40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D. S. Satwaliya, H. P. Thethi, A. Dhyani, G. R. Kiran, M. Al-Taee and M. B. Alazzam, "Predictive Maintenance using Machine Learning: A Case Study in Manufacturing Management,"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2023 3rd International Conference on Advance Computing and Innovative Technologies in Engineering (ICACITE)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Greater Noida, India, 2023, pp. 872-876, doi: 10.1109/ICACITE57410.2023.10183012.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https://ieeexplore.ieee.org/document/10183012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M. Paolanti, L. Romeo, A. Felicetti, A. Mancini, E. Frontoni and J. Loncarski, "Machine Learning approach for Predictive Maintenance in Industry 4.0,"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2018 14th IEEE/ASME International Conference on Mechatronic and Embedded Systems and Applications (MESA)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Oulu, Finland, 2018, pp. 1-6, doi: 10.1109/MESA.2018.8449150.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https://ieeexplore.ieee.org/document/8449150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G. G. Samatas, S. S. Moumgiakmas and G. A. Papakostas, "Predictive Maintenance - Bridging Artificial Intelligence and IoT,"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2021 IEEE World AI IoT Congress (AIIoT)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Seattle, WA, USA, 2021, pp. 0413-0419, doi: 10.1109/AIIoT52608.2021.9454173.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https://ieeexplore.ieee.org/document/9454173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S. Amer, H. k. Mohamed and M. Badr Monir Mansour, "Predictive Maintenance by Machine Learning Methods,"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2023 Eleventh International Conference on Intelligent Computing and Information Systems (ICICIS)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Cairo, Egypt, 2023, pp. 58-66, doi: 10.1109/ICICIS58388.2023.10391130.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https://ieeexplore.ieee.org/document/10391130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K. Purnachand, M. Shabbeer, P. N. V. S. Rao M and C. Madhu Babu, "Predictive Maintenance of Machines and Industrial Equipment,"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2021 10th IEEE International Conference on Communication Systems and Network Technologies (CSNT)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Bhopal, India, 2021, pp. 318-324, doi: 10.1109/CSNT51715.2021.9509696.</w:t>
      </w:r>
    </w:p>
    <w:p w:rsidR="00000000" w:rsidDel="00000000" w:rsidP="00000000" w:rsidRDefault="00000000" w:rsidRPr="00000000" w14:paraId="00000017">
      <w:pPr>
        <w:rPr>
          <w:color w:val="333333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https://ieeexplore.ieee.org/document/9509696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S. Bundasak and P. Wittayasirikul, "Predictive maintenance using AI for Motor health prediction system,"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2022 International Electrical Engineering Congress (iEECON)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Khon Kaen, Thailand, 2022, pp. 1-4, doi: 10.1109/iEECON53204.2022.9741620.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https://ieeexplore.ieee.org/document/9741620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Musril, Hari &amp; S, Saludin &amp; Firdaus, Winci &amp; S, Usanto &amp; Kundori, Kundori &amp; Rahim, Robbi. (2023). Using k-NN Artificial Intelligence for Predictive Maintenance in Facility Management. International Journal of Electrical and Electronics Engineering. 10. 1-8. 10.14445/23488379/IJEEE-V10I6P101.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https://www.researchgate.net/publication/372081536_Using_k-NN_Artificial_Intelligence_for_Predictive_Maintenance_in_Facility_Management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Kizito, Rodney &amp; Scruggs, Phillip &amp; Li, Xueping &amp; Kress, Reid &amp; Devinney, Michael &amp; Berg, Thomas. (2018). The Application of Random Forest to Predictive Maintenance.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https://www.researchgate.net/publication/339311213_The_Application_of_Random_Forest_to_Predictive_Maintenance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Assagaf, Idrus &amp; Ga, Jonri &amp; Sukandi, Agus &amp; Abdillah, A A &amp; Arifin, Samsul. (2023). Machine Predictive Maintenance by Using Support Vector Machines. 1. 31-35. 10.59511/riestech.v1i01.6.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https://www.researchgate.net/publication/368365294_Machine_Predictive_Maintenance_by_Using_Support_Vector_Machines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Herrera Sánchez, Gustavo &amp; Silva Juárez, Alejandro &amp; Morán-Bravo, Luz &amp; Desampedro-Poblano, Héctor. (2023). Application of logistic regression in industrial maintenance management. Journal Economic Development Technological Chance and Growth. 1-7. 10.35429/JEDT.2023.12.7.1.7. 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https://www.researchgate.net/publication/379042932_Application_of_logistic_regression_in_industrial_maintenance_management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Musril, Hari &amp; S, Saludin &amp; Firdaus, Winci &amp; S, Usanto &amp; Kundori, Kundori &amp; Rahim, Robbi. (2023). Using k-NN Artificial Intelligence for Predictive Maintenance in Facility Management. International Journal of Electrical and Electronics Engineering. 10. 1-8. 10.14445/23488379/IJEEE-V10I6P101.</w:t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https://www.researchgate.net/publication/372081536_Using_k-NN_Artificial_Intelligence_for_Predictive_Maintenance_in_Facility_Management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Vujovic, Zeljko. (2021). Classification Model Evaluation Metrics. International Journal of Advanced Computer Science and Applications. Volume 12. 599-606. 10.14569/IJACSA.2021.0120670.</w:t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https://www.researchgate.net/publication/352902406_Classification_Model_Evaluation_Metrics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Kroll, J. A. (2018). Data Science Data Governance [AI Ethics]. IEEE Security &amp; Privacy, 16(6), 61-70. doi: 10.1109/MSEC.2018.2875329.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https://ieeexplore.ieee.org/document/8636447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Hjerppe, K., Ruohonen, J., &amp; Leppänen, V. (2019). The General Data Protection Regulation: Requirements, Architectures, and Constraints. 2019 IEEE 27th International Requirements Engineering Conference (RE), Jeju, Korea (South), pp. 265-275. doi: 10.1109/RE.2019.00036.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https://ieeexplore.ieee.org/document/8920529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Gupta, A. K., Singhal, S., &amp; Garg, R. R. (2018). Challenges and Issues in Data Analytics. 2018 8th International Conference on Communication Systems and Network Technologies (CSNT), Bhopal, India, pp. 144-150. doi: 10.1109/CSNT.2018.8820251.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https://ieeexplore.ieee.org/abstract/document/8820251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Amoroso, D. L. (2004). Social issues in organizations. 37th Annual Hawaii International Conference on System Sciences, Big Island, HI, USA, pp. 1. doi: 10.1109/HICSS.2004.1265617.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sz w:val="20"/>
          <w:szCs w:val="20"/>
          <w:highlight w:val="whit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https://ieeexplore.ieee.org/document/1265617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earchgate.net/publication/352902406_Classification_Model_Evaluation_Metrics" TargetMode="External"/><Relationship Id="rId11" Type="http://schemas.openxmlformats.org/officeDocument/2006/relationships/hyperlink" Target="https://ieeexplore.ieee.org/document/9454173" TargetMode="External"/><Relationship Id="rId22" Type="http://schemas.openxmlformats.org/officeDocument/2006/relationships/hyperlink" Target="https://ieeexplore.ieee.org/document/8920529" TargetMode="External"/><Relationship Id="rId10" Type="http://schemas.openxmlformats.org/officeDocument/2006/relationships/hyperlink" Target="https://ieeexplore.ieee.org/document/8449150" TargetMode="External"/><Relationship Id="rId21" Type="http://schemas.openxmlformats.org/officeDocument/2006/relationships/hyperlink" Target="https://ieeexplore.ieee.org/document/8636447" TargetMode="External"/><Relationship Id="rId13" Type="http://schemas.openxmlformats.org/officeDocument/2006/relationships/hyperlink" Target="https://ieeexplore.ieee.org/document/9509696" TargetMode="External"/><Relationship Id="rId24" Type="http://schemas.openxmlformats.org/officeDocument/2006/relationships/hyperlink" Target="https://ieeexplore.ieee.org/document/1265617" TargetMode="External"/><Relationship Id="rId12" Type="http://schemas.openxmlformats.org/officeDocument/2006/relationships/hyperlink" Target="https://ieeexplore.ieee.org/document/10391130" TargetMode="External"/><Relationship Id="rId23" Type="http://schemas.openxmlformats.org/officeDocument/2006/relationships/hyperlink" Target="https://ieeexplore.ieee.org/abstract/document/88202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10183012" TargetMode="External"/><Relationship Id="rId15" Type="http://schemas.openxmlformats.org/officeDocument/2006/relationships/hyperlink" Target="https://www.researchgate.net/publication/372081536_Using_k-NN_Artificial_Intelligence_for_Predictive_Maintenance_in_Facility_Management" TargetMode="External"/><Relationship Id="rId14" Type="http://schemas.openxmlformats.org/officeDocument/2006/relationships/hyperlink" Target="https://ieeexplore.ieee.org/document/9741620" TargetMode="External"/><Relationship Id="rId17" Type="http://schemas.openxmlformats.org/officeDocument/2006/relationships/hyperlink" Target="https://www.researchgate.net/publication/368365294_Machine_Predictive_Maintenance_by_Using_Support_Vector_Machines" TargetMode="External"/><Relationship Id="rId16" Type="http://schemas.openxmlformats.org/officeDocument/2006/relationships/hyperlink" Target="https://www.researchgate.net/publication/339311213_The_Application_of_Random_Forest_to_Predictive_Maintenanc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esearchgate.net/publication/372081536_Using_k-NN_Artificial_Intelligence_for_Predictive_Maintenance_in_Facility_Management" TargetMode="External"/><Relationship Id="rId6" Type="http://schemas.openxmlformats.org/officeDocument/2006/relationships/hyperlink" Target="https://www.researchgate.net/publication/372081536_Using_k-NN_Artificial_Intelligence_for_Predictive_Maintenance_in_Facility_Management" TargetMode="External"/><Relationship Id="rId18" Type="http://schemas.openxmlformats.org/officeDocument/2006/relationships/hyperlink" Target="https://www.researchgate.net/publication/379042932_Application_of_logistic_regression_in_industrial_maintenance_management" TargetMode="External"/><Relationship Id="rId7" Type="http://schemas.openxmlformats.org/officeDocument/2006/relationships/hyperlink" Target="https://www.researchgate.net/publication/360724726_Predictive_Maintenance_using_Machine_Learning" TargetMode="External"/><Relationship Id="rId8" Type="http://schemas.openxmlformats.org/officeDocument/2006/relationships/hyperlink" Target="https://www.researchgate.net/publication/327334242_Machine_Learning_approach_for_Predictive_Maintenance_in_Industry_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