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80244" w14:textId="7AC3D584" w:rsidR="00D26C55" w:rsidRDefault="00D26C55">
      <w:pPr>
        <w:pStyle w:val="FirstParagraph"/>
      </w:pPr>
      <w:bookmarkStart w:id="0" w:name="X18fa612ac0ea2399d2c1842eb5f02073acec85f"/>
    </w:p>
    <w:p w14:paraId="42FB9902" w14:textId="77777777" w:rsidR="00D26C55" w:rsidRDefault="00000000">
      <w:pPr>
        <w:pStyle w:val="Heading1"/>
      </w:pPr>
      <w:bookmarkStart w:id="1" w:name="modelling"/>
      <w:bookmarkEnd w:id="0"/>
      <w:r>
        <w:t>Modelling</w:t>
      </w:r>
    </w:p>
    <w:p w14:paraId="62832A89" w14:textId="77777777" w:rsidR="00D26C55" w:rsidRDefault="00000000">
      <w:pPr>
        <w:pStyle w:val="Heading2"/>
      </w:pPr>
      <w:bookmarkStart w:id="2" w:name="model-comparison"/>
      <w:r>
        <w:t>Model Comparison</w:t>
      </w:r>
    </w:p>
    <w:p w14:paraId="3D56D28B" w14:textId="6744BAE5" w:rsidR="00AC06D6" w:rsidRPr="00AC06D6" w:rsidRDefault="00AC06D6" w:rsidP="00AC06D6">
      <w:pPr>
        <w:pStyle w:val="BodyText"/>
      </w:pPr>
      <w:r>
        <w:t xml:space="preserve">Below are the results of the group-level model comparisons as reported in the paper. </w:t>
      </w:r>
      <w:r w:rsidR="003D5DDB">
        <w:t>The main interpretations are</w:t>
      </w:r>
      <w:r w:rsidR="00337E7A">
        <w:t xml:space="preserve"> described there, but</w:t>
      </w:r>
      <w:r w:rsidR="00F00814">
        <w:t xml:space="preserve"> here</w:t>
      </w:r>
      <w:r w:rsidR="00337E7A">
        <w:t xml:space="preserve"> we have included the model coefficients and post hoc comparisons for the best model for each of group level analyses</w:t>
      </w:r>
      <w:r w:rsidR="003D5DDB">
        <w:t xml:space="preserve"> to support those interpretations</w:t>
      </w:r>
      <w:r w:rsidR="00337E7A">
        <w:t xml:space="preserve">. </w:t>
      </w:r>
    </w:p>
    <w:p w14:paraId="5D03A482" w14:textId="77777777" w:rsidR="00D26C55" w:rsidRDefault="00000000">
      <w:pPr>
        <w:pStyle w:val="Heading3"/>
      </w:pPr>
      <w:bookmarkStart w:id="3" w:name="Xfede677f917f7904887f01089024953e89f564b"/>
      <w:r>
        <w:t>Excluding contested condition (independent v dependent)</w:t>
      </w:r>
    </w:p>
    <w:p w14:paraId="562B250C" w14:textId="77777777" w:rsidR="00D26C55" w:rsidRDefault="00000000">
      <w:pPr>
        <w:pStyle w:val="SourceCode"/>
      </w:pPr>
      <w:r>
        <w:rPr>
          <w:rStyle w:val="VerbatimChar"/>
        </w:rPr>
        <w:t xml:space="preserve">                        model excluded_condition all_looic all_se model_rank</w:t>
      </w:r>
      <w:r>
        <w:br/>
      </w:r>
      <w:r>
        <w:rPr>
          <w:rStyle w:val="VerbatimChar"/>
        </w:rPr>
        <w:t>1                 group-prior          contested     26952    103          4</w:t>
      </w:r>
      <w:r>
        <w:br/>
      </w:r>
      <w:r>
        <w:rPr>
          <w:rStyle w:val="VerbatimChar"/>
        </w:rPr>
        <w:t>2       group-prior-consensus          contested     26946    103          3</w:t>
      </w:r>
      <w:r>
        <w:br/>
      </w:r>
      <w:r>
        <w:rPr>
          <w:rStyle w:val="VerbatimChar"/>
        </w:rPr>
        <w:t>3 group-prior-consensus-claim          contested     26493    111          1</w:t>
      </w:r>
      <w:r>
        <w:br/>
      </w:r>
      <w:r>
        <w:rPr>
          <w:rStyle w:val="VerbatimChar"/>
        </w:rPr>
        <w:t>4 group-prior-consensusXclaim          contested     26496    111          2</w:t>
      </w:r>
    </w:p>
    <w:p w14:paraId="50391028" w14:textId="77777777" w:rsidR="00D26C55" w:rsidRDefault="00000000">
      <w:pPr>
        <w:pStyle w:val="Heading3"/>
      </w:pPr>
      <w:bookmarkStart w:id="4" w:name="X05d7ca3a83a334e6af15ea22614b20a10f7e91a"/>
      <w:bookmarkEnd w:id="3"/>
      <w:r>
        <w:t>Excluding dependent condition (independent v contested)</w:t>
      </w:r>
    </w:p>
    <w:p w14:paraId="48FA8932" w14:textId="77777777" w:rsidR="00D26C55" w:rsidRDefault="00000000">
      <w:pPr>
        <w:pStyle w:val="SourceCode"/>
      </w:pPr>
      <w:r>
        <w:rPr>
          <w:rStyle w:val="VerbatimChar"/>
        </w:rPr>
        <w:t xml:space="preserve">                        model excluded_condition all_looic all_se model_rank</w:t>
      </w:r>
      <w:r>
        <w:br/>
      </w:r>
      <w:r>
        <w:rPr>
          <w:rStyle w:val="VerbatimChar"/>
        </w:rPr>
        <w:t>1                 group-prior          dependent     27693    100          4</w:t>
      </w:r>
      <w:r>
        <w:br/>
      </w:r>
      <w:r>
        <w:rPr>
          <w:rStyle w:val="VerbatimChar"/>
        </w:rPr>
        <w:t>2       group-prior-consensus          dependent     26633    116          3</w:t>
      </w:r>
      <w:r>
        <w:br/>
      </w:r>
      <w:r>
        <w:rPr>
          <w:rStyle w:val="VerbatimChar"/>
        </w:rPr>
        <w:t>3 group-prior-consensus-claim          dependent     26565    117          2</w:t>
      </w:r>
      <w:r>
        <w:br/>
      </w:r>
      <w:r>
        <w:rPr>
          <w:rStyle w:val="VerbatimChar"/>
        </w:rPr>
        <w:t>4 group-prior-consensusXclaim          dependent     26335    121          1</w:t>
      </w:r>
    </w:p>
    <w:p w14:paraId="4E6E1489" w14:textId="77777777" w:rsidR="00D26C55" w:rsidRDefault="00000000">
      <w:pPr>
        <w:pStyle w:val="Heading2"/>
      </w:pPr>
      <w:bookmarkStart w:id="5" w:name="estimates"/>
      <w:bookmarkEnd w:id="2"/>
      <w:bookmarkEnd w:id="4"/>
      <w:r>
        <w:t>Estimates</w:t>
      </w:r>
    </w:p>
    <w:p w14:paraId="3D1F95BB" w14:textId="28B1D72D" w:rsidR="002401FC" w:rsidRDefault="00F00814" w:rsidP="00F00814">
      <w:pPr>
        <w:pStyle w:val="BodyText"/>
      </w:pPr>
      <w:r>
        <w:t>Note that “pre” responds to participants’ prior beliefs. The response outcome is belief after reading the tweets, which was a scale from 1-100 (same as the prior scale, see Method section of paper).</w:t>
      </w:r>
      <w:r w:rsidR="002401FC">
        <w:t xml:space="preserve"> “Adjusted” corresponds for the fact that we reverse scored prior and post beliefs on trials where the consensus was arguing against the claim (see manuscript). </w:t>
      </w:r>
      <w:r>
        <w:t xml:space="preserve"> </w:t>
      </w:r>
    </w:p>
    <w:p w14:paraId="3ECAEEF4" w14:textId="0680D8FB" w:rsidR="002401FC" w:rsidRDefault="00F00814" w:rsidP="00F00814">
      <w:pPr>
        <w:pStyle w:val="BodyText"/>
      </w:pPr>
      <w:r>
        <w:t>Since these are unstandardized coefficients, the prior coefficient needs to be interpreted slightly differently compared to the others. The prior coefficient indicates how much of an increase in the “post” belief was associated with a single unit increase in the prior. So,</w:t>
      </w:r>
      <w:r w:rsidR="002401FC">
        <w:t xml:space="preserve"> because both the prior and post are on scales from 1-100,</w:t>
      </w:r>
      <w:r>
        <w:t xml:space="preserve"> in the first model comparison, the prior coefficient can be interpreted as for every unit increase in peoples’ prior belief, their post belief updated by .666. </w:t>
      </w:r>
      <w:r w:rsidR="002401FC">
        <w:t xml:space="preserve">The other predictor variables were categorical, so the coefficients are generally much larger. For example, </w:t>
      </w:r>
      <w:proofErr w:type="spellStart"/>
      <w:r w:rsidR="002401FC">
        <w:t>b_consensusindependent</w:t>
      </w:r>
      <w:proofErr w:type="spellEnd"/>
      <w:r w:rsidR="002401FC">
        <w:t xml:space="preserve"> below can be interpreted as post scores being larger by 1.678 in independent consensus trials compared to dependent consensus trials. </w:t>
      </w:r>
    </w:p>
    <w:p w14:paraId="40E96429" w14:textId="6D6AED9E" w:rsidR="00DA7DC4" w:rsidRDefault="002401FC" w:rsidP="00F00814">
      <w:pPr>
        <w:pStyle w:val="BodyText"/>
      </w:pPr>
      <w:r>
        <w:t xml:space="preserve">As shown below, none of the 89% credible intervals for the post hoc comparisons of main effects and interactions intersected with zero, suggesting that they were </w:t>
      </w:r>
      <w:r w:rsidR="00502AE9">
        <w:t xml:space="preserve">all </w:t>
      </w:r>
      <w:r>
        <w:t xml:space="preserve">reasonably reliable. </w:t>
      </w:r>
    </w:p>
    <w:p w14:paraId="3A2ABB4A" w14:textId="77777777" w:rsidR="00DA7DC4" w:rsidRDefault="00DA7DC4">
      <w:r>
        <w:br w:type="page"/>
      </w:r>
    </w:p>
    <w:p w14:paraId="01030F34" w14:textId="77777777" w:rsidR="002401FC" w:rsidRPr="00F00814" w:rsidRDefault="002401FC" w:rsidP="00F00814">
      <w:pPr>
        <w:pStyle w:val="BodyText"/>
      </w:pPr>
    </w:p>
    <w:p w14:paraId="7016AFA5" w14:textId="77777777" w:rsidR="00D26C55" w:rsidRDefault="00000000">
      <w:pPr>
        <w:pStyle w:val="Heading3"/>
      </w:pPr>
      <w:bookmarkStart w:id="6" w:name="X535c1c769ff196890d8465775098022cbfceb8a"/>
      <w:r>
        <w:t>Excluding contested condition (independent v dependent)</w:t>
      </w:r>
    </w:p>
    <w:p w14:paraId="2D3C2AF2" w14:textId="0B6322BB" w:rsidR="00DA7DC4" w:rsidRPr="00DA7DC4" w:rsidRDefault="00DA7DC4" w:rsidP="00DA7DC4">
      <w:pPr>
        <w:pStyle w:val="BodyText"/>
      </w:pPr>
      <w:r>
        <w:t xml:space="preserve">Note that the reference level for each categorical variable is the one that is not listed (e.g., for </w:t>
      </w:r>
      <w:proofErr w:type="spellStart"/>
      <w:r>
        <w:t>claim_type</w:t>
      </w:r>
      <w:proofErr w:type="spellEnd"/>
      <w:r>
        <w:t xml:space="preserve"> it is </w:t>
      </w:r>
      <w:proofErr w:type="spellStart"/>
      <w:r>
        <w:t>knowableEyewitness</w:t>
      </w:r>
      <w:proofErr w:type="spellEnd"/>
      <w:r>
        <w:t xml:space="preserve">). </w:t>
      </w:r>
    </w:p>
    <w:p w14:paraId="78A0BF20" w14:textId="3646E225" w:rsidR="00AC06D6" w:rsidRPr="00AC06D6" w:rsidRDefault="00AC06D6" w:rsidP="00AC06D6">
      <w:pPr>
        <w:pStyle w:val="SourceCode"/>
      </w:pPr>
      <w:r>
        <w:rPr>
          <w:rStyle w:val="CommentTok"/>
        </w:rPr>
        <w:t xml:space="preserve"># </w:t>
      </w:r>
      <w:r>
        <w:rPr>
          <w:rStyle w:val="CommentTok"/>
        </w:rPr>
        <w:t xml:space="preserve">Coefficient estimates of the best model (m3) and the lower and upper 89% credible intervals of the estimates. </w:t>
      </w:r>
    </w:p>
    <w:p w14:paraId="418652D1" w14:textId="77777777" w:rsidR="00D26C55" w:rsidRDefault="00000000">
      <w:pPr>
        <w:pStyle w:val="SourceCode"/>
      </w:pPr>
      <w:r>
        <w:rPr>
          <w:rStyle w:val="VerbatimChar"/>
        </w:rPr>
        <w:t xml:space="preserve">                                 Estimate   Lower   Upper</w:t>
      </w:r>
      <w:r>
        <w:br/>
      </w:r>
      <w:r>
        <w:rPr>
          <w:rStyle w:val="VerbatimChar"/>
        </w:rPr>
        <w:t xml:space="preserve">b_Intercept                        </w:t>
      </w:r>
      <w:proofErr w:type="gramStart"/>
      <w:r>
        <w:rPr>
          <w:rStyle w:val="VerbatimChar"/>
        </w:rPr>
        <w:t>42.896  40.789</w:t>
      </w:r>
      <w:proofErr w:type="gramEnd"/>
      <w:r>
        <w:rPr>
          <w:rStyle w:val="VerbatimChar"/>
        </w:rPr>
        <w:t xml:space="preserve">  44.977</w:t>
      </w:r>
      <w:r>
        <w:br/>
      </w:r>
      <w:r>
        <w:rPr>
          <w:rStyle w:val="VerbatimChar"/>
        </w:rPr>
        <w:t>b_pre_adjusted                      0.666   0.648   0.684</w:t>
      </w:r>
      <w:r>
        <w:br/>
      </w:r>
      <w:r>
        <w:rPr>
          <w:rStyle w:val="VerbatimChar"/>
        </w:rPr>
        <w:t>b_consensusindependent              1.678   0.725   2.620</w:t>
      </w:r>
      <w:r>
        <w:br/>
      </w:r>
      <w:r>
        <w:rPr>
          <w:rStyle w:val="VerbatimChar"/>
        </w:rPr>
        <w:t>b_claim_typeKnowableFacts          -2.706  -4.055  -1.329</w:t>
      </w:r>
      <w:r>
        <w:br/>
      </w:r>
      <w:r>
        <w:rPr>
          <w:rStyle w:val="VerbatimChar"/>
        </w:rPr>
        <w:t>b_claim_typeUnknowableExpert      -12.420 -13.816 -11.054</w:t>
      </w:r>
      <w:r>
        <w:br/>
      </w:r>
      <w:r>
        <w:rPr>
          <w:rStyle w:val="VerbatimChar"/>
        </w:rPr>
        <w:t>b_claim_typeUnknowablePreference  -15.898 -17.271 -14.512</w:t>
      </w:r>
    </w:p>
    <w:p w14:paraId="59240280" w14:textId="1206523B" w:rsidR="00D26C55" w:rsidRDefault="00000000">
      <w:pPr>
        <w:pStyle w:val="SourceCode"/>
      </w:pPr>
      <w:r>
        <w:rPr>
          <w:rStyle w:val="CommentTok"/>
        </w:rPr>
        <w:t xml:space="preserve"># post hoc comparisons </w:t>
      </w:r>
      <w:r w:rsidR="00AC06D6">
        <w:rPr>
          <w:rStyle w:val="CommentTok"/>
        </w:rPr>
        <w:t xml:space="preserve">of the best model </w:t>
      </w:r>
    </w:p>
    <w:p w14:paraId="5580DBE3" w14:textId="77777777" w:rsidR="00D26C55" w:rsidRDefault="00000000">
      <w:pPr>
        <w:pStyle w:val="SourceCode"/>
      </w:pPr>
      <w:r>
        <w:rPr>
          <w:rStyle w:val="VerbatimChar"/>
        </w:rPr>
        <w:t xml:space="preserve"> contrast                                     estimate lower.HPD upper.HPD</w:t>
      </w:r>
      <w:r>
        <w:br/>
      </w:r>
      <w:r>
        <w:rPr>
          <w:rStyle w:val="VerbatimChar"/>
        </w:rPr>
        <w:t xml:space="preserve"> Knowable Eye witness - Knowable Facts            2.71      1.33      4.03</w:t>
      </w:r>
      <w:r>
        <w:br/>
      </w:r>
      <w:r>
        <w:rPr>
          <w:rStyle w:val="VerbatimChar"/>
        </w:rPr>
        <w:t xml:space="preserve"> Knowable Eye witness - Unknowable Expert        12.42     11.02     13.77</w:t>
      </w:r>
      <w:r>
        <w:br/>
      </w:r>
      <w:r>
        <w:rPr>
          <w:rStyle w:val="VerbatimChar"/>
        </w:rPr>
        <w:t xml:space="preserve"> Knowable Eye witness - Unknowable Preference    15.90     14.47     17.21</w:t>
      </w:r>
      <w:r>
        <w:br/>
      </w:r>
      <w:r>
        <w:rPr>
          <w:rStyle w:val="VerbatimChar"/>
        </w:rPr>
        <w:t xml:space="preserve"> Knowable Facts - Unknowable Expert               9.71      8.29     11.06</w:t>
      </w:r>
      <w:r>
        <w:br/>
      </w:r>
      <w:r>
        <w:rPr>
          <w:rStyle w:val="VerbatimChar"/>
        </w:rPr>
        <w:t xml:space="preserve"> Knowable Facts - Unknowable Preference          13.19     11.80     14.48</w:t>
      </w:r>
      <w:r>
        <w:br/>
      </w:r>
      <w:r>
        <w:rPr>
          <w:rStyle w:val="VerbatimChar"/>
        </w:rPr>
        <w:t xml:space="preserve"> Unknowable Expert - Unknowable Preference        3.48      2.12      4.85</w:t>
      </w:r>
      <w:r>
        <w:br/>
      </w:r>
      <w:r>
        <w:br/>
      </w:r>
      <w:r>
        <w:rPr>
          <w:rStyle w:val="VerbatimChar"/>
        </w:rPr>
        <w:t xml:space="preserve">Results are averaged over the levels of: consensus </w:t>
      </w:r>
      <w:r>
        <w:br/>
      </w:r>
      <w:r>
        <w:rPr>
          <w:rStyle w:val="VerbatimChar"/>
        </w:rPr>
        <w:t xml:space="preserve">Point estimate displayed: mean </w:t>
      </w:r>
      <w:r>
        <w:br/>
      </w:r>
      <w:r>
        <w:rPr>
          <w:rStyle w:val="VerbatimChar"/>
        </w:rPr>
        <w:t xml:space="preserve">HPD interval probability: 0.89 </w:t>
      </w:r>
    </w:p>
    <w:p w14:paraId="4B80892D" w14:textId="77777777" w:rsidR="00D26C55" w:rsidRDefault="00000000">
      <w:pPr>
        <w:pStyle w:val="Heading3"/>
      </w:pPr>
      <w:bookmarkStart w:id="7" w:name="X38546912d719e68dce48771fdf295f0d8b3e781"/>
      <w:bookmarkEnd w:id="6"/>
      <w:r>
        <w:t>Excluding dependent condition (independent v contested)</w:t>
      </w:r>
    </w:p>
    <w:p w14:paraId="2F42D98E" w14:textId="77777777" w:rsidR="00D26C55" w:rsidRDefault="00000000">
      <w:pPr>
        <w:pStyle w:val="SourceCode"/>
      </w:pPr>
      <w:r>
        <w:rPr>
          <w:rStyle w:val="VerbatimChar"/>
        </w:rPr>
        <w:t xml:space="preserve">                                                      Estimate   Lower   Upper</w:t>
      </w:r>
      <w:r>
        <w:br/>
      </w:r>
      <w:r>
        <w:rPr>
          <w:rStyle w:val="VerbatimChar"/>
        </w:rPr>
        <w:t>b_Intercept                                              9.541   7.817  11.263</w:t>
      </w:r>
      <w:r>
        <w:br/>
      </w:r>
      <w:r>
        <w:rPr>
          <w:rStyle w:val="VerbatimChar"/>
        </w:rPr>
        <w:t>b_pre_adjusted                                           0.716   0.698   0.733</w:t>
      </w:r>
      <w:r>
        <w:br/>
      </w:r>
      <w:r>
        <w:rPr>
          <w:rStyle w:val="VerbatimChar"/>
        </w:rPr>
        <w:t>b_consensusindependent                                  32.895  31.117  34.678</w:t>
      </w:r>
      <w:r>
        <w:br/>
      </w:r>
      <w:r>
        <w:rPr>
          <w:rStyle w:val="VerbatimChar"/>
        </w:rPr>
        <w:t>b_claim_typeKnowableFacts                                1.904   0.034   3.759</w:t>
      </w:r>
      <w:r>
        <w:br/>
      </w:r>
      <w:r>
        <w:rPr>
          <w:rStyle w:val="VerbatimChar"/>
        </w:rPr>
        <w:t>b_claim_typeUnknowableExpert                             6.404   4.585   8.206</w:t>
      </w:r>
      <w:r>
        <w:br/>
      </w:r>
      <w:r>
        <w:rPr>
          <w:rStyle w:val="VerbatimChar"/>
        </w:rPr>
        <w:t>b_claim_typeUnknowablePreference                         4.206   2.330   6.020</w:t>
      </w:r>
      <w:r>
        <w:br/>
      </w:r>
      <w:r>
        <w:rPr>
          <w:rStyle w:val="VerbatimChar"/>
        </w:rPr>
        <w:t>b_</w:t>
      </w:r>
      <w:proofErr w:type="gramStart"/>
      <w:r>
        <w:rPr>
          <w:rStyle w:val="VerbatimChar"/>
        </w:rPr>
        <w:t>consensusindependent:claim</w:t>
      </w:r>
      <w:proofErr w:type="gramEnd"/>
      <w:r>
        <w:rPr>
          <w:rStyle w:val="VerbatimChar"/>
        </w:rPr>
        <w:t>_typeKnowableFacts          -4.648  -7.203  -2.058</w:t>
      </w:r>
      <w:r>
        <w:br/>
      </w:r>
      <w:r>
        <w:rPr>
          <w:rStyle w:val="VerbatimChar"/>
        </w:rPr>
        <w:t>b_consensusindependent:claim_typeUnknowableExpert      -18.784 -21.359 -16.173</w:t>
      </w:r>
      <w:r>
        <w:br/>
      </w:r>
      <w:r>
        <w:rPr>
          <w:rStyle w:val="VerbatimChar"/>
        </w:rPr>
        <w:t>b_consensusindependent:claim_typeUnknowablePreference  -21.488 -24.128 -18.802</w:t>
      </w:r>
    </w:p>
    <w:p w14:paraId="75A675A0" w14:textId="25230269" w:rsidR="00DA7DC4" w:rsidRPr="003D5DDB" w:rsidRDefault="00DA7DC4" w:rsidP="00DA7DC4">
      <w:pPr>
        <w:pStyle w:val="FirstParagraph"/>
        <w:spacing w:after="0"/>
      </w:pPr>
      <w:r>
        <w:t xml:space="preserve">You may have noticed that the main effects reported above seem to suggest that people found knowable eyewitness claims </w:t>
      </w:r>
      <w:r>
        <w:rPr>
          <w:i/>
          <w:iCs/>
        </w:rPr>
        <w:t xml:space="preserve">less </w:t>
      </w:r>
      <w:r>
        <w:t xml:space="preserve">convincing compared to all the other claim types, which is at odds with what we reported in the manuscript. </w:t>
      </w:r>
      <w:r w:rsidR="003D5DDB">
        <w:t xml:space="preserve">However, the estimates above are misleading because in an interaction model, the main effects become conditional on the interacting variable being at its reference level. In the above case, the reference level of the consensus variable is “contested”, and scores tended to follow the reverse trend in that condition. When we instead look at the scores of each </w:t>
      </w:r>
      <w:proofErr w:type="spellStart"/>
      <w:r w:rsidR="003D5DDB">
        <w:t>claim_type</w:t>
      </w:r>
      <w:proofErr w:type="spellEnd"/>
      <w:r w:rsidR="003D5DDB">
        <w:t xml:space="preserve"> level while </w:t>
      </w:r>
      <w:r w:rsidR="003D5DDB">
        <w:rPr>
          <w:i/>
          <w:iCs/>
        </w:rPr>
        <w:t xml:space="preserve">averaging across </w:t>
      </w:r>
      <w:r w:rsidR="003D5DDB">
        <w:t xml:space="preserve">the consensus conditions, (i.e., by inspecting the coefficients of the model that does not include the interaction) we observed the trend reported in the paper. See below for post hoc comparisons for the interaction model. </w:t>
      </w:r>
    </w:p>
    <w:p w14:paraId="29B30F57" w14:textId="77777777" w:rsidR="003D5DDB" w:rsidRPr="003D5DDB" w:rsidRDefault="003D5DDB" w:rsidP="003D5DDB">
      <w:pPr>
        <w:pStyle w:val="BodyText"/>
      </w:pPr>
    </w:p>
    <w:p w14:paraId="67A60452" w14:textId="4B65C931" w:rsidR="00DA7DC4" w:rsidRPr="00DA7DC4" w:rsidRDefault="00DA7DC4" w:rsidP="00DA7DC4">
      <w:pPr>
        <w:pStyle w:val="SourceCode"/>
        <w:rPr>
          <w:sz w:val="21"/>
          <w:szCs w:val="21"/>
        </w:rPr>
      </w:pPr>
      <w:r w:rsidRPr="00AC06D6">
        <w:rPr>
          <w:rStyle w:val="CommentTok"/>
          <w:sz w:val="20"/>
          <w:szCs w:val="21"/>
        </w:rPr>
        <w:lastRenderedPageBreak/>
        <w:t xml:space="preserve"># post hoc comparisons </w:t>
      </w:r>
    </w:p>
    <w:p w14:paraId="431B502A" w14:textId="72B7008A" w:rsidR="00337E7A" w:rsidRPr="00337E7A" w:rsidRDefault="00337E7A" w:rsidP="00337E7A">
      <w:pPr>
        <w:pStyle w:val="FirstParagraph"/>
        <w:spacing w:after="0"/>
        <w:rPr>
          <w:rStyle w:val="VerbatimChar"/>
          <w:sz w:val="16"/>
          <w:szCs w:val="18"/>
        </w:rPr>
      </w:pPr>
      <w:r w:rsidRPr="00337E7A">
        <w:rPr>
          <w:rStyle w:val="VerbatimChar"/>
          <w:sz w:val="16"/>
          <w:szCs w:val="18"/>
        </w:rPr>
        <w:t xml:space="preserve">contrast                                                             estimate </w:t>
      </w:r>
      <w:proofErr w:type="spellStart"/>
      <w:r w:rsidRPr="00337E7A">
        <w:rPr>
          <w:rStyle w:val="VerbatimChar"/>
          <w:sz w:val="16"/>
          <w:szCs w:val="18"/>
        </w:rPr>
        <w:t>lower.HPD</w:t>
      </w:r>
      <w:proofErr w:type="spellEnd"/>
      <w:r w:rsidRPr="00337E7A">
        <w:rPr>
          <w:rStyle w:val="VerbatimChar"/>
          <w:sz w:val="16"/>
          <w:szCs w:val="18"/>
        </w:rPr>
        <w:t xml:space="preserve"> </w:t>
      </w:r>
      <w:proofErr w:type="spellStart"/>
      <w:r w:rsidRPr="00337E7A">
        <w:rPr>
          <w:rStyle w:val="VerbatimChar"/>
          <w:sz w:val="16"/>
          <w:szCs w:val="18"/>
        </w:rPr>
        <w:t>upper.HPD</w:t>
      </w:r>
      <w:proofErr w:type="spellEnd"/>
    </w:p>
    <w:p w14:paraId="09DF4031" w14:textId="77777777" w:rsidR="00337E7A" w:rsidRPr="00337E7A" w:rsidRDefault="00337E7A" w:rsidP="00337E7A">
      <w:pPr>
        <w:pStyle w:val="FirstParagraph"/>
        <w:spacing w:after="0"/>
        <w:rPr>
          <w:rStyle w:val="VerbatimChar"/>
          <w:sz w:val="16"/>
          <w:szCs w:val="18"/>
        </w:rPr>
      </w:pPr>
      <w:r w:rsidRPr="00337E7A">
        <w:rPr>
          <w:rStyle w:val="VerbatimChar"/>
          <w:sz w:val="16"/>
          <w:szCs w:val="18"/>
        </w:rPr>
        <w:t xml:space="preserve"> Knowable </w:t>
      </w:r>
      <w:proofErr w:type="gramStart"/>
      <w:r w:rsidRPr="00337E7A">
        <w:rPr>
          <w:rStyle w:val="VerbatimChar"/>
          <w:sz w:val="16"/>
          <w:szCs w:val="18"/>
        </w:rPr>
        <w:t>Eye witness</w:t>
      </w:r>
      <w:proofErr w:type="gramEnd"/>
      <w:r w:rsidRPr="00337E7A">
        <w:rPr>
          <w:rStyle w:val="VerbatimChar"/>
          <w:sz w:val="16"/>
          <w:szCs w:val="18"/>
        </w:rPr>
        <w:t xml:space="preserve"> contested - Knowable Facts contested               -1.90     -3.71   -0.0143</w:t>
      </w:r>
    </w:p>
    <w:p w14:paraId="54AE3E9D" w14:textId="77777777" w:rsidR="00337E7A" w:rsidRPr="00337E7A" w:rsidRDefault="00337E7A" w:rsidP="00337E7A">
      <w:pPr>
        <w:pStyle w:val="FirstParagraph"/>
        <w:spacing w:after="0"/>
        <w:rPr>
          <w:rStyle w:val="VerbatimChar"/>
          <w:sz w:val="16"/>
          <w:szCs w:val="18"/>
        </w:rPr>
      </w:pPr>
      <w:r w:rsidRPr="00337E7A">
        <w:rPr>
          <w:rStyle w:val="VerbatimChar"/>
          <w:sz w:val="16"/>
          <w:szCs w:val="18"/>
        </w:rPr>
        <w:t xml:space="preserve"> Knowable </w:t>
      </w:r>
      <w:proofErr w:type="gramStart"/>
      <w:r w:rsidRPr="00337E7A">
        <w:rPr>
          <w:rStyle w:val="VerbatimChar"/>
          <w:sz w:val="16"/>
          <w:szCs w:val="18"/>
        </w:rPr>
        <w:t>Eye witness</w:t>
      </w:r>
      <w:proofErr w:type="gramEnd"/>
      <w:r w:rsidRPr="00337E7A">
        <w:rPr>
          <w:rStyle w:val="VerbatimChar"/>
          <w:sz w:val="16"/>
          <w:szCs w:val="18"/>
        </w:rPr>
        <w:t xml:space="preserve"> contested - Unknowable Expert contested            -6.40     -8.10   -4.5202</w:t>
      </w:r>
    </w:p>
    <w:p w14:paraId="3BA4EA52" w14:textId="77777777" w:rsidR="00337E7A" w:rsidRPr="00337E7A" w:rsidRDefault="00337E7A" w:rsidP="00337E7A">
      <w:pPr>
        <w:pStyle w:val="FirstParagraph"/>
        <w:spacing w:after="0"/>
        <w:rPr>
          <w:rStyle w:val="VerbatimChar"/>
          <w:sz w:val="16"/>
          <w:szCs w:val="18"/>
        </w:rPr>
      </w:pPr>
      <w:r w:rsidRPr="00337E7A">
        <w:rPr>
          <w:rStyle w:val="VerbatimChar"/>
          <w:sz w:val="16"/>
          <w:szCs w:val="18"/>
        </w:rPr>
        <w:t xml:space="preserve"> Knowable </w:t>
      </w:r>
      <w:proofErr w:type="gramStart"/>
      <w:r w:rsidRPr="00337E7A">
        <w:rPr>
          <w:rStyle w:val="VerbatimChar"/>
          <w:sz w:val="16"/>
          <w:szCs w:val="18"/>
        </w:rPr>
        <w:t>Eye witness</w:t>
      </w:r>
      <w:proofErr w:type="gramEnd"/>
      <w:r w:rsidRPr="00337E7A">
        <w:rPr>
          <w:rStyle w:val="VerbatimChar"/>
          <w:sz w:val="16"/>
          <w:szCs w:val="18"/>
        </w:rPr>
        <w:t xml:space="preserve"> contested - Unknowable Preference contested        -4.21     -6.03   -2.3498</w:t>
      </w:r>
    </w:p>
    <w:p w14:paraId="40BE2B19" w14:textId="77777777" w:rsidR="00337E7A" w:rsidRPr="00337E7A" w:rsidRDefault="00337E7A" w:rsidP="00337E7A">
      <w:pPr>
        <w:pStyle w:val="FirstParagraph"/>
        <w:spacing w:after="0"/>
        <w:rPr>
          <w:rStyle w:val="VerbatimChar"/>
          <w:sz w:val="16"/>
          <w:szCs w:val="18"/>
        </w:rPr>
      </w:pPr>
      <w:r w:rsidRPr="00337E7A">
        <w:rPr>
          <w:rStyle w:val="VerbatimChar"/>
          <w:sz w:val="16"/>
          <w:szCs w:val="18"/>
        </w:rPr>
        <w:t xml:space="preserve"> Knowable Eye witness contested - Knowable Eye witness independent      -32.90    -34.</w:t>
      </w:r>
      <w:proofErr w:type="gramStart"/>
      <w:r w:rsidRPr="00337E7A">
        <w:rPr>
          <w:rStyle w:val="VerbatimChar"/>
          <w:sz w:val="16"/>
          <w:szCs w:val="18"/>
        </w:rPr>
        <w:t>63  -</w:t>
      </w:r>
      <w:proofErr w:type="gramEnd"/>
      <w:r w:rsidRPr="00337E7A">
        <w:rPr>
          <w:rStyle w:val="VerbatimChar"/>
          <w:sz w:val="16"/>
          <w:szCs w:val="18"/>
        </w:rPr>
        <w:t>31.0764</w:t>
      </w:r>
    </w:p>
    <w:p w14:paraId="5A8839B8" w14:textId="77777777" w:rsidR="00337E7A" w:rsidRPr="00337E7A" w:rsidRDefault="00337E7A" w:rsidP="00337E7A">
      <w:pPr>
        <w:pStyle w:val="FirstParagraph"/>
        <w:spacing w:after="0"/>
        <w:rPr>
          <w:rStyle w:val="VerbatimChar"/>
          <w:sz w:val="16"/>
          <w:szCs w:val="18"/>
        </w:rPr>
      </w:pPr>
      <w:r w:rsidRPr="00337E7A">
        <w:rPr>
          <w:rStyle w:val="VerbatimChar"/>
          <w:sz w:val="16"/>
          <w:szCs w:val="18"/>
        </w:rPr>
        <w:t xml:space="preserve"> Knowable Eye witness contested - Knowable Facts independent            -30.15    -31.</w:t>
      </w:r>
      <w:proofErr w:type="gramStart"/>
      <w:r w:rsidRPr="00337E7A">
        <w:rPr>
          <w:rStyle w:val="VerbatimChar"/>
          <w:sz w:val="16"/>
          <w:szCs w:val="18"/>
        </w:rPr>
        <w:t>93  -</w:t>
      </w:r>
      <w:proofErr w:type="gramEnd"/>
      <w:r w:rsidRPr="00337E7A">
        <w:rPr>
          <w:rStyle w:val="VerbatimChar"/>
          <w:sz w:val="16"/>
          <w:szCs w:val="18"/>
        </w:rPr>
        <w:t>28.2900</w:t>
      </w:r>
    </w:p>
    <w:p w14:paraId="371B274E" w14:textId="77777777" w:rsidR="00337E7A" w:rsidRPr="00337E7A" w:rsidRDefault="00337E7A" w:rsidP="00337E7A">
      <w:pPr>
        <w:pStyle w:val="FirstParagraph"/>
        <w:spacing w:after="0"/>
        <w:rPr>
          <w:rStyle w:val="VerbatimChar"/>
          <w:sz w:val="16"/>
          <w:szCs w:val="18"/>
        </w:rPr>
      </w:pPr>
      <w:r w:rsidRPr="00337E7A">
        <w:rPr>
          <w:rStyle w:val="VerbatimChar"/>
          <w:sz w:val="16"/>
          <w:szCs w:val="18"/>
        </w:rPr>
        <w:t xml:space="preserve"> Knowable Eye witness contested - Unknowable Expert independent         -20.51    -22.</w:t>
      </w:r>
      <w:proofErr w:type="gramStart"/>
      <w:r w:rsidRPr="00337E7A">
        <w:rPr>
          <w:rStyle w:val="VerbatimChar"/>
          <w:sz w:val="16"/>
          <w:szCs w:val="18"/>
        </w:rPr>
        <w:t>40  -</w:t>
      </w:r>
      <w:proofErr w:type="gramEnd"/>
      <w:r w:rsidRPr="00337E7A">
        <w:rPr>
          <w:rStyle w:val="VerbatimChar"/>
          <w:sz w:val="16"/>
          <w:szCs w:val="18"/>
        </w:rPr>
        <w:t>18.6755</w:t>
      </w:r>
    </w:p>
    <w:p w14:paraId="27BF9E8C" w14:textId="77777777" w:rsidR="00337E7A" w:rsidRPr="00337E7A" w:rsidRDefault="00337E7A" w:rsidP="00337E7A">
      <w:pPr>
        <w:pStyle w:val="FirstParagraph"/>
        <w:spacing w:after="0"/>
        <w:rPr>
          <w:rStyle w:val="VerbatimChar"/>
          <w:sz w:val="16"/>
          <w:szCs w:val="18"/>
        </w:rPr>
      </w:pPr>
      <w:r w:rsidRPr="00337E7A">
        <w:rPr>
          <w:rStyle w:val="VerbatimChar"/>
          <w:sz w:val="16"/>
          <w:szCs w:val="18"/>
        </w:rPr>
        <w:t xml:space="preserve"> Knowable Eye witness contested - Unknowable Preference independent     -15.61    -17.</w:t>
      </w:r>
      <w:proofErr w:type="gramStart"/>
      <w:r w:rsidRPr="00337E7A">
        <w:rPr>
          <w:rStyle w:val="VerbatimChar"/>
          <w:sz w:val="16"/>
          <w:szCs w:val="18"/>
        </w:rPr>
        <w:t>38  -</w:t>
      </w:r>
      <w:proofErr w:type="gramEnd"/>
      <w:r w:rsidRPr="00337E7A">
        <w:rPr>
          <w:rStyle w:val="VerbatimChar"/>
          <w:sz w:val="16"/>
          <w:szCs w:val="18"/>
        </w:rPr>
        <w:t>13.7160</w:t>
      </w:r>
    </w:p>
    <w:p w14:paraId="7D323813" w14:textId="77777777" w:rsidR="00337E7A" w:rsidRPr="00337E7A" w:rsidRDefault="00337E7A" w:rsidP="00337E7A">
      <w:pPr>
        <w:pStyle w:val="FirstParagraph"/>
        <w:spacing w:after="0"/>
        <w:rPr>
          <w:rStyle w:val="VerbatimChar"/>
          <w:sz w:val="16"/>
          <w:szCs w:val="18"/>
        </w:rPr>
      </w:pPr>
      <w:r w:rsidRPr="00337E7A">
        <w:rPr>
          <w:rStyle w:val="VerbatimChar"/>
          <w:sz w:val="16"/>
          <w:szCs w:val="18"/>
        </w:rPr>
        <w:t xml:space="preserve"> Knowable Facts contested - Unknowable Expert contested                  -4.50     -6.41   -2.7632</w:t>
      </w:r>
    </w:p>
    <w:p w14:paraId="0A9E1B3B" w14:textId="77777777" w:rsidR="00337E7A" w:rsidRPr="00337E7A" w:rsidRDefault="00337E7A" w:rsidP="00337E7A">
      <w:pPr>
        <w:pStyle w:val="FirstParagraph"/>
        <w:spacing w:after="0"/>
        <w:rPr>
          <w:rStyle w:val="VerbatimChar"/>
          <w:sz w:val="16"/>
          <w:szCs w:val="18"/>
        </w:rPr>
      </w:pPr>
      <w:r w:rsidRPr="00337E7A">
        <w:rPr>
          <w:rStyle w:val="VerbatimChar"/>
          <w:sz w:val="16"/>
          <w:szCs w:val="18"/>
        </w:rPr>
        <w:t xml:space="preserve"> Knowable Facts contested - Unknowable Preference contested              -2.30     -4.10   -0.3702</w:t>
      </w:r>
    </w:p>
    <w:p w14:paraId="6E875051" w14:textId="77777777" w:rsidR="00337E7A" w:rsidRPr="00337E7A" w:rsidRDefault="00337E7A" w:rsidP="00337E7A">
      <w:pPr>
        <w:pStyle w:val="FirstParagraph"/>
        <w:spacing w:after="0"/>
        <w:rPr>
          <w:rStyle w:val="VerbatimChar"/>
          <w:sz w:val="16"/>
          <w:szCs w:val="18"/>
        </w:rPr>
      </w:pPr>
      <w:r w:rsidRPr="00337E7A">
        <w:rPr>
          <w:rStyle w:val="VerbatimChar"/>
          <w:sz w:val="16"/>
          <w:szCs w:val="18"/>
        </w:rPr>
        <w:t xml:space="preserve"> Knowable Facts contested - Knowable Eye witness independent            -30.99    -32.</w:t>
      </w:r>
      <w:proofErr w:type="gramStart"/>
      <w:r w:rsidRPr="00337E7A">
        <w:rPr>
          <w:rStyle w:val="VerbatimChar"/>
          <w:sz w:val="16"/>
          <w:szCs w:val="18"/>
        </w:rPr>
        <w:t>82  -</w:t>
      </w:r>
      <w:proofErr w:type="gramEnd"/>
      <w:r w:rsidRPr="00337E7A">
        <w:rPr>
          <w:rStyle w:val="VerbatimChar"/>
          <w:sz w:val="16"/>
          <w:szCs w:val="18"/>
        </w:rPr>
        <w:t>29.1070</w:t>
      </w:r>
    </w:p>
    <w:p w14:paraId="582121DE" w14:textId="77777777" w:rsidR="00337E7A" w:rsidRPr="00337E7A" w:rsidRDefault="00337E7A" w:rsidP="00337E7A">
      <w:pPr>
        <w:pStyle w:val="FirstParagraph"/>
        <w:spacing w:after="0"/>
        <w:rPr>
          <w:rStyle w:val="VerbatimChar"/>
          <w:sz w:val="16"/>
          <w:szCs w:val="18"/>
        </w:rPr>
      </w:pPr>
      <w:r w:rsidRPr="00337E7A">
        <w:rPr>
          <w:rStyle w:val="VerbatimChar"/>
          <w:sz w:val="16"/>
          <w:szCs w:val="18"/>
        </w:rPr>
        <w:t xml:space="preserve"> Knowable Facts contested - Knowable Facts independent                  -28.25    -30.</w:t>
      </w:r>
      <w:proofErr w:type="gramStart"/>
      <w:r w:rsidRPr="00337E7A">
        <w:rPr>
          <w:rStyle w:val="VerbatimChar"/>
          <w:sz w:val="16"/>
          <w:szCs w:val="18"/>
        </w:rPr>
        <w:t>08  -</w:t>
      </w:r>
      <w:proofErr w:type="gramEnd"/>
      <w:r w:rsidRPr="00337E7A">
        <w:rPr>
          <w:rStyle w:val="VerbatimChar"/>
          <w:sz w:val="16"/>
          <w:szCs w:val="18"/>
        </w:rPr>
        <w:t>26.3915</w:t>
      </w:r>
    </w:p>
    <w:p w14:paraId="0A1D37D0" w14:textId="77777777" w:rsidR="00337E7A" w:rsidRPr="00337E7A" w:rsidRDefault="00337E7A" w:rsidP="00337E7A">
      <w:pPr>
        <w:pStyle w:val="FirstParagraph"/>
        <w:spacing w:after="0"/>
        <w:rPr>
          <w:rStyle w:val="VerbatimChar"/>
          <w:sz w:val="16"/>
          <w:szCs w:val="18"/>
        </w:rPr>
      </w:pPr>
      <w:r w:rsidRPr="00337E7A">
        <w:rPr>
          <w:rStyle w:val="VerbatimChar"/>
          <w:sz w:val="16"/>
          <w:szCs w:val="18"/>
        </w:rPr>
        <w:t xml:space="preserve"> Knowable Facts contested - Unknowable Expert independent               -18.61    -20.</w:t>
      </w:r>
      <w:proofErr w:type="gramStart"/>
      <w:r w:rsidRPr="00337E7A">
        <w:rPr>
          <w:rStyle w:val="VerbatimChar"/>
          <w:sz w:val="16"/>
          <w:szCs w:val="18"/>
        </w:rPr>
        <w:t>46  -</w:t>
      </w:r>
      <w:proofErr w:type="gramEnd"/>
      <w:r w:rsidRPr="00337E7A">
        <w:rPr>
          <w:rStyle w:val="VerbatimChar"/>
          <w:sz w:val="16"/>
          <w:szCs w:val="18"/>
        </w:rPr>
        <w:t>16.6782</w:t>
      </w:r>
    </w:p>
    <w:p w14:paraId="1DF2EB33" w14:textId="77777777" w:rsidR="00337E7A" w:rsidRPr="00337E7A" w:rsidRDefault="00337E7A" w:rsidP="00337E7A">
      <w:pPr>
        <w:pStyle w:val="FirstParagraph"/>
        <w:spacing w:after="0"/>
        <w:rPr>
          <w:rStyle w:val="VerbatimChar"/>
          <w:sz w:val="16"/>
          <w:szCs w:val="18"/>
        </w:rPr>
      </w:pPr>
      <w:r w:rsidRPr="00337E7A">
        <w:rPr>
          <w:rStyle w:val="VerbatimChar"/>
          <w:sz w:val="16"/>
          <w:szCs w:val="18"/>
        </w:rPr>
        <w:t xml:space="preserve"> Knowable Facts contested - Unknowable Preference independent           -13.71    -15.</w:t>
      </w:r>
      <w:proofErr w:type="gramStart"/>
      <w:r w:rsidRPr="00337E7A">
        <w:rPr>
          <w:rStyle w:val="VerbatimChar"/>
          <w:sz w:val="16"/>
          <w:szCs w:val="18"/>
        </w:rPr>
        <w:t>68  -</w:t>
      </w:r>
      <w:proofErr w:type="gramEnd"/>
      <w:r w:rsidRPr="00337E7A">
        <w:rPr>
          <w:rStyle w:val="VerbatimChar"/>
          <w:sz w:val="16"/>
          <w:szCs w:val="18"/>
        </w:rPr>
        <w:t>11.9267</w:t>
      </w:r>
    </w:p>
    <w:p w14:paraId="0B35C5B1" w14:textId="77777777" w:rsidR="00337E7A" w:rsidRPr="00337E7A" w:rsidRDefault="00337E7A" w:rsidP="00337E7A">
      <w:pPr>
        <w:pStyle w:val="FirstParagraph"/>
        <w:spacing w:after="0"/>
        <w:rPr>
          <w:rStyle w:val="VerbatimChar"/>
          <w:sz w:val="16"/>
          <w:szCs w:val="18"/>
        </w:rPr>
      </w:pPr>
      <w:r w:rsidRPr="00337E7A">
        <w:rPr>
          <w:rStyle w:val="VerbatimChar"/>
          <w:sz w:val="16"/>
          <w:szCs w:val="18"/>
        </w:rPr>
        <w:t xml:space="preserve"> Unknowable Expert contested - Unknowable Preference contested            2.20      0.33    4.0595</w:t>
      </w:r>
    </w:p>
    <w:p w14:paraId="28EDD9B0" w14:textId="77777777" w:rsidR="00337E7A" w:rsidRPr="00337E7A" w:rsidRDefault="00337E7A" w:rsidP="00337E7A">
      <w:pPr>
        <w:pStyle w:val="FirstParagraph"/>
        <w:spacing w:after="0"/>
        <w:rPr>
          <w:rStyle w:val="VerbatimChar"/>
          <w:sz w:val="16"/>
          <w:szCs w:val="18"/>
        </w:rPr>
      </w:pPr>
      <w:r w:rsidRPr="00337E7A">
        <w:rPr>
          <w:rStyle w:val="VerbatimChar"/>
          <w:sz w:val="16"/>
          <w:szCs w:val="18"/>
        </w:rPr>
        <w:t xml:space="preserve"> Unknowable Expert contested - Knowable Eye witness independent         -26.49    -28.</w:t>
      </w:r>
      <w:proofErr w:type="gramStart"/>
      <w:r w:rsidRPr="00337E7A">
        <w:rPr>
          <w:rStyle w:val="VerbatimChar"/>
          <w:sz w:val="16"/>
          <w:szCs w:val="18"/>
        </w:rPr>
        <w:t>42  -</w:t>
      </w:r>
      <w:proofErr w:type="gramEnd"/>
      <w:r w:rsidRPr="00337E7A">
        <w:rPr>
          <w:rStyle w:val="VerbatimChar"/>
          <w:sz w:val="16"/>
          <w:szCs w:val="18"/>
        </w:rPr>
        <w:t>24.7904</w:t>
      </w:r>
    </w:p>
    <w:p w14:paraId="47C50C3B" w14:textId="77777777" w:rsidR="00337E7A" w:rsidRPr="00337E7A" w:rsidRDefault="00337E7A" w:rsidP="00337E7A">
      <w:pPr>
        <w:pStyle w:val="FirstParagraph"/>
        <w:spacing w:after="0"/>
        <w:rPr>
          <w:rStyle w:val="VerbatimChar"/>
          <w:sz w:val="16"/>
          <w:szCs w:val="18"/>
        </w:rPr>
      </w:pPr>
      <w:r w:rsidRPr="00337E7A">
        <w:rPr>
          <w:rStyle w:val="VerbatimChar"/>
          <w:sz w:val="16"/>
          <w:szCs w:val="18"/>
        </w:rPr>
        <w:t xml:space="preserve"> Unknowable Expert contested - Knowable Facts independent               -23.75    -25.</w:t>
      </w:r>
      <w:proofErr w:type="gramStart"/>
      <w:r w:rsidRPr="00337E7A">
        <w:rPr>
          <w:rStyle w:val="VerbatimChar"/>
          <w:sz w:val="16"/>
          <w:szCs w:val="18"/>
        </w:rPr>
        <w:t>65  -</w:t>
      </w:r>
      <w:proofErr w:type="gramEnd"/>
      <w:r w:rsidRPr="00337E7A">
        <w:rPr>
          <w:rStyle w:val="VerbatimChar"/>
          <w:sz w:val="16"/>
          <w:szCs w:val="18"/>
        </w:rPr>
        <w:t>21.8483</w:t>
      </w:r>
    </w:p>
    <w:p w14:paraId="6D72FE5C" w14:textId="77777777" w:rsidR="00337E7A" w:rsidRPr="00337E7A" w:rsidRDefault="00337E7A" w:rsidP="00337E7A">
      <w:pPr>
        <w:pStyle w:val="FirstParagraph"/>
        <w:spacing w:after="0"/>
        <w:rPr>
          <w:rStyle w:val="VerbatimChar"/>
          <w:sz w:val="16"/>
          <w:szCs w:val="18"/>
        </w:rPr>
      </w:pPr>
      <w:r w:rsidRPr="00337E7A">
        <w:rPr>
          <w:rStyle w:val="VerbatimChar"/>
          <w:sz w:val="16"/>
          <w:szCs w:val="18"/>
        </w:rPr>
        <w:t xml:space="preserve"> Unknowable Expert contested - Unknowable Expert independent            -14.11    -16.</w:t>
      </w:r>
      <w:proofErr w:type="gramStart"/>
      <w:r w:rsidRPr="00337E7A">
        <w:rPr>
          <w:rStyle w:val="VerbatimChar"/>
          <w:sz w:val="16"/>
          <w:szCs w:val="18"/>
        </w:rPr>
        <w:t>04  -</w:t>
      </w:r>
      <w:proofErr w:type="gramEnd"/>
      <w:r w:rsidRPr="00337E7A">
        <w:rPr>
          <w:rStyle w:val="VerbatimChar"/>
          <w:sz w:val="16"/>
          <w:szCs w:val="18"/>
        </w:rPr>
        <w:t>12.2953</w:t>
      </w:r>
    </w:p>
    <w:p w14:paraId="6F9501D6" w14:textId="77777777" w:rsidR="00337E7A" w:rsidRPr="00337E7A" w:rsidRDefault="00337E7A" w:rsidP="00337E7A">
      <w:pPr>
        <w:pStyle w:val="FirstParagraph"/>
        <w:spacing w:after="0"/>
        <w:rPr>
          <w:rStyle w:val="VerbatimChar"/>
          <w:sz w:val="16"/>
          <w:szCs w:val="18"/>
        </w:rPr>
      </w:pPr>
      <w:r w:rsidRPr="00337E7A">
        <w:rPr>
          <w:rStyle w:val="VerbatimChar"/>
          <w:sz w:val="16"/>
          <w:szCs w:val="18"/>
        </w:rPr>
        <w:t xml:space="preserve"> Unknowable Expert contested - Unknowable Preference independent         -9.21    -11.09   -7.4396</w:t>
      </w:r>
    </w:p>
    <w:p w14:paraId="427456AB" w14:textId="77777777" w:rsidR="00337E7A" w:rsidRPr="00337E7A" w:rsidRDefault="00337E7A" w:rsidP="00337E7A">
      <w:pPr>
        <w:pStyle w:val="FirstParagraph"/>
        <w:spacing w:after="0"/>
        <w:rPr>
          <w:rStyle w:val="VerbatimChar"/>
          <w:sz w:val="16"/>
          <w:szCs w:val="18"/>
        </w:rPr>
      </w:pPr>
      <w:r w:rsidRPr="00337E7A">
        <w:rPr>
          <w:rStyle w:val="VerbatimChar"/>
          <w:sz w:val="16"/>
          <w:szCs w:val="18"/>
        </w:rPr>
        <w:t xml:space="preserve"> Unknowable Preference contested - Knowable Eye witness independent     -28.69    -30.</w:t>
      </w:r>
      <w:proofErr w:type="gramStart"/>
      <w:r w:rsidRPr="00337E7A">
        <w:rPr>
          <w:rStyle w:val="VerbatimChar"/>
          <w:sz w:val="16"/>
          <w:szCs w:val="18"/>
        </w:rPr>
        <w:t>48  -</w:t>
      </w:r>
      <w:proofErr w:type="gramEnd"/>
      <w:r w:rsidRPr="00337E7A">
        <w:rPr>
          <w:rStyle w:val="VerbatimChar"/>
          <w:sz w:val="16"/>
          <w:szCs w:val="18"/>
        </w:rPr>
        <w:t>26.9966</w:t>
      </w:r>
    </w:p>
    <w:p w14:paraId="042DB591" w14:textId="77777777" w:rsidR="00337E7A" w:rsidRPr="00337E7A" w:rsidRDefault="00337E7A" w:rsidP="00337E7A">
      <w:pPr>
        <w:pStyle w:val="FirstParagraph"/>
        <w:spacing w:after="0"/>
        <w:rPr>
          <w:rStyle w:val="VerbatimChar"/>
          <w:sz w:val="16"/>
          <w:szCs w:val="18"/>
        </w:rPr>
      </w:pPr>
      <w:r w:rsidRPr="00337E7A">
        <w:rPr>
          <w:rStyle w:val="VerbatimChar"/>
          <w:sz w:val="16"/>
          <w:szCs w:val="18"/>
        </w:rPr>
        <w:t xml:space="preserve"> Unknowable Preference contested - Knowable Facts independent           -25.95    -27.</w:t>
      </w:r>
      <w:proofErr w:type="gramStart"/>
      <w:r w:rsidRPr="00337E7A">
        <w:rPr>
          <w:rStyle w:val="VerbatimChar"/>
          <w:sz w:val="16"/>
          <w:szCs w:val="18"/>
        </w:rPr>
        <w:t>79  -</w:t>
      </w:r>
      <w:proofErr w:type="gramEnd"/>
      <w:r w:rsidRPr="00337E7A">
        <w:rPr>
          <w:rStyle w:val="VerbatimChar"/>
          <w:sz w:val="16"/>
          <w:szCs w:val="18"/>
        </w:rPr>
        <w:t>24.0970</w:t>
      </w:r>
    </w:p>
    <w:p w14:paraId="689B2E2D" w14:textId="77777777" w:rsidR="00337E7A" w:rsidRPr="00337E7A" w:rsidRDefault="00337E7A" w:rsidP="00337E7A">
      <w:pPr>
        <w:pStyle w:val="FirstParagraph"/>
        <w:spacing w:after="0"/>
        <w:rPr>
          <w:rStyle w:val="VerbatimChar"/>
          <w:sz w:val="16"/>
          <w:szCs w:val="18"/>
        </w:rPr>
      </w:pPr>
      <w:r w:rsidRPr="00337E7A">
        <w:rPr>
          <w:rStyle w:val="VerbatimChar"/>
          <w:sz w:val="16"/>
          <w:szCs w:val="18"/>
        </w:rPr>
        <w:t xml:space="preserve"> Unknowable Preference contested - Unknowable Expert independent        -16.31    -18.</w:t>
      </w:r>
      <w:proofErr w:type="gramStart"/>
      <w:r w:rsidRPr="00337E7A">
        <w:rPr>
          <w:rStyle w:val="VerbatimChar"/>
          <w:sz w:val="16"/>
          <w:szCs w:val="18"/>
        </w:rPr>
        <w:t>07  -</w:t>
      </w:r>
      <w:proofErr w:type="gramEnd"/>
      <w:r w:rsidRPr="00337E7A">
        <w:rPr>
          <w:rStyle w:val="VerbatimChar"/>
          <w:sz w:val="16"/>
          <w:szCs w:val="18"/>
        </w:rPr>
        <w:t>14.2726</w:t>
      </w:r>
    </w:p>
    <w:p w14:paraId="24475E86" w14:textId="77777777" w:rsidR="00337E7A" w:rsidRPr="00337E7A" w:rsidRDefault="00337E7A" w:rsidP="00337E7A">
      <w:pPr>
        <w:pStyle w:val="FirstParagraph"/>
        <w:spacing w:after="0"/>
        <w:rPr>
          <w:rStyle w:val="VerbatimChar"/>
          <w:sz w:val="16"/>
          <w:szCs w:val="18"/>
        </w:rPr>
      </w:pPr>
      <w:r w:rsidRPr="00337E7A">
        <w:rPr>
          <w:rStyle w:val="VerbatimChar"/>
          <w:sz w:val="16"/>
          <w:szCs w:val="18"/>
        </w:rPr>
        <w:t xml:space="preserve"> Unknowable Preference contested - Unknowable Preference independent    -11.41    -13.32   -9.5231</w:t>
      </w:r>
    </w:p>
    <w:p w14:paraId="6101FCEA" w14:textId="77777777" w:rsidR="00337E7A" w:rsidRPr="00337E7A" w:rsidRDefault="00337E7A" w:rsidP="00337E7A">
      <w:pPr>
        <w:pStyle w:val="FirstParagraph"/>
        <w:spacing w:after="0"/>
        <w:rPr>
          <w:rStyle w:val="VerbatimChar"/>
          <w:sz w:val="16"/>
          <w:szCs w:val="18"/>
        </w:rPr>
      </w:pPr>
      <w:r w:rsidRPr="00337E7A">
        <w:rPr>
          <w:rStyle w:val="VerbatimChar"/>
          <w:sz w:val="16"/>
          <w:szCs w:val="18"/>
        </w:rPr>
        <w:t xml:space="preserve"> Knowable </w:t>
      </w:r>
      <w:proofErr w:type="gramStart"/>
      <w:r w:rsidRPr="00337E7A">
        <w:rPr>
          <w:rStyle w:val="VerbatimChar"/>
          <w:sz w:val="16"/>
          <w:szCs w:val="18"/>
        </w:rPr>
        <w:t>Eye witness</w:t>
      </w:r>
      <w:proofErr w:type="gramEnd"/>
      <w:r w:rsidRPr="00337E7A">
        <w:rPr>
          <w:rStyle w:val="VerbatimChar"/>
          <w:sz w:val="16"/>
          <w:szCs w:val="18"/>
        </w:rPr>
        <w:t xml:space="preserve"> independent - Knowable Facts independent            2.74      0.93    4.5304</w:t>
      </w:r>
    </w:p>
    <w:p w14:paraId="24508CBA" w14:textId="77777777" w:rsidR="00337E7A" w:rsidRPr="00337E7A" w:rsidRDefault="00337E7A" w:rsidP="00337E7A">
      <w:pPr>
        <w:pStyle w:val="FirstParagraph"/>
        <w:spacing w:after="0"/>
        <w:rPr>
          <w:rStyle w:val="VerbatimChar"/>
          <w:sz w:val="16"/>
          <w:szCs w:val="18"/>
        </w:rPr>
      </w:pPr>
      <w:r w:rsidRPr="00337E7A">
        <w:rPr>
          <w:rStyle w:val="VerbatimChar"/>
          <w:sz w:val="16"/>
          <w:szCs w:val="18"/>
        </w:rPr>
        <w:t xml:space="preserve"> Knowable </w:t>
      </w:r>
      <w:proofErr w:type="gramStart"/>
      <w:r w:rsidRPr="00337E7A">
        <w:rPr>
          <w:rStyle w:val="VerbatimChar"/>
          <w:sz w:val="16"/>
          <w:szCs w:val="18"/>
        </w:rPr>
        <w:t>Eye witness</w:t>
      </w:r>
      <w:proofErr w:type="gramEnd"/>
      <w:r w:rsidRPr="00337E7A">
        <w:rPr>
          <w:rStyle w:val="VerbatimChar"/>
          <w:sz w:val="16"/>
          <w:szCs w:val="18"/>
        </w:rPr>
        <w:t xml:space="preserve"> independent - Unknowable Expert independent        12.38     10.52   14.1399</w:t>
      </w:r>
    </w:p>
    <w:p w14:paraId="41338EBE" w14:textId="77777777" w:rsidR="00337E7A" w:rsidRPr="00337E7A" w:rsidRDefault="00337E7A" w:rsidP="00337E7A">
      <w:pPr>
        <w:pStyle w:val="FirstParagraph"/>
        <w:spacing w:after="0"/>
        <w:rPr>
          <w:rStyle w:val="VerbatimChar"/>
          <w:sz w:val="16"/>
          <w:szCs w:val="18"/>
        </w:rPr>
      </w:pPr>
      <w:r w:rsidRPr="00337E7A">
        <w:rPr>
          <w:rStyle w:val="VerbatimChar"/>
          <w:sz w:val="16"/>
          <w:szCs w:val="18"/>
        </w:rPr>
        <w:t xml:space="preserve"> Knowable </w:t>
      </w:r>
      <w:proofErr w:type="gramStart"/>
      <w:r w:rsidRPr="00337E7A">
        <w:rPr>
          <w:rStyle w:val="VerbatimChar"/>
          <w:sz w:val="16"/>
          <w:szCs w:val="18"/>
        </w:rPr>
        <w:t>Eye witness</w:t>
      </w:r>
      <w:proofErr w:type="gramEnd"/>
      <w:r w:rsidRPr="00337E7A">
        <w:rPr>
          <w:rStyle w:val="VerbatimChar"/>
          <w:sz w:val="16"/>
          <w:szCs w:val="18"/>
        </w:rPr>
        <w:t xml:space="preserve"> independent - Unknowable Preference independent    17.28     15.46   19.1727</w:t>
      </w:r>
    </w:p>
    <w:p w14:paraId="71F7DA53" w14:textId="77777777" w:rsidR="00337E7A" w:rsidRPr="00337E7A" w:rsidRDefault="00337E7A" w:rsidP="00337E7A">
      <w:pPr>
        <w:pStyle w:val="FirstParagraph"/>
        <w:spacing w:after="0"/>
        <w:rPr>
          <w:rStyle w:val="VerbatimChar"/>
          <w:sz w:val="16"/>
          <w:szCs w:val="18"/>
        </w:rPr>
      </w:pPr>
      <w:r w:rsidRPr="00337E7A">
        <w:rPr>
          <w:rStyle w:val="VerbatimChar"/>
          <w:sz w:val="16"/>
          <w:szCs w:val="18"/>
        </w:rPr>
        <w:t xml:space="preserve"> Knowable Facts independent - Unknowable Expert independent               9.64      7.91   11.6290</w:t>
      </w:r>
    </w:p>
    <w:p w14:paraId="4C7F910C" w14:textId="77777777" w:rsidR="00337E7A" w:rsidRPr="00337E7A" w:rsidRDefault="00337E7A" w:rsidP="00337E7A">
      <w:pPr>
        <w:pStyle w:val="FirstParagraph"/>
        <w:spacing w:after="0"/>
        <w:rPr>
          <w:rStyle w:val="VerbatimChar"/>
          <w:sz w:val="16"/>
          <w:szCs w:val="18"/>
        </w:rPr>
      </w:pPr>
      <w:r w:rsidRPr="00337E7A">
        <w:rPr>
          <w:rStyle w:val="VerbatimChar"/>
          <w:sz w:val="16"/>
          <w:szCs w:val="18"/>
        </w:rPr>
        <w:t xml:space="preserve"> Knowable Facts independent - Unknowable Preference independent          14.54     12.73   16.4984</w:t>
      </w:r>
    </w:p>
    <w:p w14:paraId="54EC4C9B" w14:textId="77777777" w:rsidR="00337E7A" w:rsidRPr="00337E7A" w:rsidRDefault="00337E7A" w:rsidP="00337E7A">
      <w:pPr>
        <w:pStyle w:val="FirstParagraph"/>
        <w:spacing w:after="0"/>
        <w:rPr>
          <w:rStyle w:val="VerbatimChar"/>
          <w:sz w:val="16"/>
          <w:szCs w:val="18"/>
        </w:rPr>
      </w:pPr>
      <w:r w:rsidRPr="00337E7A">
        <w:rPr>
          <w:rStyle w:val="VerbatimChar"/>
          <w:sz w:val="16"/>
          <w:szCs w:val="18"/>
        </w:rPr>
        <w:t xml:space="preserve"> Unknowable Expert independent - Unknowable Preference independent        4.90      3.01    6.8053</w:t>
      </w:r>
    </w:p>
    <w:p w14:paraId="0843A895" w14:textId="77777777" w:rsidR="00337E7A" w:rsidRPr="00337E7A" w:rsidRDefault="00337E7A" w:rsidP="00337E7A">
      <w:pPr>
        <w:pStyle w:val="FirstParagraph"/>
        <w:spacing w:after="0"/>
        <w:rPr>
          <w:rStyle w:val="VerbatimChar"/>
          <w:sz w:val="20"/>
          <w:szCs w:val="21"/>
        </w:rPr>
      </w:pPr>
    </w:p>
    <w:p w14:paraId="26A7208A" w14:textId="77777777" w:rsidR="00337E7A" w:rsidRPr="00337E7A" w:rsidRDefault="00337E7A" w:rsidP="00337E7A">
      <w:pPr>
        <w:pStyle w:val="FirstParagraph"/>
        <w:spacing w:after="0"/>
        <w:rPr>
          <w:rStyle w:val="VerbatimChar"/>
          <w:sz w:val="20"/>
          <w:szCs w:val="21"/>
        </w:rPr>
      </w:pPr>
      <w:r w:rsidRPr="00337E7A">
        <w:rPr>
          <w:rStyle w:val="VerbatimChar"/>
          <w:sz w:val="20"/>
          <w:szCs w:val="21"/>
        </w:rPr>
        <w:t xml:space="preserve">Point estimate displayed: </w:t>
      </w:r>
      <w:proofErr w:type="gramStart"/>
      <w:r w:rsidRPr="00337E7A">
        <w:rPr>
          <w:rStyle w:val="VerbatimChar"/>
          <w:sz w:val="20"/>
          <w:szCs w:val="21"/>
        </w:rPr>
        <w:t>mean</w:t>
      </w:r>
      <w:proofErr w:type="gramEnd"/>
      <w:r w:rsidRPr="00337E7A">
        <w:rPr>
          <w:rStyle w:val="VerbatimChar"/>
          <w:sz w:val="20"/>
          <w:szCs w:val="21"/>
        </w:rPr>
        <w:t xml:space="preserve"> </w:t>
      </w:r>
    </w:p>
    <w:p w14:paraId="64FB7E32" w14:textId="35055C0E" w:rsidR="00D26C55" w:rsidRDefault="00337E7A" w:rsidP="00337E7A">
      <w:pPr>
        <w:pStyle w:val="FirstParagraph"/>
        <w:spacing w:after="0"/>
      </w:pPr>
      <w:r w:rsidRPr="00337E7A">
        <w:rPr>
          <w:rStyle w:val="VerbatimChar"/>
          <w:sz w:val="20"/>
          <w:szCs w:val="21"/>
        </w:rPr>
        <w:t xml:space="preserve">HPD interval probability: 0.89 </w:t>
      </w:r>
      <w:bookmarkEnd w:id="1"/>
      <w:bookmarkEnd w:id="5"/>
      <w:bookmarkEnd w:id="7"/>
    </w:p>
    <w:p w14:paraId="3A710D91" w14:textId="030DB44E" w:rsidR="00337E7A" w:rsidRPr="00337E7A" w:rsidRDefault="00337E7A" w:rsidP="00337E7A">
      <w:pPr>
        <w:pStyle w:val="BodyText"/>
      </w:pPr>
    </w:p>
    <w:sectPr w:rsidR="00337E7A" w:rsidRPr="00337E7A" w:rsidSect="00AA65A3">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5C3E7" w14:textId="77777777" w:rsidR="00AA65A3" w:rsidRDefault="00AA65A3">
      <w:pPr>
        <w:spacing w:after="0"/>
      </w:pPr>
      <w:r>
        <w:separator/>
      </w:r>
    </w:p>
  </w:endnote>
  <w:endnote w:type="continuationSeparator" w:id="0">
    <w:p w14:paraId="724CDCCE" w14:textId="77777777" w:rsidR="00AA65A3" w:rsidRDefault="00AA65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ED94A" w14:textId="77777777" w:rsidR="00AA65A3" w:rsidRDefault="00AA65A3">
      <w:r>
        <w:separator/>
      </w:r>
    </w:p>
  </w:footnote>
  <w:footnote w:type="continuationSeparator" w:id="0">
    <w:p w14:paraId="3382051E" w14:textId="77777777" w:rsidR="00AA65A3" w:rsidRDefault="00AA65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864B6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39207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C55"/>
    <w:rsid w:val="002401FC"/>
    <w:rsid w:val="00337E7A"/>
    <w:rsid w:val="003D5DDB"/>
    <w:rsid w:val="00502AE9"/>
    <w:rsid w:val="00A1316D"/>
    <w:rsid w:val="00AA65A3"/>
    <w:rsid w:val="00AC06D6"/>
    <w:rsid w:val="00D26C55"/>
    <w:rsid w:val="00DA7DC4"/>
    <w:rsid w:val="00F0081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473EEC"/>
  <w15:docId w15:val="{B866BE98-B6ED-544A-BECD-16237A535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1281</Words>
  <Characters>7303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Group Level Analyses</vt:lpstr>
    </vt:vector>
  </TitlesOfParts>
  <Company/>
  <LinksUpToDate>false</LinksUpToDate>
  <CharactersWithSpaces>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Level Analyses</dc:title>
  <dc:creator>Manikya Alister</dc:creator>
  <cp:keywords/>
  <cp:lastModifiedBy>Manikya Alister</cp:lastModifiedBy>
  <cp:revision>2</cp:revision>
  <dcterms:created xsi:type="dcterms:W3CDTF">2024-02-19T04:36:00Z</dcterms:created>
  <dcterms:modified xsi:type="dcterms:W3CDTF">2024-02-19T04:36:00Z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