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29E2A" w14:textId="38C68561" w:rsidR="00633D15" w:rsidRPr="00BD65BB" w:rsidRDefault="00BD65BB" w:rsidP="00BD65BB">
      <w:pPr>
        <w:spacing w:line="480" w:lineRule="auto"/>
        <w:jc w:val="center"/>
        <w:rPr>
          <w:rFonts w:ascii="Times New Roman" w:hAnsi="Times New Roman" w:cs="Times New Roman"/>
          <w:b/>
          <w:bCs/>
        </w:rPr>
      </w:pPr>
      <w:commentRangeStart w:id="0"/>
      <w:commentRangeStart w:id="1"/>
      <w:r w:rsidRPr="00BD65BB">
        <w:rPr>
          <w:rFonts w:ascii="Times New Roman" w:hAnsi="Times New Roman" w:cs="Times New Roman"/>
          <w:b/>
          <w:bCs/>
        </w:rPr>
        <w:t>Background</w:t>
      </w:r>
      <w:commentRangeEnd w:id="0"/>
      <w:r w:rsidR="005833DB">
        <w:rPr>
          <w:rStyle w:val="CommentReference"/>
        </w:rPr>
        <w:commentReference w:id="0"/>
      </w:r>
      <w:commentRangeEnd w:id="1"/>
      <w:r w:rsidR="0065259E">
        <w:rPr>
          <w:rStyle w:val="CommentReference"/>
        </w:rPr>
        <w:commentReference w:id="1"/>
      </w:r>
    </w:p>
    <w:p w14:paraId="2B676369" w14:textId="5C8058FC" w:rsidR="001F042F" w:rsidRDefault="00BD65BB" w:rsidP="001F042F">
      <w:pPr>
        <w:spacing w:line="480" w:lineRule="auto"/>
        <w:ind w:firstLine="720"/>
        <w:rPr>
          <w:rFonts w:ascii="Times New Roman" w:hAnsi="Times New Roman" w:cs="Times New Roman"/>
        </w:rPr>
      </w:pPr>
      <w:r>
        <w:rPr>
          <w:rFonts w:ascii="Times New Roman" w:hAnsi="Times New Roman" w:cs="Times New Roman"/>
        </w:rPr>
        <w:t xml:space="preserve">People often </w:t>
      </w:r>
      <w:proofErr w:type="gramStart"/>
      <w:r>
        <w:rPr>
          <w:rFonts w:ascii="Times New Roman" w:hAnsi="Times New Roman" w:cs="Times New Roman"/>
        </w:rPr>
        <w:t>have to</w:t>
      </w:r>
      <w:proofErr w:type="gramEnd"/>
      <w:r>
        <w:rPr>
          <w:rFonts w:ascii="Times New Roman" w:hAnsi="Times New Roman" w:cs="Times New Roman"/>
        </w:rPr>
        <w:t xml:space="preserve"> make judgments about complex issues where they have little relevant personal experience or knowledge (e.g., whether to support a tax on carbon emissions, whether they should vaccinate against the latest COVID strain). In such situations, we often rely on the consensual opinions and/or behaviour of others as a guide. </w:t>
      </w:r>
      <w:r w:rsidR="001F042F">
        <w:rPr>
          <w:rFonts w:ascii="Times New Roman" w:hAnsi="Times New Roman" w:cs="Times New Roman"/>
        </w:rPr>
        <w:t xml:space="preserve">Absent other cues, we will often be persuaded by the majority or consensus view. </w:t>
      </w:r>
      <w:r>
        <w:rPr>
          <w:rFonts w:ascii="Times New Roman" w:hAnsi="Times New Roman" w:cs="Times New Roman"/>
        </w:rPr>
        <w:t xml:space="preserve">According to models of </w:t>
      </w:r>
      <w:r w:rsidR="001F042F">
        <w:rPr>
          <w:rFonts w:ascii="Times New Roman" w:hAnsi="Times New Roman" w:cs="Times New Roman"/>
        </w:rPr>
        <w:t xml:space="preserve">judgment and belief updating based on normative statistical principles (e.g., </w:t>
      </w:r>
      <w:proofErr w:type="spellStart"/>
      <w:r w:rsidR="001F042F" w:rsidRPr="001F042F">
        <w:rPr>
          <w:rFonts w:ascii="Times New Roman" w:hAnsi="Times New Roman" w:cs="Times New Roman"/>
        </w:rPr>
        <w:t>Bovens</w:t>
      </w:r>
      <w:proofErr w:type="spellEnd"/>
      <w:r w:rsidR="001907EF">
        <w:rPr>
          <w:rFonts w:ascii="Times New Roman" w:hAnsi="Times New Roman" w:cs="Times New Roman"/>
        </w:rPr>
        <w:t xml:space="preserve"> &amp; Hartmann</w:t>
      </w:r>
      <w:r w:rsidR="001F042F" w:rsidRPr="001F042F">
        <w:rPr>
          <w:rFonts w:ascii="Times New Roman" w:hAnsi="Times New Roman" w:cs="Times New Roman"/>
        </w:rPr>
        <w:t xml:space="preserve">, 2003; </w:t>
      </w:r>
      <w:proofErr w:type="spellStart"/>
      <w:r w:rsidR="001F042F" w:rsidRPr="001F042F">
        <w:rPr>
          <w:rFonts w:ascii="Times New Roman" w:hAnsi="Times New Roman" w:cs="Times New Roman"/>
        </w:rPr>
        <w:t>Oktar</w:t>
      </w:r>
      <w:proofErr w:type="spellEnd"/>
      <w:r w:rsidR="001F042F" w:rsidRPr="001F042F">
        <w:rPr>
          <w:rFonts w:ascii="Times New Roman" w:hAnsi="Times New Roman" w:cs="Times New Roman"/>
        </w:rPr>
        <w:t xml:space="preserve"> et al., 2024;</w:t>
      </w:r>
      <w:r w:rsidR="001F042F">
        <w:rPr>
          <w:rFonts w:ascii="Times New Roman" w:hAnsi="Times New Roman" w:cs="Times New Roman"/>
        </w:rPr>
        <w:t xml:space="preserve"> </w:t>
      </w:r>
      <w:r w:rsidR="001F042F" w:rsidRPr="001F042F">
        <w:rPr>
          <w:rFonts w:ascii="Times New Roman" w:hAnsi="Times New Roman" w:cs="Times New Roman"/>
        </w:rPr>
        <w:t>Whalen et al., 2018</w:t>
      </w:r>
      <w:r w:rsidR="001F042F">
        <w:rPr>
          <w:rFonts w:ascii="Times New Roman" w:hAnsi="Times New Roman" w:cs="Times New Roman"/>
        </w:rPr>
        <w:t xml:space="preserve">), the independence of the informants who contribute to the consensus is important. </w:t>
      </w:r>
      <w:r w:rsidR="00CD6A21">
        <w:rPr>
          <w:rFonts w:ascii="Times New Roman" w:hAnsi="Times New Roman" w:cs="Times New Roman"/>
        </w:rPr>
        <w:t xml:space="preserve">Such models assume that </w:t>
      </w:r>
      <w:r w:rsidR="001F042F">
        <w:rPr>
          <w:rFonts w:ascii="Times New Roman" w:hAnsi="Times New Roman" w:cs="Times New Roman"/>
        </w:rPr>
        <w:t xml:space="preserve">a consensus </w:t>
      </w:r>
      <w:r w:rsidR="00CD6A21">
        <w:rPr>
          <w:rFonts w:ascii="Times New Roman" w:hAnsi="Times New Roman" w:cs="Times New Roman"/>
        </w:rPr>
        <w:t>based on</w:t>
      </w:r>
      <w:r w:rsidR="001F042F">
        <w:rPr>
          <w:rFonts w:ascii="Times New Roman" w:hAnsi="Times New Roman" w:cs="Times New Roman"/>
        </w:rPr>
        <w:t xml:space="preserve"> </w:t>
      </w:r>
      <w:r w:rsidR="00CD6A21">
        <w:rPr>
          <w:rFonts w:ascii="Times New Roman" w:hAnsi="Times New Roman" w:cs="Times New Roman"/>
        </w:rPr>
        <w:t>informants</w:t>
      </w:r>
      <w:r w:rsidR="001F042F">
        <w:rPr>
          <w:rFonts w:ascii="Times New Roman" w:hAnsi="Times New Roman" w:cs="Times New Roman"/>
        </w:rPr>
        <w:t xml:space="preserve"> who each independently endorse a claim should carry more epistemic weight than a </w:t>
      </w:r>
      <w:r w:rsidR="001F042F" w:rsidRPr="001F042F">
        <w:rPr>
          <w:rFonts w:ascii="Times New Roman" w:hAnsi="Times New Roman" w:cs="Times New Roman"/>
          <w:i/>
          <w:iCs/>
        </w:rPr>
        <w:t>dependent</w:t>
      </w:r>
      <w:r w:rsidR="001F042F">
        <w:rPr>
          <w:rFonts w:ascii="Times New Roman" w:hAnsi="Times New Roman" w:cs="Times New Roman"/>
        </w:rPr>
        <w:t xml:space="preserve"> consensus, where the views of different informants are </w:t>
      </w:r>
      <w:proofErr w:type="gramStart"/>
      <w:r w:rsidR="001F042F">
        <w:rPr>
          <w:rFonts w:ascii="Times New Roman" w:hAnsi="Times New Roman" w:cs="Times New Roman"/>
        </w:rPr>
        <w:t>correlated</w:t>
      </w:r>
      <w:proofErr w:type="gramEnd"/>
      <w:r w:rsidR="00CD6A21">
        <w:rPr>
          <w:rFonts w:ascii="Times New Roman" w:hAnsi="Times New Roman" w:cs="Times New Roman"/>
        </w:rPr>
        <w:t xml:space="preserve"> or a single informant’s views are repeated</w:t>
      </w:r>
      <w:r w:rsidR="001F042F">
        <w:rPr>
          <w:rFonts w:ascii="Times New Roman" w:hAnsi="Times New Roman" w:cs="Times New Roman"/>
        </w:rPr>
        <w:t>.</w:t>
      </w:r>
    </w:p>
    <w:p w14:paraId="62AD98A9" w14:textId="3F53B09E" w:rsidR="00BD65BB" w:rsidRDefault="001F042F" w:rsidP="001F042F">
      <w:pPr>
        <w:spacing w:line="480" w:lineRule="auto"/>
        <w:ind w:firstLine="720"/>
        <w:rPr>
          <w:rFonts w:ascii="Times New Roman" w:hAnsi="Times New Roman" w:cs="Times New Roman"/>
        </w:rPr>
      </w:pPr>
      <w:r>
        <w:rPr>
          <w:rFonts w:ascii="Times New Roman" w:hAnsi="Times New Roman" w:cs="Times New Roman"/>
        </w:rPr>
        <w:t xml:space="preserve">A considerable body of evidence, </w:t>
      </w:r>
      <w:r w:rsidR="00A3173D">
        <w:rPr>
          <w:rFonts w:ascii="Times New Roman" w:hAnsi="Times New Roman" w:cs="Times New Roman"/>
        </w:rPr>
        <w:t>however</w:t>
      </w:r>
      <w:r>
        <w:rPr>
          <w:rFonts w:ascii="Times New Roman" w:hAnsi="Times New Roman" w:cs="Times New Roman"/>
        </w:rPr>
        <w:t xml:space="preserve">, suggests that </w:t>
      </w:r>
      <w:r w:rsidR="00A3173D">
        <w:rPr>
          <w:rFonts w:ascii="Times New Roman" w:hAnsi="Times New Roman" w:cs="Times New Roman"/>
        </w:rPr>
        <w:t>people’s</w:t>
      </w:r>
      <w:r>
        <w:rPr>
          <w:rFonts w:ascii="Times New Roman" w:hAnsi="Times New Roman" w:cs="Times New Roman"/>
        </w:rPr>
        <w:t xml:space="preserve"> judgments often deviate from this </w:t>
      </w:r>
      <w:r w:rsidR="00A3173D">
        <w:rPr>
          <w:rFonts w:ascii="Times New Roman" w:hAnsi="Times New Roman" w:cs="Times New Roman"/>
        </w:rPr>
        <w:t>prescription</w:t>
      </w:r>
      <w:r>
        <w:rPr>
          <w:rFonts w:ascii="Times New Roman" w:hAnsi="Times New Roman" w:cs="Times New Roman"/>
        </w:rPr>
        <w:t xml:space="preserve">. </w:t>
      </w:r>
      <w:proofErr w:type="gramStart"/>
      <w:r w:rsidR="00A3173D">
        <w:rPr>
          <w:rFonts w:ascii="Times New Roman" w:hAnsi="Times New Roman" w:cs="Times New Roman"/>
        </w:rPr>
        <w:t>In particular, they</w:t>
      </w:r>
      <w:proofErr w:type="gramEnd"/>
      <w:r w:rsidR="00A3173D">
        <w:rPr>
          <w:rFonts w:ascii="Times New Roman" w:hAnsi="Times New Roman" w:cs="Times New Roman"/>
        </w:rPr>
        <w:t xml:space="preserve"> often fall prey to an </w:t>
      </w:r>
      <w:r w:rsidR="00A3173D" w:rsidRPr="00A3173D">
        <w:rPr>
          <w:rFonts w:ascii="Times New Roman" w:hAnsi="Times New Roman" w:cs="Times New Roman"/>
          <w:i/>
          <w:iCs/>
        </w:rPr>
        <w:t>illusion of consensus</w:t>
      </w:r>
      <w:r w:rsidR="00A3173D">
        <w:rPr>
          <w:rFonts w:ascii="Times New Roman" w:hAnsi="Times New Roman" w:cs="Times New Roman"/>
        </w:rPr>
        <w:t xml:space="preserve"> – where they are just as persuaded by single view that is repeated by multiple </w:t>
      </w:r>
      <w:r w:rsidR="00CD6A21">
        <w:rPr>
          <w:rFonts w:ascii="Times New Roman" w:hAnsi="Times New Roman" w:cs="Times New Roman"/>
        </w:rPr>
        <w:t>secondary s</w:t>
      </w:r>
      <w:r w:rsidR="00A3173D">
        <w:rPr>
          <w:rFonts w:ascii="Times New Roman" w:hAnsi="Times New Roman" w:cs="Times New Roman"/>
        </w:rPr>
        <w:t xml:space="preserve">ources as a consensus arising from on multiple independent sources (Allister et al., 2024; Connor Desai et al., 2022; Yousif et al., 2018). </w:t>
      </w:r>
    </w:p>
    <w:p w14:paraId="08985763" w14:textId="635C1A35" w:rsidR="00A3173D" w:rsidRDefault="00A3173D" w:rsidP="001F042F">
      <w:pPr>
        <w:spacing w:line="480" w:lineRule="auto"/>
        <w:ind w:firstLine="720"/>
        <w:rPr>
          <w:rFonts w:ascii="Times New Roman" w:hAnsi="Times New Roman" w:cs="Times New Roman"/>
        </w:rPr>
      </w:pPr>
      <w:r>
        <w:rPr>
          <w:rFonts w:ascii="Times New Roman" w:hAnsi="Times New Roman" w:cs="Times New Roman"/>
        </w:rPr>
        <w:t xml:space="preserve">A major limitation of this previous work, however, is that the </w:t>
      </w:r>
      <w:r w:rsidR="004D0F36">
        <w:rPr>
          <w:rFonts w:ascii="Times New Roman" w:hAnsi="Times New Roman" w:cs="Times New Roman"/>
        </w:rPr>
        <w:t>sample</w:t>
      </w:r>
      <w:r>
        <w:rPr>
          <w:rFonts w:ascii="Times New Roman" w:hAnsi="Times New Roman" w:cs="Times New Roman"/>
        </w:rPr>
        <w:t xml:space="preserve"> of </w:t>
      </w:r>
      <w:r w:rsidR="004D0F36">
        <w:rPr>
          <w:rFonts w:ascii="Times New Roman" w:hAnsi="Times New Roman" w:cs="Times New Roman"/>
        </w:rPr>
        <w:t>consensual</w:t>
      </w:r>
      <w:r>
        <w:rPr>
          <w:rFonts w:ascii="Times New Roman" w:hAnsi="Times New Roman" w:cs="Times New Roman"/>
        </w:rPr>
        <w:t xml:space="preserve"> information </w:t>
      </w:r>
      <w:r w:rsidR="004D0F36">
        <w:rPr>
          <w:rFonts w:ascii="Times New Roman" w:hAnsi="Times New Roman" w:cs="Times New Roman"/>
        </w:rPr>
        <w:t>that people were exposed to, under either independent or dependent conditions, was quite small. In most studies the consensus involved exposure to only three or four informants/sources</w:t>
      </w:r>
      <w:r w:rsidR="00CD6A21">
        <w:rPr>
          <w:rFonts w:ascii="Times New Roman" w:hAnsi="Times New Roman" w:cs="Times New Roman"/>
        </w:rPr>
        <w:t xml:space="preserve"> who endorse a claim</w:t>
      </w:r>
      <w:r w:rsidR="004D0F36">
        <w:rPr>
          <w:rFonts w:ascii="Times New Roman" w:hAnsi="Times New Roman" w:cs="Times New Roman"/>
        </w:rPr>
        <w:t xml:space="preserve">. There are reasons to believe that this could have exaggerated the impact of dependent consensus. Recent work </w:t>
      </w:r>
      <w:r w:rsidR="009028CC">
        <w:rPr>
          <w:rFonts w:ascii="Times New Roman" w:hAnsi="Times New Roman" w:cs="Times New Roman"/>
        </w:rPr>
        <w:t>shows that repetition of a claim can increased its perceived truth, but that this</w:t>
      </w:r>
      <w:r w:rsidR="004D0F36">
        <w:rPr>
          <w:rFonts w:ascii="Times New Roman" w:hAnsi="Times New Roman" w:cs="Times New Roman"/>
        </w:rPr>
        <w:t xml:space="preserve"> effect diminish</w:t>
      </w:r>
      <w:r w:rsidR="009028CC">
        <w:rPr>
          <w:rFonts w:ascii="Times New Roman" w:hAnsi="Times New Roman" w:cs="Times New Roman"/>
        </w:rPr>
        <w:t>es</w:t>
      </w:r>
      <w:r w:rsidR="004D0F36">
        <w:rPr>
          <w:rFonts w:ascii="Times New Roman" w:hAnsi="Times New Roman" w:cs="Times New Roman"/>
        </w:rPr>
        <w:t xml:space="preserve"> as the number of repetitions increase. Fazio et al. (2022) found that the perceived truth of repeated claims increased after five repetitions, but showed little further increase as claims were repeated up to 10 or 15 </w:t>
      </w:r>
      <w:r w:rsidR="004D0F36">
        <w:rPr>
          <w:rFonts w:ascii="Times New Roman" w:hAnsi="Times New Roman" w:cs="Times New Roman"/>
        </w:rPr>
        <w:lastRenderedPageBreak/>
        <w:t xml:space="preserve">times (also see Hassan &amp; Barber, 2021). A related suggestion is </w:t>
      </w:r>
      <w:r w:rsidR="00CD6A21">
        <w:rPr>
          <w:rFonts w:ascii="Times New Roman" w:hAnsi="Times New Roman" w:cs="Times New Roman"/>
        </w:rPr>
        <w:t>that repeating a claim multiple times</w:t>
      </w:r>
      <w:r w:rsidR="004D0F36">
        <w:rPr>
          <w:rFonts w:ascii="Times New Roman" w:hAnsi="Times New Roman" w:cs="Times New Roman"/>
        </w:rPr>
        <w:t xml:space="preserve">, without </w:t>
      </w:r>
      <w:r w:rsidR="00CD6A21">
        <w:rPr>
          <w:rFonts w:ascii="Times New Roman" w:hAnsi="Times New Roman" w:cs="Times New Roman"/>
        </w:rPr>
        <w:t>adding new</w:t>
      </w:r>
      <w:r w:rsidR="004D0F36">
        <w:rPr>
          <w:rFonts w:ascii="Times New Roman" w:hAnsi="Times New Roman" w:cs="Times New Roman"/>
        </w:rPr>
        <w:t xml:space="preserve"> evidence, can </w:t>
      </w:r>
      <w:r w:rsidR="00CD6A21">
        <w:rPr>
          <w:rFonts w:ascii="Times New Roman" w:hAnsi="Times New Roman" w:cs="Times New Roman"/>
        </w:rPr>
        <w:t>reduce</w:t>
      </w:r>
      <w:r w:rsidR="004D0F36">
        <w:rPr>
          <w:rFonts w:ascii="Times New Roman" w:hAnsi="Times New Roman" w:cs="Times New Roman"/>
        </w:rPr>
        <w:t xml:space="preserve"> the </w:t>
      </w:r>
      <w:r w:rsidR="00CD6A21">
        <w:rPr>
          <w:rFonts w:ascii="Times New Roman" w:hAnsi="Times New Roman" w:cs="Times New Roman"/>
        </w:rPr>
        <w:t xml:space="preserve">perceived </w:t>
      </w:r>
      <w:r w:rsidR="004D0F36">
        <w:rPr>
          <w:rFonts w:ascii="Times New Roman" w:hAnsi="Times New Roman" w:cs="Times New Roman"/>
        </w:rPr>
        <w:t>credibility of the source</w:t>
      </w:r>
      <w:r w:rsidR="009028CC">
        <w:rPr>
          <w:rFonts w:ascii="Times New Roman" w:hAnsi="Times New Roman" w:cs="Times New Roman"/>
        </w:rPr>
        <w:t xml:space="preserve"> </w:t>
      </w:r>
      <w:r w:rsidR="00355F69">
        <w:rPr>
          <w:rFonts w:ascii="Times New Roman" w:hAnsi="Times New Roman" w:cs="Times New Roman"/>
        </w:rPr>
        <w:t>(Ernst et al., 2017).</w:t>
      </w:r>
    </w:p>
    <w:p w14:paraId="210DD609" w14:textId="22A95EFD" w:rsidR="00355F69" w:rsidRPr="00BD65BB" w:rsidRDefault="00355F69" w:rsidP="001F042F">
      <w:pPr>
        <w:spacing w:line="480" w:lineRule="auto"/>
        <w:ind w:firstLine="720"/>
        <w:rPr>
          <w:rFonts w:ascii="Times New Roman" w:hAnsi="Times New Roman" w:cs="Times New Roman"/>
        </w:rPr>
      </w:pPr>
      <w:r>
        <w:rPr>
          <w:rFonts w:ascii="Times New Roman" w:hAnsi="Times New Roman" w:cs="Times New Roman"/>
        </w:rPr>
        <w:t xml:space="preserve">The current study, therefore, aimed to re-examine the illusion of consensus when people are exposed to consensus based on relatively large samples </w:t>
      </w:r>
      <w:r w:rsidR="000D439A">
        <w:rPr>
          <w:rFonts w:ascii="Times New Roman" w:hAnsi="Times New Roman" w:cs="Times New Roman"/>
        </w:rPr>
        <w:t xml:space="preserve">of information </w:t>
      </w:r>
      <w:r>
        <w:rPr>
          <w:rFonts w:ascii="Times New Roman" w:hAnsi="Times New Roman" w:cs="Times New Roman"/>
        </w:rPr>
        <w:t>(</w:t>
      </w:r>
      <w:r w:rsidR="009028CC">
        <w:rPr>
          <w:rFonts w:ascii="Times New Roman" w:hAnsi="Times New Roman" w:cs="Times New Roman"/>
        </w:rPr>
        <w:t xml:space="preserve">e.g., a consensus based on </w:t>
      </w:r>
      <w:r>
        <w:rPr>
          <w:rFonts w:ascii="Times New Roman" w:hAnsi="Times New Roman" w:cs="Times New Roman"/>
        </w:rPr>
        <w:t>up to n=</w:t>
      </w:r>
      <w:r w:rsidR="009028CC">
        <w:rPr>
          <w:rFonts w:ascii="Times New Roman" w:hAnsi="Times New Roman" w:cs="Times New Roman"/>
        </w:rPr>
        <w:t>9</w:t>
      </w:r>
      <w:r w:rsidR="00CD6A21">
        <w:rPr>
          <w:rFonts w:ascii="Times New Roman" w:hAnsi="Times New Roman" w:cs="Times New Roman"/>
        </w:rPr>
        <w:t xml:space="preserve"> endorsements</w:t>
      </w:r>
      <w:r>
        <w:rPr>
          <w:rFonts w:ascii="Times New Roman" w:hAnsi="Times New Roman" w:cs="Times New Roman"/>
        </w:rPr>
        <w:t xml:space="preserve">). Consensus was either based on multiple independent sources or multiple repetitions of a single source. Our </w:t>
      </w:r>
      <w:r w:rsidR="000D439A">
        <w:rPr>
          <w:rFonts w:ascii="Times New Roman" w:hAnsi="Times New Roman" w:cs="Times New Roman"/>
        </w:rPr>
        <w:t xml:space="preserve">key </w:t>
      </w:r>
      <w:r>
        <w:rPr>
          <w:rFonts w:ascii="Times New Roman" w:hAnsi="Times New Roman" w:cs="Times New Roman"/>
        </w:rPr>
        <w:t xml:space="preserve">prediction was that </w:t>
      </w:r>
      <w:r w:rsidR="000D439A">
        <w:rPr>
          <w:rFonts w:ascii="Times New Roman" w:hAnsi="Times New Roman" w:cs="Times New Roman"/>
        </w:rPr>
        <w:t>people would be more persuaded by independent as compared with dependent consensus, as the size of the consensus sample increased.</w:t>
      </w:r>
    </w:p>
    <w:p w14:paraId="15175182" w14:textId="49CDB481" w:rsidR="0098203B" w:rsidRDefault="0098203B" w:rsidP="00C7641D">
      <w:pPr>
        <w:spacing w:line="480" w:lineRule="auto"/>
        <w:jc w:val="center"/>
        <w:rPr>
          <w:rFonts w:ascii="Times New Roman" w:hAnsi="Times New Roman" w:cs="Times New Roman"/>
          <w:b/>
          <w:bCs/>
        </w:rPr>
      </w:pPr>
      <w:r>
        <w:rPr>
          <w:rFonts w:ascii="Times New Roman" w:hAnsi="Times New Roman" w:cs="Times New Roman"/>
          <w:b/>
          <w:bCs/>
        </w:rPr>
        <w:t>Experiment 1</w:t>
      </w:r>
    </w:p>
    <w:p w14:paraId="00DE9395" w14:textId="3A4FE773" w:rsidR="000D637A" w:rsidRDefault="000D637A" w:rsidP="00EB50B0">
      <w:pPr>
        <w:spacing w:line="480" w:lineRule="auto"/>
        <w:rPr>
          <w:rFonts w:ascii="Times New Roman" w:hAnsi="Times New Roman" w:cs="Times New Roman"/>
          <w:b/>
          <w:bCs/>
        </w:rPr>
      </w:pPr>
      <w:r>
        <w:rPr>
          <w:rFonts w:ascii="Times New Roman" w:hAnsi="Times New Roman" w:cs="Times New Roman"/>
          <w:b/>
          <w:bCs/>
        </w:rPr>
        <w:t>Method</w:t>
      </w:r>
    </w:p>
    <w:p w14:paraId="41FA69B7" w14:textId="6489430F" w:rsidR="0098203B" w:rsidRDefault="0098203B" w:rsidP="00EB50B0">
      <w:pPr>
        <w:spacing w:line="480" w:lineRule="auto"/>
        <w:rPr>
          <w:rFonts w:ascii="Times New Roman" w:hAnsi="Times New Roman" w:cs="Times New Roman"/>
          <w:b/>
          <w:bCs/>
        </w:rPr>
      </w:pPr>
      <w:r>
        <w:rPr>
          <w:rFonts w:ascii="Times New Roman" w:hAnsi="Times New Roman" w:cs="Times New Roman"/>
          <w:b/>
          <w:bCs/>
        </w:rPr>
        <w:t>Participants</w:t>
      </w:r>
    </w:p>
    <w:p w14:paraId="5C988EE3" w14:textId="68EBA0FF" w:rsidR="0098203B" w:rsidRPr="00FC62E5" w:rsidRDefault="0098203B" w:rsidP="00E71C17">
      <w:pPr>
        <w:pStyle w:val="NormalWeb"/>
        <w:spacing w:before="0" w:beforeAutospacing="0" w:after="0" w:afterAutospacing="0" w:line="480" w:lineRule="auto"/>
        <w:ind w:firstLine="720"/>
      </w:pPr>
      <w:r>
        <w:t xml:space="preserve">A total of 151 </w:t>
      </w:r>
      <w:r w:rsidR="00BD1433">
        <w:t>participants</w:t>
      </w:r>
      <w:r>
        <w:t xml:space="preserve"> were recruited</w:t>
      </w:r>
      <w:r w:rsidRPr="00FC62E5">
        <w:t xml:space="preserve"> via </w:t>
      </w:r>
      <w:r w:rsidR="00BD1433">
        <w:t xml:space="preserve">the </w:t>
      </w:r>
      <w:r w:rsidR="00F45262">
        <w:t xml:space="preserve">Prolific </w:t>
      </w:r>
      <w:r w:rsidR="00BD1433">
        <w:t>crowdsourcing platform (</w:t>
      </w:r>
      <w:r w:rsidR="00BD1433">
        <w:rPr>
          <w:rFonts w:ascii="TimesNewRomanPS" w:hAnsi="TimesNewRomanPS"/>
          <w:i/>
          <w:iCs/>
        </w:rPr>
        <w:t>M</w:t>
      </w:r>
      <w:r w:rsidR="00BD1433">
        <w:rPr>
          <w:rFonts w:ascii="TimesNewRomanPS" w:hAnsi="TimesNewRomanPS"/>
          <w:i/>
          <w:iCs/>
          <w:position w:val="-2"/>
          <w:sz w:val="16"/>
          <w:szCs w:val="16"/>
        </w:rPr>
        <w:t xml:space="preserve">age </w:t>
      </w:r>
      <w:r w:rsidR="00BD1433">
        <w:rPr>
          <w:rFonts w:ascii="TimesNewRomanPSMT" w:hAnsi="TimesNewRomanPSMT"/>
        </w:rPr>
        <w:t xml:space="preserve">= 37.33, </w:t>
      </w:r>
      <w:r w:rsidR="00BD1433">
        <w:rPr>
          <w:rFonts w:ascii="TimesNewRomanPS" w:hAnsi="TimesNewRomanPS"/>
          <w:i/>
          <w:iCs/>
        </w:rPr>
        <w:t>SD</w:t>
      </w:r>
      <w:r w:rsidR="00BD1433">
        <w:rPr>
          <w:rFonts w:ascii="TimesNewRomanPS" w:hAnsi="TimesNewRomanPS"/>
          <w:i/>
          <w:iCs/>
          <w:position w:val="-2"/>
          <w:sz w:val="16"/>
          <w:szCs w:val="16"/>
        </w:rPr>
        <w:t xml:space="preserve">age </w:t>
      </w:r>
      <w:r w:rsidR="00BD1433">
        <w:rPr>
          <w:rFonts w:ascii="TimesNewRomanPSMT" w:hAnsi="TimesNewRomanPSMT"/>
        </w:rPr>
        <w:t xml:space="preserve">= 12.61, </w:t>
      </w:r>
      <w:commentRangeStart w:id="2"/>
      <w:r w:rsidR="00BD1433">
        <w:rPr>
          <w:rFonts w:ascii="TimesNewRomanPSMT" w:hAnsi="TimesNewRomanPSMT"/>
        </w:rPr>
        <w:t>females =, males =, non-binary =</w:t>
      </w:r>
      <w:r w:rsidR="00B40743">
        <w:rPr>
          <w:rFonts w:ascii="TimesNewRomanPSMT" w:hAnsi="TimesNewRomanPSMT"/>
        </w:rPr>
        <w:t xml:space="preserve"> </w:t>
      </w:r>
      <w:commentRangeEnd w:id="2"/>
      <w:r w:rsidR="00CD6A21">
        <w:rPr>
          <w:rStyle w:val="CommentReference"/>
          <w:rFonts w:asciiTheme="minorHAnsi" w:eastAsiaTheme="minorHAnsi" w:hAnsiTheme="minorHAnsi" w:cstheme="minorBidi"/>
          <w:kern w:val="2"/>
          <w:lang w:eastAsia="en-US"/>
          <w14:ligatures w14:val="standardContextual"/>
        </w:rPr>
        <w:commentReference w:id="2"/>
      </w:r>
      <w:r w:rsidR="00B40743">
        <w:rPr>
          <w:rFonts w:ascii="TimesNewRomanPSMT" w:hAnsi="TimesNewRomanPSMT"/>
        </w:rPr>
        <w:t xml:space="preserve">) </w:t>
      </w:r>
      <w:r w:rsidR="00BD1433">
        <w:t>and randomly allocated to either an independent or a dependent consensus condition</w:t>
      </w:r>
      <w:r w:rsidR="00B40743">
        <w:t xml:space="preserve">. </w:t>
      </w:r>
      <w:r w:rsidR="00B40743" w:rsidRPr="00FC62E5">
        <w:t xml:space="preserve">Data from </w:t>
      </w:r>
      <w:r w:rsidR="00B40743">
        <w:t>19</w:t>
      </w:r>
      <w:r w:rsidR="00B40743" w:rsidRPr="00FC62E5">
        <w:t xml:space="preserve"> participants </w:t>
      </w:r>
      <w:r w:rsidR="00B40743">
        <w:t>(10</w:t>
      </w:r>
      <w:r w:rsidR="00B40743" w:rsidRPr="00FC62E5">
        <w:t xml:space="preserve"> in the </w:t>
      </w:r>
      <w:r w:rsidR="00B40743">
        <w:t>in</w:t>
      </w:r>
      <w:r w:rsidR="00B40743" w:rsidRPr="00FC62E5">
        <w:t>dependent condition</w:t>
      </w:r>
      <w:r w:rsidR="00633D15">
        <w:t xml:space="preserve">, </w:t>
      </w:r>
      <w:r w:rsidR="00B40743">
        <w:t xml:space="preserve">9 </w:t>
      </w:r>
      <w:r w:rsidR="00B40743" w:rsidRPr="00FC62E5">
        <w:t>in the dependent condition</w:t>
      </w:r>
      <w:r w:rsidR="00B40743">
        <w:t>)</w:t>
      </w:r>
      <w:r w:rsidR="00B40743" w:rsidRPr="00FC62E5">
        <w:t xml:space="preserve"> was excluded based on post-test checks of understanding of the experimental procedure</w:t>
      </w:r>
      <w:r w:rsidR="00B40743">
        <w:t xml:space="preserve"> (final sample: independent consensus, n = 65; </w:t>
      </w:r>
      <w:r w:rsidR="00B40743" w:rsidRPr="00FC62E5">
        <w:t xml:space="preserve">dependent consensus </w:t>
      </w:r>
      <w:r w:rsidR="00B40743">
        <w:t xml:space="preserve">= 67). </w:t>
      </w:r>
      <w:r w:rsidRPr="00FC62E5">
        <w:t xml:space="preserve">All participants were residents of </w:t>
      </w:r>
      <w:r w:rsidR="00B40743">
        <w:t>the USA,</w:t>
      </w:r>
      <w:r w:rsidR="00B40743" w:rsidRPr="00FC62E5">
        <w:t xml:space="preserve"> </w:t>
      </w:r>
      <w:r w:rsidRPr="00FC62E5">
        <w:t xml:space="preserve">United Kingdom, </w:t>
      </w:r>
      <w:r w:rsidR="00B40743" w:rsidRPr="00FC62E5">
        <w:t>Canada</w:t>
      </w:r>
      <w:r w:rsidR="00B40743">
        <w:t xml:space="preserve">, </w:t>
      </w:r>
      <w:r w:rsidRPr="00FC62E5">
        <w:t>Australia, New Zealand</w:t>
      </w:r>
      <w:r w:rsidR="00B40743">
        <w:t xml:space="preserve"> or</w:t>
      </w:r>
      <w:r w:rsidRPr="00FC62E5">
        <w:t xml:space="preserve"> Ireland, and received £1.50 in compensation at the completion of the study. </w:t>
      </w:r>
      <w:r w:rsidR="0033425C">
        <w:t>The study was not pre-</w:t>
      </w:r>
      <w:proofErr w:type="spellStart"/>
      <w:r w:rsidR="00F5221F">
        <w:t>regsitered</w:t>
      </w:r>
      <w:proofErr w:type="spellEnd"/>
      <w:r w:rsidR="0033425C">
        <w:t>.</w:t>
      </w:r>
    </w:p>
    <w:p w14:paraId="2E44FD93" w14:textId="6C0CCBFC" w:rsidR="00EB50B0" w:rsidRPr="00FC62E5" w:rsidRDefault="00EB50B0" w:rsidP="00EB50B0">
      <w:pPr>
        <w:spacing w:line="480" w:lineRule="auto"/>
        <w:rPr>
          <w:rFonts w:ascii="Times New Roman" w:hAnsi="Times New Roman" w:cs="Times New Roman"/>
          <w:b/>
          <w:bCs/>
        </w:rPr>
      </w:pPr>
      <w:r w:rsidRPr="00FC62E5">
        <w:rPr>
          <w:rFonts w:ascii="Times New Roman" w:hAnsi="Times New Roman" w:cs="Times New Roman"/>
          <w:b/>
          <w:bCs/>
        </w:rPr>
        <w:t xml:space="preserve">Materials </w:t>
      </w:r>
    </w:p>
    <w:p w14:paraId="41D73796" w14:textId="0A8A863E" w:rsidR="00EB50B0" w:rsidRDefault="00EB50B0" w:rsidP="00EB50B0">
      <w:pPr>
        <w:spacing w:line="480" w:lineRule="auto"/>
        <w:ind w:firstLine="720"/>
        <w:rPr>
          <w:rFonts w:ascii="Times New Roman" w:hAnsi="Times New Roman" w:cs="Times New Roman"/>
        </w:rPr>
      </w:pPr>
      <w:r w:rsidRPr="00FC62E5">
        <w:rPr>
          <w:rFonts w:ascii="Times New Roman" w:hAnsi="Times New Roman" w:cs="Times New Roman"/>
        </w:rPr>
        <w:t xml:space="preserve">The </w:t>
      </w:r>
      <w:r w:rsidR="0098203B">
        <w:rPr>
          <w:rFonts w:ascii="Times New Roman" w:hAnsi="Times New Roman" w:cs="Times New Roman"/>
        </w:rPr>
        <w:t>experimental</w:t>
      </w:r>
      <w:r w:rsidRPr="00FC62E5">
        <w:rPr>
          <w:rFonts w:ascii="Times New Roman" w:hAnsi="Times New Roman" w:cs="Times New Roman"/>
        </w:rPr>
        <w:t xml:space="preserve"> stimuli were mock media posts </w:t>
      </w:r>
      <w:r w:rsidR="00F45262">
        <w:rPr>
          <w:rFonts w:ascii="Times New Roman" w:hAnsi="Times New Roman" w:cs="Times New Roman"/>
        </w:rPr>
        <w:t xml:space="preserve">that resembled those used on </w:t>
      </w:r>
      <w:r w:rsidRPr="00FC62E5">
        <w:rPr>
          <w:rFonts w:ascii="Times New Roman" w:hAnsi="Times New Roman" w:cs="Times New Roman"/>
        </w:rPr>
        <w:t>the social media platform ‘X’ (formally known as Twitter)</w:t>
      </w:r>
      <w:r w:rsidR="00CF2FAA">
        <w:rPr>
          <w:rFonts w:ascii="Times New Roman" w:hAnsi="Times New Roman" w:cs="Times New Roman"/>
        </w:rPr>
        <w:t xml:space="preserve"> – see Figure </w:t>
      </w:r>
      <w:r w:rsidR="009028CC">
        <w:rPr>
          <w:rFonts w:ascii="Times New Roman" w:hAnsi="Times New Roman" w:cs="Times New Roman"/>
        </w:rPr>
        <w:t>1</w:t>
      </w:r>
      <w:r w:rsidR="00CF2FAA">
        <w:rPr>
          <w:rFonts w:ascii="Times New Roman" w:hAnsi="Times New Roman" w:cs="Times New Roman"/>
        </w:rPr>
        <w:t xml:space="preserve"> for examples</w:t>
      </w:r>
      <w:r w:rsidRPr="00FC62E5">
        <w:rPr>
          <w:rFonts w:ascii="Times New Roman" w:hAnsi="Times New Roman" w:cs="Times New Roman"/>
        </w:rPr>
        <w:t xml:space="preserve">. Participants were told to imagine that a debate was being held online on the use of genetically modified </w:t>
      </w:r>
      <w:r w:rsidR="002823C5">
        <w:rPr>
          <w:rFonts w:ascii="Times New Roman" w:hAnsi="Times New Roman" w:cs="Times New Roman"/>
        </w:rPr>
        <w:t xml:space="preserve">(GM) </w:t>
      </w:r>
      <w:r w:rsidRPr="00FC62E5">
        <w:rPr>
          <w:rFonts w:ascii="Times New Roman" w:hAnsi="Times New Roman" w:cs="Times New Roman"/>
        </w:rPr>
        <w:t xml:space="preserve">crops, and that they would see social media posts from news outlets </w:t>
      </w:r>
      <w:r w:rsidR="002823C5">
        <w:rPr>
          <w:rFonts w:ascii="Times New Roman" w:hAnsi="Times New Roman" w:cs="Times New Roman"/>
        </w:rPr>
        <w:lastRenderedPageBreak/>
        <w:t>concerning this</w:t>
      </w:r>
      <w:r w:rsidRPr="00FC62E5">
        <w:rPr>
          <w:rFonts w:ascii="Times New Roman" w:hAnsi="Times New Roman" w:cs="Times New Roman"/>
        </w:rPr>
        <w:t xml:space="preserve"> debate (see Figure </w:t>
      </w:r>
      <w:r w:rsidR="009028CC">
        <w:rPr>
          <w:rFonts w:ascii="Times New Roman" w:hAnsi="Times New Roman" w:cs="Times New Roman"/>
        </w:rPr>
        <w:t xml:space="preserve">2 </w:t>
      </w:r>
      <w:r w:rsidRPr="00FC62E5">
        <w:rPr>
          <w:rFonts w:ascii="Times New Roman" w:hAnsi="Times New Roman" w:cs="Times New Roman"/>
        </w:rPr>
        <w:t xml:space="preserve">for verbatim instructions). This </w:t>
      </w:r>
      <w:r w:rsidR="0098203B">
        <w:rPr>
          <w:rFonts w:ascii="Times New Roman" w:hAnsi="Times New Roman" w:cs="Times New Roman"/>
        </w:rPr>
        <w:t xml:space="preserve">topic </w:t>
      </w:r>
      <w:r w:rsidRPr="00FC62E5">
        <w:rPr>
          <w:rFonts w:ascii="Times New Roman" w:hAnsi="Times New Roman" w:cs="Times New Roman"/>
        </w:rPr>
        <w:t>was chosen because previous research (Allister et al.</w:t>
      </w:r>
      <w:r w:rsidR="00633D15">
        <w:rPr>
          <w:rFonts w:ascii="Times New Roman" w:hAnsi="Times New Roman" w:cs="Times New Roman"/>
        </w:rPr>
        <w:t>,</w:t>
      </w:r>
      <w:r w:rsidRPr="00FC62E5">
        <w:rPr>
          <w:rFonts w:ascii="Times New Roman" w:hAnsi="Times New Roman" w:cs="Times New Roman"/>
        </w:rPr>
        <w:t xml:space="preserve"> 2024) has shown that most adults do not have strong positive or negative prior beliefs about </w:t>
      </w:r>
      <w:r w:rsidR="002823C5">
        <w:rPr>
          <w:rFonts w:ascii="Times New Roman" w:hAnsi="Times New Roman" w:cs="Times New Roman"/>
        </w:rPr>
        <w:t>the value of GM crops</w:t>
      </w:r>
      <w:r w:rsidRPr="00FC62E5">
        <w:rPr>
          <w:rFonts w:ascii="Times New Roman" w:hAnsi="Times New Roman" w:cs="Times New Roman"/>
        </w:rPr>
        <w:t xml:space="preserve">. </w:t>
      </w:r>
      <w:r w:rsidR="00C7641D">
        <w:rPr>
          <w:rFonts w:ascii="Times New Roman" w:hAnsi="Times New Roman" w:cs="Times New Roman"/>
        </w:rPr>
        <w:t>This was important to reduce the chance of ceiling effects in belief ratings (or floor effects in Experiment 2)</w:t>
      </w:r>
      <w:r w:rsidR="000473BE">
        <w:rPr>
          <w:rFonts w:ascii="Times New Roman" w:hAnsi="Times New Roman" w:cs="Times New Roman"/>
        </w:rPr>
        <w:t>.</w:t>
      </w:r>
    </w:p>
    <w:p w14:paraId="3F07F51F" w14:textId="2C73A8F3" w:rsidR="00C7641D" w:rsidRPr="00FC62E5" w:rsidRDefault="00C7641D" w:rsidP="005B01C0">
      <w:pPr>
        <w:spacing w:line="480" w:lineRule="auto"/>
        <w:ind w:firstLine="720"/>
        <w:rPr>
          <w:rFonts w:ascii="Times New Roman" w:hAnsi="Times New Roman" w:cs="Times New Roman"/>
        </w:rPr>
      </w:pPr>
      <w:r w:rsidRPr="00FC62E5">
        <w:rPr>
          <w:rFonts w:ascii="Times New Roman" w:hAnsi="Times New Roman" w:cs="Times New Roman"/>
        </w:rPr>
        <w:t>Anglo-Saxon expert names and academic institutions were used</w:t>
      </w:r>
      <w:r>
        <w:rPr>
          <w:rFonts w:ascii="Times New Roman" w:hAnsi="Times New Roman" w:cs="Times New Roman"/>
        </w:rPr>
        <w:t xml:space="preserve"> in the mock posts</w:t>
      </w:r>
      <w:r w:rsidRPr="00FC62E5">
        <w:rPr>
          <w:rFonts w:ascii="Times New Roman" w:hAnsi="Times New Roman" w:cs="Times New Roman"/>
        </w:rPr>
        <w:t xml:space="preserve">. </w:t>
      </w:r>
      <w:r w:rsidR="005B01C0" w:rsidRPr="00FC62E5">
        <w:rPr>
          <w:rFonts w:ascii="Times New Roman" w:hAnsi="Times New Roman" w:cs="Times New Roman"/>
        </w:rPr>
        <w:t xml:space="preserve">Participants in the independent consensus condition viewed social media posts that had a different expert and academic institution name </w:t>
      </w:r>
      <w:r w:rsidR="00F45262">
        <w:rPr>
          <w:rFonts w:ascii="Times New Roman" w:hAnsi="Times New Roman" w:cs="Times New Roman"/>
        </w:rPr>
        <w:t xml:space="preserve">in </w:t>
      </w:r>
      <w:r w:rsidR="005B01C0" w:rsidRPr="00FC62E5">
        <w:rPr>
          <w:rFonts w:ascii="Times New Roman" w:hAnsi="Times New Roman" w:cs="Times New Roman"/>
        </w:rPr>
        <w:t xml:space="preserve">each post. </w:t>
      </w:r>
      <w:r w:rsidR="005B01C0">
        <w:rPr>
          <w:rFonts w:ascii="Times New Roman" w:hAnsi="Times New Roman" w:cs="Times New Roman"/>
        </w:rPr>
        <w:t>Those</w:t>
      </w:r>
      <w:r w:rsidRPr="00FC62E5">
        <w:rPr>
          <w:rFonts w:ascii="Times New Roman" w:hAnsi="Times New Roman" w:cs="Times New Roman"/>
        </w:rPr>
        <w:t xml:space="preserve"> in the dependent consensus condition saw </w:t>
      </w:r>
      <w:r w:rsidR="005B01C0">
        <w:rPr>
          <w:rFonts w:ascii="Times New Roman" w:hAnsi="Times New Roman" w:cs="Times New Roman"/>
        </w:rPr>
        <w:t>posts about two</w:t>
      </w:r>
      <w:r w:rsidRPr="00FC62E5">
        <w:rPr>
          <w:rFonts w:ascii="Times New Roman" w:hAnsi="Times New Roman" w:cs="Times New Roman"/>
        </w:rPr>
        <w:t xml:space="preserve"> expert</w:t>
      </w:r>
      <w:r w:rsidR="005B01C0">
        <w:rPr>
          <w:rFonts w:ascii="Times New Roman" w:hAnsi="Times New Roman" w:cs="Times New Roman"/>
        </w:rPr>
        <w:t>s</w:t>
      </w:r>
      <w:r w:rsidRPr="00FC62E5">
        <w:rPr>
          <w:rFonts w:ascii="Times New Roman" w:hAnsi="Times New Roman" w:cs="Times New Roman"/>
        </w:rPr>
        <w:t xml:space="preserve"> and academic institution</w:t>
      </w:r>
      <w:r w:rsidR="005B01C0">
        <w:rPr>
          <w:rFonts w:ascii="Times New Roman" w:hAnsi="Times New Roman" w:cs="Times New Roman"/>
        </w:rPr>
        <w:t xml:space="preserve">s in the first phase of posts, with one of these sources </w:t>
      </w:r>
      <w:r w:rsidRPr="00FC62E5">
        <w:rPr>
          <w:rFonts w:ascii="Times New Roman" w:hAnsi="Times New Roman" w:cs="Times New Roman"/>
        </w:rPr>
        <w:t xml:space="preserve">repeated across </w:t>
      </w:r>
      <w:r w:rsidR="005B01C0">
        <w:rPr>
          <w:rFonts w:ascii="Times New Roman" w:hAnsi="Times New Roman" w:cs="Times New Roman"/>
        </w:rPr>
        <w:t>subsequent phases</w:t>
      </w:r>
      <w:r w:rsidRPr="00FC62E5">
        <w:rPr>
          <w:rFonts w:ascii="Times New Roman" w:hAnsi="Times New Roman" w:cs="Times New Roman"/>
        </w:rPr>
        <w:t xml:space="preserve">. Figure </w:t>
      </w:r>
      <w:r w:rsidR="00CD6A21">
        <w:rPr>
          <w:rFonts w:ascii="Times New Roman" w:hAnsi="Times New Roman" w:cs="Times New Roman"/>
        </w:rPr>
        <w:t>1</w:t>
      </w:r>
      <w:r w:rsidRPr="00FC62E5">
        <w:rPr>
          <w:rFonts w:ascii="Times New Roman" w:hAnsi="Times New Roman" w:cs="Times New Roman"/>
        </w:rPr>
        <w:t xml:space="preserve"> </w:t>
      </w:r>
      <w:r w:rsidR="005B01C0">
        <w:rPr>
          <w:rFonts w:ascii="Times New Roman" w:hAnsi="Times New Roman" w:cs="Times New Roman"/>
        </w:rPr>
        <w:t>shows</w:t>
      </w:r>
      <w:r w:rsidRPr="00FC62E5">
        <w:rPr>
          <w:rFonts w:ascii="Times New Roman" w:hAnsi="Times New Roman" w:cs="Times New Roman"/>
        </w:rPr>
        <w:t xml:space="preserve"> an example of </w:t>
      </w:r>
      <w:r w:rsidR="005B01C0">
        <w:rPr>
          <w:rFonts w:ascii="Times New Roman" w:hAnsi="Times New Roman" w:cs="Times New Roman"/>
        </w:rPr>
        <w:t>each type of</w:t>
      </w:r>
      <w:r w:rsidRPr="00FC62E5">
        <w:rPr>
          <w:rFonts w:ascii="Times New Roman" w:hAnsi="Times New Roman" w:cs="Times New Roman"/>
        </w:rPr>
        <w:t xml:space="preserve"> consensus stimuli. </w:t>
      </w:r>
      <w:r w:rsidR="000473BE">
        <w:rPr>
          <w:rFonts w:ascii="Times New Roman" w:hAnsi="Times New Roman" w:cs="Times New Roman"/>
        </w:rPr>
        <w:t xml:space="preserve">All posts were shown with identical time stamps but with no additional sharing or endorsement details (e.g., no “likes” or emojis). </w:t>
      </w:r>
    </w:p>
    <w:p w14:paraId="41639C50" w14:textId="34BF4AA9" w:rsidR="0098203B" w:rsidRDefault="0098203B" w:rsidP="0098203B">
      <w:pPr>
        <w:spacing w:line="480" w:lineRule="auto"/>
        <w:ind w:firstLine="720"/>
        <w:rPr>
          <w:rFonts w:ascii="Times New Roman" w:hAnsi="Times New Roman" w:cs="Times New Roman"/>
        </w:rPr>
      </w:pPr>
      <w:r w:rsidRPr="00FC62E5">
        <w:rPr>
          <w:rFonts w:ascii="Times New Roman" w:hAnsi="Times New Roman" w:cs="Times New Roman"/>
        </w:rPr>
        <w:t>All experimental stimuli were produced using TWEETGEN Beta</w:t>
      </w:r>
      <w:r>
        <w:rPr>
          <w:rFonts w:ascii="Times New Roman" w:hAnsi="Times New Roman" w:cs="Times New Roman"/>
        </w:rPr>
        <w:t>.</w:t>
      </w:r>
      <w:r w:rsidRPr="00FC62E5">
        <w:rPr>
          <w:rFonts w:ascii="Times New Roman" w:hAnsi="Times New Roman" w:cs="Times New Roman"/>
        </w:rPr>
        <w:t xml:space="preserve"> The names of the media sites were generated using Chat GPT-3.5 (2024), and the logos of the media sites were generated using LOGO.com.</w:t>
      </w:r>
    </w:p>
    <w:p w14:paraId="7D66B79A" w14:textId="77777777" w:rsidR="009028CC" w:rsidRPr="00FC62E5" w:rsidRDefault="009028CC" w:rsidP="009028CC">
      <w:pPr>
        <w:keepNext/>
        <w:spacing w:line="480" w:lineRule="auto"/>
        <w:rPr>
          <w:rFonts w:ascii="Times New Roman" w:hAnsi="Times New Roman" w:cs="Times New Roman"/>
          <w:b/>
          <w:bCs/>
        </w:rPr>
      </w:pPr>
      <w:r w:rsidRPr="00FC62E5">
        <w:rPr>
          <w:rFonts w:ascii="Times New Roman" w:hAnsi="Times New Roman" w:cs="Times New Roman"/>
          <w:b/>
          <w:bCs/>
        </w:rPr>
        <w:lastRenderedPageBreak/>
        <w:t xml:space="preserve">Figure </w:t>
      </w:r>
      <w:r>
        <w:rPr>
          <w:rFonts w:ascii="Times New Roman" w:hAnsi="Times New Roman" w:cs="Times New Roman"/>
          <w:b/>
          <w:bCs/>
        </w:rPr>
        <w:t>1</w:t>
      </w:r>
    </w:p>
    <w:p w14:paraId="689E8DCC" w14:textId="77777777" w:rsidR="009028CC" w:rsidRPr="003320EC" w:rsidRDefault="009028CC" w:rsidP="009028CC">
      <w:pPr>
        <w:spacing w:line="480" w:lineRule="auto"/>
        <w:rPr>
          <w:rFonts w:ascii="Times New Roman" w:hAnsi="Times New Roman" w:cs="Times New Roman"/>
          <w:b/>
          <w:bCs/>
        </w:rPr>
      </w:pPr>
      <w:r w:rsidRPr="00FC62E5">
        <w:rPr>
          <w:rFonts w:ascii="Times New Roman" w:hAnsi="Times New Roman" w:cs="Times New Roman"/>
          <w:noProof/>
        </w:rPr>
        <w:drawing>
          <wp:anchor distT="0" distB="0" distL="114300" distR="114300" simplePos="0" relativeHeight="251659264" behindDoc="0" locked="0" layoutInCell="1" allowOverlap="1" wp14:anchorId="25B2B8E2" wp14:editId="546B6D8C">
            <wp:simplePos x="0" y="0"/>
            <wp:positionH relativeFrom="column">
              <wp:posOffset>-349250</wp:posOffset>
            </wp:positionH>
            <wp:positionV relativeFrom="paragraph">
              <wp:posOffset>889635</wp:posOffset>
            </wp:positionV>
            <wp:extent cx="6527800" cy="7848600"/>
            <wp:effectExtent l="19050" t="19050" r="25400" b="19050"/>
            <wp:wrapSquare wrapText="bothSides"/>
            <wp:docPr id="500069780" name="Picture 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9780" name="Picture 5" descr="A diagram of a diagram&#10;&#10;Description automatically generated with medium confidence"/>
                    <pic:cNvPicPr/>
                  </pic:nvPicPr>
                  <pic:blipFill rotWithShape="1">
                    <a:blip r:embed="rId12">
                      <a:extLst>
                        <a:ext uri="{28A0092B-C50C-407E-A947-70E740481C1C}">
                          <a14:useLocalDpi xmlns:a14="http://schemas.microsoft.com/office/drawing/2010/main" val="0"/>
                        </a:ext>
                      </a:extLst>
                    </a:blip>
                    <a:srcRect l="8829" r="6161" b="3555"/>
                    <a:stretch/>
                  </pic:blipFill>
                  <pic:spPr bwMode="auto">
                    <a:xfrm>
                      <a:off x="0" y="0"/>
                      <a:ext cx="6527800" cy="78486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rPr>
        <w:t>Example s</w:t>
      </w:r>
      <w:r w:rsidRPr="00FC62E5">
        <w:rPr>
          <w:rFonts w:ascii="Times New Roman" w:hAnsi="Times New Roman" w:cs="Times New Roman"/>
          <w:i/>
          <w:iCs/>
        </w:rPr>
        <w:t xml:space="preserve">timuli for Independent and Dependent consensus conditions across </w:t>
      </w:r>
      <w:r>
        <w:rPr>
          <w:rFonts w:ascii="Times New Roman" w:hAnsi="Times New Roman" w:cs="Times New Roman"/>
          <w:i/>
          <w:iCs/>
        </w:rPr>
        <w:t xml:space="preserve">the first </w:t>
      </w:r>
      <w:r w:rsidRPr="00FC62E5">
        <w:rPr>
          <w:rFonts w:ascii="Times New Roman" w:hAnsi="Times New Roman" w:cs="Times New Roman"/>
          <w:i/>
          <w:iCs/>
        </w:rPr>
        <w:t>two phases of the experiment (baseline and phase 1)</w:t>
      </w:r>
    </w:p>
    <w:p w14:paraId="29A01587" w14:textId="77777777" w:rsidR="009028CC" w:rsidRPr="00FC62E5" w:rsidRDefault="009028CC" w:rsidP="0098203B">
      <w:pPr>
        <w:spacing w:line="480" w:lineRule="auto"/>
        <w:ind w:firstLine="720"/>
        <w:rPr>
          <w:rFonts w:ascii="Times New Roman" w:hAnsi="Times New Roman" w:cs="Times New Roman"/>
        </w:rPr>
      </w:pPr>
    </w:p>
    <w:p w14:paraId="7E28760B" w14:textId="22D30C89" w:rsidR="00EB50B0" w:rsidRPr="00FC62E5" w:rsidRDefault="00EB50B0" w:rsidP="00EB50B0">
      <w:pPr>
        <w:keepNext/>
        <w:spacing w:line="480" w:lineRule="auto"/>
        <w:rPr>
          <w:rFonts w:ascii="Times New Roman" w:hAnsi="Times New Roman" w:cs="Times New Roman"/>
          <w:b/>
          <w:bCs/>
        </w:rPr>
      </w:pPr>
      <w:r w:rsidRPr="00FC62E5">
        <w:rPr>
          <w:rFonts w:ascii="Times New Roman" w:hAnsi="Times New Roman" w:cs="Times New Roman"/>
          <w:b/>
          <w:bCs/>
        </w:rPr>
        <w:t xml:space="preserve">Figure </w:t>
      </w:r>
      <w:r w:rsidR="00F45262">
        <w:rPr>
          <w:rFonts w:ascii="Times New Roman" w:hAnsi="Times New Roman" w:cs="Times New Roman"/>
          <w:b/>
          <w:bCs/>
        </w:rPr>
        <w:t>2</w:t>
      </w:r>
    </w:p>
    <w:p w14:paraId="71457164" w14:textId="77777777" w:rsidR="00EB50B0" w:rsidRPr="00FC62E5" w:rsidRDefault="00EB50B0" w:rsidP="00EB50B0">
      <w:pPr>
        <w:keepNext/>
        <w:spacing w:line="480" w:lineRule="auto"/>
        <w:rPr>
          <w:rFonts w:ascii="Times New Roman" w:hAnsi="Times New Roman" w:cs="Times New Roman"/>
          <w:i/>
          <w:iCs/>
        </w:rPr>
      </w:pPr>
      <w:r w:rsidRPr="00FC62E5">
        <w:rPr>
          <w:rFonts w:ascii="Times New Roman" w:hAnsi="Times New Roman" w:cs="Times New Roman"/>
          <w:i/>
          <w:iCs/>
        </w:rPr>
        <w:t xml:space="preserve">Instructions for all participants </w:t>
      </w:r>
    </w:p>
    <w:p w14:paraId="101BEAAA" w14:textId="77777777" w:rsidR="00EB50B0" w:rsidRPr="00FC62E5" w:rsidRDefault="00EB50B0" w:rsidP="00EB50B0">
      <w:pPr>
        <w:keepNext/>
        <w:spacing w:line="480" w:lineRule="auto"/>
        <w:rPr>
          <w:rFonts w:ascii="Times New Roman" w:hAnsi="Times New Roman" w:cs="Times New Roman"/>
        </w:rPr>
      </w:pPr>
      <w:r w:rsidRPr="00FC62E5">
        <w:rPr>
          <w:rFonts w:ascii="Times New Roman" w:hAnsi="Times New Roman" w:cs="Times New Roman"/>
          <w:noProof/>
        </w:rPr>
        <w:drawing>
          <wp:inline distT="0" distB="0" distL="0" distR="0" wp14:anchorId="7A09E592" wp14:editId="3E5BD8C5">
            <wp:extent cx="5727700" cy="2089150"/>
            <wp:effectExtent l="19050" t="19050" r="25400" b="25400"/>
            <wp:docPr id="1954421841" name="Picture 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85754" name="Picture 2" descr="A white paper with black text&#10;&#10;Description automatically generated"/>
                    <pic:cNvPicPr/>
                  </pic:nvPicPr>
                  <pic:blipFill rotWithShape="1">
                    <a:blip r:embed="rId13">
                      <a:extLst>
                        <a:ext uri="{28A0092B-C50C-407E-A947-70E740481C1C}">
                          <a14:useLocalDpi xmlns:a14="http://schemas.microsoft.com/office/drawing/2010/main" val="0"/>
                        </a:ext>
                      </a:extLst>
                    </a:blip>
                    <a:srcRect t="24714"/>
                    <a:stretch/>
                  </pic:blipFill>
                  <pic:spPr bwMode="auto">
                    <a:xfrm>
                      <a:off x="0" y="0"/>
                      <a:ext cx="5727700" cy="20891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062D70" w14:textId="6E5941D9" w:rsidR="00EB50B0" w:rsidRDefault="00EB50B0" w:rsidP="00EB50B0">
      <w:pPr>
        <w:rPr>
          <w:rFonts w:ascii="Times New Roman" w:hAnsi="Times New Roman" w:cs="Times New Roman"/>
        </w:rPr>
      </w:pPr>
      <w:r w:rsidRPr="00FC62E5">
        <w:rPr>
          <w:rFonts w:ascii="Times New Roman" w:hAnsi="Times New Roman" w:cs="Times New Roman"/>
          <w:i/>
          <w:iCs/>
        </w:rPr>
        <w:t xml:space="preserve">Note. </w:t>
      </w:r>
      <w:r w:rsidRPr="00FC62E5">
        <w:rPr>
          <w:rFonts w:ascii="Times New Roman" w:hAnsi="Times New Roman" w:cs="Times New Roman"/>
        </w:rPr>
        <w:t>Verbatim instructions seen by all participants</w:t>
      </w:r>
      <w:r w:rsidR="005F1CB5">
        <w:rPr>
          <w:rFonts w:ascii="Times New Roman" w:hAnsi="Times New Roman" w:cs="Times New Roman"/>
        </w:rPr>
        <w:t xml:space="preserve"> prior to the social media task</w:t>
      </w:r>
      <w:r w:rsidRPr="00FC62E5">
        <w:rPr>
          <w:rFonts w:ascii="Times New Roman" w:hAnsi="Times New Roman" w:cs="Times New Roman"/>
        </w:rPr>
        <w:t xml:space="preserve">. </w:t>
      </w:r>
    </w:p>
    <w:p w14:paraId="6B04A960" w14:textId="77777777" w:rsidR="00F5221F" w:rsidRDefault="00F5221F" w:rsidP="00C7641D">
      <w:pPr>
        <w:spacing w:line="480" w:lineRule="auto"/>
        <w:rPr>
          <w:rFonts w:ascii="Times New Roman" w:hAnsi="Times New Roman" w:cs="Times New Roman"/>
          <w:b/>
          <w:bCs/>
        </w:rPr>
      </w:pPr>
    </w:p>
    <w:p w14:paraId="7E4DCA95" w14:textId="57EAEFF7" w:rsidR="0098203B" w:rsidRPr="0098203B" w:rsidRDefault="0098203B" w:rsidP="00C7641D">
      <w:pPr>
        <w:spacing w:line="480" w:lineRule="auto"/>
        <w:rPr>
          <w:rFonts w:ascii="Times New Roman" w:hAnsi="Times New Roman" w:cs="Times New Roman"/>
          <w:b/>
          <w:bCs/>
        </w:rPr>
      </w:pPr>
      <w:r w:rsidRPr="0098203B">
        <w:rPr>
          <w:rFonts w:ascii="Times New Roman" w:hAnsi="Times New Roman" w:cs="Times New Roman"/>
          <w:b/>
          <w:bCs/>
        </w:rPr>
        <w:t>Procedure</w:t>
      </w:r>
    </w:p>
    <w:p w14:paraId="2BC7BB86" w14:textId="3A193D10" w:rsidR="002823C5" w:rsidRDefault="0098203B" w:rsidP="00EE46E7">
      <w:pPr>
        <w:widowControl w:val="0"/>
        <w:spacing w:line="480" w:lineRule="auto"/>
        <w:ind w:firstLine="720"/>
        <w:rPr>
          <w:rFonts w:ascii="Times New Roman" w:hAnsi="Times New Roman" w:cs="Times New Roman"/>
        </w:rPr>
      </w:pPr>
      <w:r>
        <w:rPr>
          <w:rFonts w:ascii="Times New Roman" w:hAnsi="Times New Roman" w:cs="Times New Roman"/>
        </w:rPr>
        <w:t xml:space="preserve">The experiment </w:t>
      </w:r>
      <w:r w:rsidR="00C7641D">
        <w:rPr>
          <w:rFonts w:ascii="Times New Roman" w:hAnsi="Times New Roman" w:cs="Times New Roman"/>
        </w:rPr>
        <w:t xml:space="preserve">was </w:t>
      </w:r>
      <w:r>
        <w:rPr>
          <w:rFonts w:ascii="Times New Roman" w:hAnsi="Times New Roman" w:cs="Times New Roman"/>
        </w:rPr>
        <w:t xml:space="preserve">coded and run using </w:t>
      </w:r>
      <w:proofErr w:type="spellStart"/>
      <w:r>
        <w:rPr>
          <w:rFonts w:ascii="Times New Roman" w:hAnsi="Times New Roman" w:cs="Times New Roman"/>
        </w:rPr>
        <w:t>JSPsych</w:t>
      </w:r>
      <w:proofErr w:type="spellEnd"/>
      <w:r>
        <w:rPr>
          <w:rFonts w:ascii="Times New Roman" w:hAnsi="Times New Roman" w:cs="Times New Roman"/>
        </w:rPr>
        <w:t xml:space="preserve"> (</w:t>
      </w:r>
      <w:r w:rsidR="00C7641D" w:rsidRPr="00FC62E5">
        <w:rPr>
          <w:rFonts w:ascii="Times New Roman" w:hAnsi="Times New Roman" w:cs="Times New Roman"/>
        </w:rPr>
        <w:t>de Leeuw, 2015</w:t>
      </w:r>
      <w:r>
        <w:rPr>
          <w:rFonts w:ascii="Times New Roman" w:hAnsi="Times New Roman" w:cs="Times New Roman"/>
        </w:rPr>
        <w:t xml:space="preserve">). </w:t>
      </w:r>
      <w:r w:rsidR="00EB50B0" w:rsidRPr="00FC62E5">
        <w:rPr>
          <w:rFonts w:ascii="Times New Roman" w:hAnsi="Times New Roman" w:cs="Times New Roman"/>
        </w:rPr>
        <w:t>After providing consent</w:t>
      </w:r>
      <w:r w:rsidR="003A6CCB">
        <w:rPr>
          <w:rFonts w:ascii="Times New Roman" w:hAnsi="Times New Roman" w:cs="Times New Roman"/>
        </w:rPr>
        <w:t xml:space="preserve"> and demographic information</w:t>
      </w:r>
      <w:r w:rsidR="00EB50B0" w:rsidRPr="00FC62E5">
        <w:rPr>
          <w:rFonts w:ascii="Times New Roman" w:hAnsi="Times New Roman" w:cs="Times New Roman"/>
        </w:rPr>
        <w:t xml:space="preserve">, each participant was shown the instructions outlined in Figure </w:t>
      </w:r>
      <w:r w:rsidR="009028CC">
        <w:rPr>
          <w:rFonts w:ascii="Times New Roman" w:hAnsi="Times New Roman" w:cs="Times New Roman"/>
        </w:rPr>
        <w:t>2</w:t>
      </w:r>
      <w:r w:rsidR="00C7641D">
        <w:rPr>
          <w:rFonts w:ascii="Times New Roman" w:hAnsi="Times New Roman" w:cs="Times New Roman"/>
        </w:rPr>
        <w:t xml:space="preserve">. Before proceeding to </w:t>
      </w:r>
      <w:r w:rsidR="00F5221F">
        <w:rPr>
          <w:rFonts w:ascii="Times New Roman" w:hAnsi="Times New Roman" w:cs="Times New Roman"/>
        </w:rPr>
        <w:t>main</w:t>
      </w:r>
      <w:r w:rsidR="00F04B76">
        <w:rPr>
          <w:rFonts w:ascii="Times New Roman" w:hAnsi="Times New Roman" w:cs="Times New Roman"/>
        </w:rPr>
        <w:t xml:space="preserve"> task</w:t>
      </w:r>
      <w:r w:rsidR="00C7641D">
        <w:rPr>
          <w:rFonts w:ascii="Times New Roman" w:hAnsi="Times New Roman" w:cs="Times New Roman"/>
        </w:rPr>
        <w:t xml:space="preserve">, </w:t>
      </w:r>
      <w:r w:rsidR="00F5221F">
        <w:rPr>
          <w:rFonts w:ascii="Times New Roman" w:hAnsi="Times New Roman" w:cs="Times New Roman"/>
        </w:rPr>
        <w:t>participants</w:t>
      </w:r>
      <w:r w:rsidR="00C7641D">
        <w:rPr>
          <w:rFonts w:ascii="Times New Roman" w:hAnsi="Times New Roman" w:cs="Times New Roman"/>
        </w:rPr>
        <w:t xml:space="preserve"> </w:t>
      </w:r>
      <w:r w:rsidR="00F5221F">
        <w:rPr>
          <w:rFonts w:ascii="Times New Roman" w:hAnsi="Times New Roman" w:cs="Times New Roman"/>
        </w:rPr>
        <w:t>had</w:t>
      </w:r>
      <w:r w:rsidR="00C7641D">
        <w:rPr>
          <w:rFonts w:ascii="Times New Roman" w:hAnsi="Times New Roman" w:cs="Times New Roman"/>
        </w:rPr>
        <w:t xml:space="preserve"> to achieve a perfect score on a </w:t>
      </w:r>
      <w:commentRangeStart w:id="3"/>
      <w:r w:rsidR="003A6CCB">
        <w:rPr>
          <w:rFonts w:ascii="Times New Roman" w:hAnsi="Times New Roman" w:cs="Times New Roman"/>
        </w:rPr>
        <w:t xml:space="preserve">three-item </w:t>
      </w:r>
      <w:r w:rsidR="00C7641D">
        <w:rPr>
          <w:rFonts w:ascii="Times New Roman" w:hAnsi="Times New Roman" w:cs="Times New Roman"/>
        </w:rPr>
        <w:t xml:space="preserve">multiple-choice </w:t>
      </w:r>
      <w:r w:rsidR="00F5221F">
        <w:rPr>
          <w:rFonts w:ascii="Times New Roman" w:hAnsi="Times New Roman" w:cs="Times New Roman"/>
        </w:rPr>
        <w:t xml:space="preserve">instruction </w:t>
      </w:r>
      <w:r w:rsidR="00C7641D">
        <w:rPr>
          <w:rFonts w:ascii="Times New Roman" w:hAnsi="Times New Roman" w:cs="Times New Roman"/>
        </w:rPr>
        <w:t>comprehension test</w:t>
      </w:r>
      <w:commentRangeEnd w:id="3"/>
      <w:r w:rsidR="009028CC">
        <w:rPr>
          <w:rStyle w:val="CommentReference"/>
        </w:rPr>
        <w:commentReference w:id="3"/>
      </w:r>
      <w:r w:rsidR="002823C5">
        <w:rPr>
          <w:rFonts w:ascii="Times New Roman" w:hAnsi="Times New Roman" w:cs="Times New Roman"/>
        </w:rPr>
        <w:t>.</w:t>
      </w:r>
      <w:r w:rsidR="00F5221F">
        <w:rPr>
          <w:rFonts w:ascii="Times New Roman" w:hAnsi="Times New Roman" w:cs="Times New Roman"/>
        </w:rPr>
        <w:t xml:space="preserve"> Failure caused participants to loop back to the beginning of instructions.</w:t>
      </w:r>
    </w:p>
    <w:p w14:paraId="413C700D" w14:textId="3CD38149" w:rsidR="00EB50B0" w:rsidRDefault="00EB50B0" w:rsidP="00F5221F">
      <w:pPr>
        <w:widowControl w:val="0"/>
        <w:spacing w:line="480" w:lineRule="auto"/>
        <w:ind w:firstLine="720"/>
        <w:rPr>
          <w:rFonts w:ascii="Times New Roman" w:hAnsi="Times New Roman" w:cs="Times New Roman"/>
        </w:rPr>
      </w:pPr>
      <w:r w:rsidRPr="00FC62E5">
        <w:rPr>
          <w:rFonts w:ascii="Times New Roman" w:hAnsi="Times New Roman" w:cs="Times New Roman"/>
        </w:rPr>
        <w:t xml:space="preserve">The social media posts were then presented across </w:t>
      </w:r>
      <w:r w:rsidR="00BF3B1B">
        <w:rPr>
          <w:rFonts w:ascii="Times New Roman" w:hAnsi="Times New Roman" w:cs="Times New Roman"/>
        </w:rPr>
        <w:t>four</w:t>
      </w:r>
      <w:r w:rsidRPr="00FC62E5">
        <w:rPr>
          <w:rFonts w:ascii="Times New Roman" w:hAnsi="Times New Roman" w:cs="Times New Roman"/>
        </w:rPr>
        <w:t xml:space="preserve"> phases</w:t>
      </w:r>
      <w:r w:rsidR="002823C5">
        <w:rPr>
          <w:rFonts w:ascii="Times New Roman" w:hAnsi="Times New Roman" w:cs="Times New Roman"/>
        </w:rPr>
        <w:t>, as summarized in Table 1. In the phase 1 baseline</w:t>
      </w:r>
      <w:r w:rsidRPr="00FC62E5">
        <w:rPr>
          <w:rFonts w:ascii="Times New Roman" w:hAnsi="Times New Roman" w:cs="Times New Roman"/>
        </w:rPr>
        <w:t xml:space="preserve">, </w:t>
      </w:r>
      <w:r w:rsidR="002823C5">
        <w:rPr>
          <w:rFonts w:ascii="Times New Roman" w:hAnsi="Times New Roman" w:cs="Times New Roman"/>
        </w:rPr>
        <w:t>all participants were presented with two posts</w:t>
      </w:r>
      <w:r w:rsidR="000473BE">
        <w:rPr>
          <w:rFonts w:ascii="Times New Roman" w:hAnsi="Times New Roman" w:cs="Times New Roman"/>
        </w:rPr>
        <w:t xml:space="preserve"> </w:t>
      </w:r>
      <w:r w:rsidR="00F45262">
        <w:rPr>
          <w:rFonts w:ascii="Times New Roman" w:hAnsi="Times New Roman" w:cs="Times New Roman"/>
        </w:rPr>
        <w:t xml:space="preserve">sequentially </w:t>
      </w:r>
      <w:r w:rsidR="002823C5">
        <w:rPr>
          <w:rFonts w:ascii="Times New Roman" w:hAnsi="Times New Roman" w:cs="Times New Roman"/>
        </w:rPr>
        <w:t xml:space="preserve">– one supporting and one opposing use of GM crops, with </w:t>
      </w:r>
      <w:r w:rsidR="000473BE">
        <w:rPr>
          <w:rFonts w:ascii="Times New Roman" w:hAnsi="Times New Roman" w:cs="Times New Roman"/>
        </w:rPr>
        <w:t xml:space="preserve">post </w:t>
      </w:r>
      <w:r w:rsidR="002823C5">
        <w:rPr>
          <w:rFonts w:ascii="Times New Roman" w:hAnsi="Times New Roman" w:cs="Times New Roman"/>
        </w:rPr>
        <w:t xml:space="preserve">order randomized. </w:t>
      </w:r>
      <w:r w:rsidR="00BF3B1B">
        <w:rPr>
          <w:rFonts w:ascii="Times New Roman" w:hAnsi="Times New Roman" w:cs="Times New Roman"/>
        </w:rPr>
        <w:t>Participants</w:t>
      </w:r>
      <w:r w:rsidR="00800A24">
        <w:rPr>
          <w:rFonts w:ascii="Times New Roman" w:hAnsi="Times New Roman" w:cs="Times New Roman"/>
        </w:rPr>
        <w:t xml:space="preserve"> </w:t>
      </w:r>
      <w:r w:rsidR="00BF3B1B">
        <w:rPr>
          <w:rFonts w:ascii="Times New Roman" w:hAnsi="Times New Roman" w:cs="Times New Roman"/>
        </w:rPr>
        <w:t>had</w:t>
      </w:r>
      <w:r w:rsidR="00800A24">
        <w:rPr>
          <w:rFonts w:ascii="Times New Roman" w:hAnsi="Times New Roman" w:cs="Times New Roman"/>
        </w:rPr>
        <w:t xml:space="preserve"> unlimited time to read each </w:t>
      </w:r>
      <w:proofErr w:type="gramStart"/>
      <w:r w:rsidR="00800A24">
        <w:rPr>
          <w:rFonts w:ascii="Times New Roman" w:hAnsi="Times New Roman" w:cs="Times New Roman"/>
        </w:rPr>
        <w:t>post, but</w:t>
      </w:r>
      <w:proofErr w:type="gramEnd"/>
      <w:r w:rsidR="00800A24">
        <w:rPr>
          <w:rFonts w:ascii="Times New Roman" w:hAnsi="Times New Roman" w:cs="Times New Roman"/>
        </w:rPr>
        <w:t xml:space="preserve"> could advance </w:t>
      </w:r>
      <w:r w:rsidR="00BF3B1B">
        <w:rPr>
          <w:rFonts w:ascii="Times New Roman" w:hAnsi="Times New Roman" w:cs="Times New Roman"/>
        </w:rPr>
        <w:t xml:space="preserve">to the next screen </w:t>
      </w:r>
      <w:r w:rsidR="00800A24">
        <w:rPr>
          <w:rFonts w:ascii="Times New Roman" w:hAnsi="Times New Roman" w:cs="Times New Roman"/>
        </w:rPr>
        <w:t xml:space="preserve">3 s after </w:t>
      </w:r>
      <w:r w:rsidR="00BF3B1B">
        <w:rPr>
          <w:rFonts w:ascii="Times New Roman" w:hAnsi="Times New Roman" w:cs="Times New Roman"/>
        </w:rPr>
        <w:t>a</w:t>
      </w:r>
      <w:r w:rsidR="002823C5">
        <w:rPr>
          <w:rFonts w:ascii="Times New Roman" w:hAnsi="Times New Roman" w:cs="Times New Roman"/>
        </w:rPr>
        <w:t xml:space="preserve"> post appeared</w:t>
      </w:r>
      <w:r w:rsidRPr="00FC62E5">
        <w:rPr>
          <w:rFonts w:ascii="Times New Roman" w:hAnsi="Times New Roman" w:cs="Times New Roman"/>
        </w:rPr>
        <w:t xml:space="preserve">. </w:t>
      </w:r>
      <w:r w:rsidR="002823C5">
        <w:rPr>
          <w:rFonts w:ascii="Times New Roman" w:hAnsi="Times New Roman" w:cs="Times New Roman"/>
        </w:rPr>
        <w:t xml:space="preserve">After reading both posts, participants </w:t>
      </w:r>
      <w:r w:rsidR="004B7DD5">
        <w:rPr>
          <w:rFonts w:ascii="Times New Roman" w:hAnsi="Times New Roman" w:cs="Times New Roman"/>
        </w:rPr>
        <w:t>rated</w:t>
      </w:r>
      <w:r w:rsidR="002823C5">
        <w:rPr>
          <w:rFonts w:ascii="Times New Roman" w:hAnsi="Times New Roman" w:cs="Times New Roman"/>
        </w:rPr>
        <w:t xml:space="preserve"> </w:t>
      </w:r>
      <w:r w:rsidR="004B7DD5">
        <w:rPr>
          <w:rFonts w:ascii="Times New Roman" w:hAnsi="Times New Roman" w:cs="Times New Roman"/>
        </w:rPr>
        <w:t xml:space="preserve">their </w:t>
      </w:r>
      <w:r w:rsidR="009028CC">
        <w:rPr>
          <w:rFonts w:ascii="Times New Roman" w:hAnsi="Times New Roman" w:cs="Times New Roman"/>
        </w:rPr>
        <w:t>belief</w:t>
      </w:r>
      <w:r w:rsidR="004B7DD5">
        <w:rPr>
          <w:rFonts w:ascii="Times New Roman" w:hAnsi="Times New Roman" w:cs="Times New Roman"/>
        </w:rPr>
        <w:t xml:space="preserve"> </w:t>
      </w:r>
      <w:r w:rsidR="009028CC">
        <w:rPr>
          <w:rFonts w:ascii="Times New Roman" w:hAnsi="Times New Roman" w:cs="Times New Roman"/>
        </w:rPr>
        <w:t>in the</w:t>
      </w:r>
      <w:r w:rsidR="004B7DD5">
        <w:rPr>
          <w:rFonts w:ascii="Times New Roman" w:hAnsi="Times New Roman" w:cs="Times New Roman"/>
        </w:rPr>
        <w:t xml:space="preserve"> claim</w:t>
      </w:r>
      <w:r w:rsidR="009028CC">
        <w:rPr>
          <w:rFonts w:ascii="Times New Roman" w:hAnsi="Times New Roman" w:cs="Times New Roman"/>
        </w:rPr>
        <w:t>s</w:t>
      </w:r>
      <w:r w:rsidR="004B7DD5">
        <w:rPr>
          <w:rFonts w:ascii="Times New Roman" w:hAnsi="Times New Roman" w:cs="Times New Roman"/>
        </w:rPr>
        <w:t xml:space="preserve"> supporting GM crops</w:t>
      </w:r>
      <w:r w:rsidR="000473BE">
        <w:rPr>
          <w:rFonts w:ascii="Times New Roman" w:hAnsi="Times New Roman" w:cs="Times New Roman"/>
        </w:rPr>
        <w:t>:</w:t>
      </w:r>
      <w:r w:rsidR="00B55A53">
        <w:rPr>
          <w:rFonts w:ascii="Times New Roman" w:hAnsi="Times New Roman" w:cs="Times New Roman"/>
        </w:rPr>
        <w:t xml:space="preserve"> </w:t>
      </w:r>
      <w:r w:rsidR="000473BE">
        <w:rPr>
          <w:rFonts w:ascii="Times New Roman" w:hAnsi="Times New Roman" w:cs="Times New Roman"/>
        </w:rPr>
        <w:t>“</w:t>
      </w:r>
      <w:r w:rsidR="000473BE" w:rsidRPr="00FC62E5">
        <w:rPr>
          <w:rFonts w:ascii="Times New Roman" w:hAnsi="Times New Roman" w:cs="Times New Roman"/>
        </w:rPr>
        <w:t xml:space="preserve">Based on all the claims you have seen so far, to what extent do you agree that genetically modified crops are a </w:t>
      </w:r>
      <w:r w:rsidR="004B7DD5">
        <w:rPr>
          <w:rFonts w:ascii="Times New Roman" w:hAnsi="Times New Roman" w:cs="Times New Roman"/>
        </w:rPr>
        <w:t>good</w:t>
      </w:r>
      <w:r w:rsidR="000473BE" w:rsidRPr="00FC62E5">
        <w:rPr>
          <w:rFonts w:ascii="Times New Roman" w:hAnsi="Times New Roman" w:cs="Times New Roman"/>
        </w:rPr>
        <w:t xml:space="preserve"> idea?</w:t>
      </w:r>
      <w:r w:rsidR="000473BE">
        <w:rPr>
          <w:rFonts w:ascii="Times New Roman" w:hAnsi="Times New Roman" w:cs="Times New Roman"/>
        </w:rPr>
        <w:t>”</w:t>
      </w:r>
      <w:r w:rsidR="00B55A53">
        <w:rPr>
          <w:rFonts w:ascii="Times New Roman" w:hAnsi="Times New Roman" w:cs="Times New Roman"/>
        </w:rPr>
        <w:t>, using a 0-100 on screen slider</w:t>
      </w:r>
      <w:r w:rsidR="004E1B6D">
        <w:rPr>
          <w:rFonts w:ascii="Times New Roman" w:hAnsi="Times New Roman" w:cs="Times New Roman"/>
        </w:rPr>
        <w:t xml:space="preserve"> (0 = </w:t>
      </w:r>
      <w:r w:rsidR="00DD66F5">
        <w:rPr>
          <w:rFonts w:ascii="Times New Roman" w:hAnsi="Times New Roman" w:cs="Times New Roman"/>
        </w:rPr>
        <w:t>Strongly disagree, 50 = Neutral,</w:t>
      </w:r>
      <w:r w:rsidR="004E1B6D">
        <w:rPr>
          <w:rFonts w:ascii="Times New Roman" w:hAnsi="Times New Roman" w:cs="Times New Roman"/>
        </w:rPr>
        <w:t xml:space="preserve"> 100 = </w:t>
      </w:r>
      <w:r w:rsidR="00DD66F5">
        <w:rPr>
          <w:rFonts w:ascii="Times New Roman" w:hAnsi="Times New Roman" w:cs="Times New Roman"/>
        </w:rPr>
        <w:t>Strongly agree</w:t>
      </w:r>
      <w:r w:rsidR="004E1B6D">
        <w:rPr>
          <w:rFonts w:ascii="Times New Roman" w:hAnsi="Times New Roman" w:cs="Times New Roman"/>
        </w:rPr>
        <w:t>)</w:t>
      </w:r>
      <w:r w:rsidR="00B55A53">
        <w:rPr>
          <w:rFonts w:ascii="Times New Roman" w:hAnsi="Times New Roman" w:cs="Times New Roman"/>
        </w:rPr>
        <w:t>.</w:t>
      </w:r>
      <w:r w:rsidR="000473BE">
        <w:rPr>
          <w:rFonts w:ascii="Times New Roman" w:hAnsi="Times New Roman" w:cs="Times New Roman"/>
        </w:rPr>
        <w:t xml:space="preserve"> </w:t>
      </w:r>
    </w:p>
    <w:p w14:paraId="29B60C95" w14:textId="77777777" w:rsidR="004E1B6D" w:rsidRPr="00FC62E5" w:rsidRDefault="004E1B6D" w:rsidP="004E1B6D">
      <w:pPr>
        <w:spacing w:line="480" w:lineRule="auto"/>
        <w:rPr>
          <w:rFonts w:ascii="Times New Roman" w:hAnsi="Times New Roman" w:cs="Times New Roman"/>
          <w:b/>
          <w:bCs/>
        </w:rPr>
      </w:pPr>
      <w:r w:rsidRPr="00FC62E5">
        <w:rPr>
          <w:rFonts w:ascii="Times New Roman" w:hAnsi="Times New Roman" w:cs="Times New Roman"/>
          <w:b/>
          <w:bCs/>
        </w:rPr>
        <w:lastRenderedPageBreak/>
        <w:t xml:space="preserve">Table 1. </w:t>
      </w:r>
    </w:p>
    <w:p w14:paraId="480D80C0" w14:textId="77777777" w:rsidR="004E1B6D" w:rsidRPr="00FC62E5" w:rsidRDefault="004E1B6D" w:rsidP="004E1B6D">
      <w:pPr>
        <w:spacing w:line="480" w:lineRule="auto"/>
        <w:rPr>
          <w:rFonts w:ascii="Times New Roman" w:hAnsi="Times New Roman" w:cs="Times New Roman"/>
          <w:i/>
          <w:iCs/>
        </w:rPr>
      </w:pPr>
      <w:r w:rsidRPr="00FC62E5">
        <w:rPr>
          <w:rFonts w:ascii="Times New Roman" w:hAnsi="Times New Roman" w:cs="Times New Roman"/>
          <w:i/>
          <w:iCs/>
        </w:rPr>
        <w:t>Number of positive (Pos) and negative (Neg) social media posts between and within subjects for baseline and phase dependent and independent consensus conditions.</w:t>
      </w:r>
    </w:p>
    <w:tbl>
      <w:tblPr>
        <w:tblW w:w="10915" w:type="dxa"/>
        <w:tblInd w:w="-70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097"/>
        <w:gridCol w:w="2139"/>
        <w:gridCol w:w="979"/>
        <w:gridCol w:w="992"/>
        <w:gridCol w:w="993"/>
        <w:gridCol w:w="992"/>
        <w:gridCol w:w="992"/>
        <w:gridCol w:w="992"/>
        <w:gridCol w:w="993"/>
        <w:gridCol w:w="746"/>
      </w:tblGrid>
      <w:tr w:rsidR="004E1B6D" w:rsidRPr="00FC62E5" w14:paraId="13F82482" w14:textId="77777777" w:rsidTr="00342B89">
        <w:tc>
          <w:tcPr>
            <w:tcW w:w="3236" w:type="dxa"/>
            <w:gridSpan w:val="2"/>
            <w:vMerge w:val="restart"/>
            <w:tcBorders>
              <w:top w:val="single" w:sz="4" w:space="0" w:color="auto"/>
              <w:left w:val="nil"/>
              <w:bottom w:val="single" w:sz="4" w:space="0" w:color="auto"/>
              <w:right w:val="nil"/>
            </w:tcBorders>
            <w:tcMar>
              <w:top w:w="133" w:type="nil"/>
              <w:left w:w="133" w:type="nil"/>
              <w:bottom w:w="133" w:type="nil"/>
              <w:right w:w="133" w:type="nil"/>
            </w:tcMar>
          </w:tcPr>
          <w:p w14:paraId="491130AC" w14:textId="77777777" w:rsidR="004E1B6D" w:rsidRPr="00FC62E5" w:rsidRDefault="004E1B6D" w:rsidP="00342B89">
            <w:pPr>
              <w:autoSpaceDE w:val="0"/>
              <w:autoSpaceDN w:val="0"/>
              <w:adjustRightInd w:val="0"/>
              <w:rPr>
                <w:rFonts w:ascii="Times New Roman" w:hAnsi="Times New Roman" w:cs="Times New Roman"/>
              </w:rPr>
            </w:pPr>
          </w:p>
        </w:tc>
        <w:tc>
          <w:tcPr>
            <w:tcW w:w="7679" w:type="dxa"/>
            <w:gridSpan w:val="8"/>
            <w:tcBorders>
              <w:top w:val="single" w:sz="4" w:space="0" w:color="auto"/>
              <w:left w:val="nil"/>
              <w:bottom w:val="single" w:sz="4" w:space="0" w:color="auto"/>
              <w:right w:val="nil"/>
            </w:tcBorders>
          </w:tcPr>
          <w:p w14:paraId="3385180B" w14:textId="77777777" w:rsidR="004E1B6D" w:rsidRPr="00FC62E5" w:rsidRDefault="004E1B6D" w:rsidP="00342B89">
            <w:pPr>
              <w:autoSpaceDE w:val="0"/>
              <w:autoSpaceDN w:val="0"/>
              <w:adjustRightInd w:val="0"/>
              <w:spacing w:before="120" w:after="120"/>
              <w:jc w:val="center"/>
              <w:rPr>
                <w:rFonts w:ascii="Times New Roman" w:hAnsi="Times New Roman" w:cs="Times New Roman"/>
              </w:rPr>
            </w:pPr>
            <w:r w:rsidRPr="00FC62E5">
              <w:rPr>
                <w:rFonts w:ascii="Times New Roman" w:hAnsi="Times New Roman" w:cs="Times New Roman"/>
              </w:rPr>
              <w:t>Within subjects</w:t>
            </w:r>
          </w:p>
        </w:tc>
      </w:tr>
      <w:tr w:rsidR="004E1B6D" w:rsidRPr="00FC62E5" w14:paraId="283F8814" w14:textId="77777777" w:rsidTr="00342B89">
        <w:tblPrEx>
          <w:tblBorders>
            <w:top w:val="none" w:sz="0" w:space="0" w:color="auto"/>
          </w:tblBorders>
        </w:tblPrEx>
        <w:tc>
          <w:tcPr>
            <w:tcW w:w="3236" w:type="dxa"/>
            <w:gridSpan w:val="2"/>
            <w:vMerge/>
            <w:tcBorders>
              <w:top w:val="single" w:sz="8" w:space="0" w:color="000000"/>
              <w:left w:val="nil"/>
              <w:bottom w:val="nil"/>
              <w:right w:val="nil"/>
            </w:tcBorders>
            <w:tcMar>
              <w:top w:w="133" w:type="nil"/>
              <w:left w:w="133" w:type="nil"/>
              <w:bottom w:w="133" w:type="nil"/>
              <w:right w:w="133" w:type="nil"/>
            </w:tcMar>
          </w:tcPr>
          <w:p w14:paraId="319D3FC8" w14:textId="77777777" w:rsidR="004E1B6D" w:rsidRPr="00FC62E5" w:rsidRDefault="004E1B6D" w:rsidP="00342B89">
            <w:pPr>
              <w:autoSpaceDE w:val="0"/>
              <w:autoSpaceDN w:val="0"/>
              <w:adjustRightInd w:val="0"/>
              <w:rPr>
                <w:rFonts w:ascii="Times New Roman" w:hAnsi="Times New Roman" w:cs="Times New Roman"/>
              </w:rPr>
            </w:pPr>
          </w:p>
        </w:tc>
        <w:tc>
          <w:tcPr>
            <w:tcW w:w="1971" w:type="dxa"/>
            <w:gridSpan w:val="2"/>
            <w:tcBorders>
              <w:top w:val="nil"/>
              <w:left w:val="nil"/>
              <w:bottom w:val="single" w:sz="4" w:space="0" w:color="auto"/>
              <w:right w:val="nil"/>
            </w:tcBorders>
            <w:vAlign w:val="center"/>
          </w:tcPr>
          <w:p w14:paraId="78A4AA1A" w14:textId="15006B75" w:rsidR="004E1B6D" w:rsidRPr="00FC62E5" w:rsidRDefault="004E1B6D" w:rsidP="00342B89">
            <w:pPr>
              <w:autoSpaceDE w:val="0"/>
              <w:autoSpaceDN w:val="0"/>
              <w:adjustRightInd w:val="0"/>
              <w:spacing w:before="120" w:after="120"/>
              <w:jc w:val="center"/>
              <w:rPr>
                <w:rFonts w:ascii="Times New Roman" w:hAnsi="Times New Roman" w:cs="Times New Roman"/>
              </w:rPr>
            </w:pPr>
            <w:r w:rsidRPr="00FC62E5">
              <w:rPr>
                <w:rFonts w:ascii="Times New Roman" w:hAnsi="Times New Roman" w:cs="Times New Roman"/>
              </w:rPr>
              <w:t>Baseline</w:t>
            </w:r>
            <w:r>
              <w:rPr>
                <w:rFonts w:ascii="Times New Roman" w:hAnsi="Times New Roman" w:cs="Times New Roman"/>
              </w:rPr>
              <w:t xml:space="preserve"> Phase 1</w:t>
            </w:r>
          </w:p>
        </w:tc>
        <w:tc>
          <w:tcPr>
            <w:tcW w:w="1985" w:type="dxa"/>
            <w:gridSpan w:val="2"/>
            <w:tcBorders>
              <w:top w:val="nil"/>
              <w:left w:val="nil"/>
              <w:bottom w:val="single" w:sz="4" w:space="0" w:color="auto"/>
              <w:right w:val="nil"/>
            </w:tcBorders>
            <w:vAlign w:val="center"/>
          </w:tcPr>
          <w:p w14:paraId="601EAE77" w14:textId="1453F493" w:rsidR="004E1B6D" w:rsidRPr="00FC62E5" w:rsidRDefault="004E1B6D" w:rsidP="00342B89">
            <w:pPr>
              <w:autoSpaceDE w:val="0"/>
              <w:autoSpaceDN w:val="0"/>
              <w:adjustRightInd w:val="0"/>
              <w:spacing w:before="120" w:after="120"/>
              <w:jc w:val="center"/>
              <w:rPr>
                <w:rFonts w:ascii="Times New Roman" w:hAnsi="Times New Roman" w:cs="Times New Roman"/>
              </w:rPr>
            </w:pPr>
            <w:r w:rsidRPr="00FC62E5">
              <w:rPr>
                <w:rFonts w:ascii="Times New Roman" w:hAnsi="Times New Roman" w:cs="Times New Roman"/>
              </w:rPr>
              <w:t xml:space="preserve">Phase </w:t>
            </w:r>
            <w:r>
              <w:rPr>
                <w:rFonts w:ascii="Times New Roman" w:hAnsi="Times New Roman" w:cs="Times New Roman"/>
              </w:rPr>
              <w:t>2</w:t>
            </w:r>
          </w:p>
        </w:tc>
        <w:tc>
          <w:tcPr>
            <w:tcW w:w="1984" w:type="dxa"/>
            <w:gridSpan w:val="2"/>
            <w:tcBorders>
              <w:top w:val="nil"/>
              <w:left w:val="nil"/>
              <w:bottom w:val="single" w:sz="4" w:space="0" w:color="auto"/>
              <w:right w:val="nil"/>
            </w:tcBorders>
            <w:vAlign w:val="center"/>
          </w:tcPr>
          <w:p w14:paraId="1417F15C" w14:textId="1A379DC5" w:rsidR="004E1B6D" w:rsidRPr="00FC62E5" w:rsidRDefault="004E1B6D" w:rsidP="00342B89">
            <w:pPr>
              <w:autoSpaceDE w:val="0"/>
              <w:autoSpaceDN w:val="0"/>
              <w:adjustRightInd w:val="0"/>
              <w:spacing w:before="120" w:after="120"/>
              <w:jc w:val="center"/>
              <w:rPr>
                <w:rFonts w:ascii="Times New Roman" w:hAnsi="Times New Roman" w:cs="Times New Roman"/>
              </w:rPr>
            </w:pPr>
            <w:r w:rsidRPr="00FC62E5">
              <w:rPr>
                <w:rFonts w:ascii="Times New Roman" w:hAnsi="Times New Roman" w:cs="Times New Roman"/>
              </w:rPr>
              <w:t xml:space="preserve">Phase </w:t>
            </w:r>
            <w:r>
              <w:rPr>
                <w:rFonts w:ascii="Times New Roman" w:hAnsi="Times New Roman" w:cs="Times New Roman"/>
              </w:rPr>
              <w:t>3</w:t>
            </w:r>
          </w:p>
        </w:tc>
        <w:tc>
          <w:tcPr>
            <w:tcW w:w="1739" w:type="dxa"/>
            <w:gridSpan w:val="2"/>
            <w:tcBorders>
              <w:top w:val="nil"/>
              <w:left w:val="nil"/>
              <w:bottom w:val="single" w:sz="4" w:space="0" w:color="auto"/>
              <w:right w:val="nil"/>
            </w:tcBorders>
            <w:vAlign w:val="center"/>
          </w:tcPr>
          <w:p w14:paraId="75932000" w14:textId="04EFF75D" w:rsidR="004E1B6D" w:rsidRPr="00FC62E5" w:rsidRDefault="004E1B6D" w:rsidP="00342B89">
            <w:pPr>
              <w:autoSpaceDE w:val="0"/>
              <w:autoSpaceDN w:val="0"/>
              <w:adjustRightInd w:val="0"/>
              <w:spacing w:before="120" w:after="120"/>
              <w:jc w:val="center"/>
              <w:rPr>
                <w:rFonts w:ascii="Times New Roman" w:hAnsi="Times New Roman" w:cs="Times New Roman"/>
              </w:rPr>
            </w:pPr>
            <w:r w:rsidRPr="00FC62E5">
              <w:rPr>
                <w:rFonts w:ascii="Times New Roman" w:hAnsi="Times New Roman" w:cs="Times New Roman"/>
              </w:rPr>
              <w:t xml:space="preserve">Phase </w:t>
            </w:r>
            <w:r>
              <w:rPr>
                <w:rFonts w:ascii="Times New Roman" w:hAnsi="Times New Roman" w:cs="Times New Roman"/>
              </w:rPr>
              <w:t>4</w:t>
            </w:r>
          </w:p>
        </w:tc>
      </w:tr>
      <w:tr w:rsidR="004E1B6D" w:rsidRPr="00FC62E5" w14:paraId="52399E8D" w14:textId="77777777" w:rsidTr="00342B89">
        <w:tblPrEx>
          <w:tblBorders>
            <w:top w:val="none" w:sz="0" w:space="0" w:color="auto"/>
          </w:tblBorders>
        </w:tblPrEx>
        <w:tc>
          <w:tcPr>
            <w:tcW w:w="3236" w:type="dxa"/>
            <w:gridSpan w:val="2"/>
            <w:tcBorders>
              <w:top w:val="nil"/>
              <w:left w:val="nil"/>
              <w:bottom w:val="single" w:sz="4" w:space="0" w:color="auto"/>
              <w:right w:val="nil"/>
            </w:tcBorders>
          </w:tcPr>
          <w:p w14:paraId="28542648" w14:textId="77777777" w:rsidR="004E1B6D" w:rsidRPr="00FC62E5" w:rsidRDefault="004E1B6D" w:rsidP="00342B89">
            <w:pPr>
              <w:autoSpaceDE w:val="0"/>
              <w:autoSpaceDN w:val="0"/>
              <w:adjustRightInd w:val="0"/>
              <w:spacing w:before="60" w:after="60"/>
              <w:jc w:val="center"/>
              <w:rPr>
                <w:rFonts w:ascii="Times New Roman" w:hAnsi="Times New Roman" w:cs="Times New Roman"/>
              </w:rPr>
            </w:pPr>
          </w:p>
        </w:tc>
        <w:tc>
          <w:tcPr>
            <w:tcW w:w="979" w:type="dxa"/>
            <w:tcBorders>
              <w:top w:val="none" w:sz="6" w:space="0" w:color="auto"/>
              <w:left w:val="nil"/>
              <w:bottom w:val="single" w:sz="4" w:space="0" w:color="auto"/>
              <w:right w:val="nil"/>
            </w:tcBorders>
            <w:vAlign w:val="center"/>
          </w:tcPr>
          <w:p w14:paraId="3F4D68C8" w14:textId="77777777" w:rsidR="004E1B6D" w:rsidRPr="00FC62E5" w:rsidRDefault="004E1B6D" w:rsidP="00342B89">
            <w:pPr>
              <w:autoSpaceDE w:val="0"/>
              <w:autoSpaceDN w:val="0"/>
              <w:adjustRightInd w:val="0"/>
              <w:spacing w:before="60" w:after="60"/>
              <w:jc w:val="center"/>
              <w:rPr>
                <w:rFonts w:ascii="Times New Roman" w:hAnsi="Times New Roman" w:cs="Times New Roman"/>
              </w:rPr>
            </w:pPr>
            <w:r w:rsidRPr="00FC62E5">
              <w:rPr>
                <w:rFonts w:ascii="Times New Roman" w:hAnsi="Times New Roman" w:cs="Times New Roman"/>
              </w:rPr>
              <w:t>Pos</w:t>
            </w:r>
          </w:p>
        </w:tc>
        <w:tc>
          <w:tcPr>
            <w:tcW w:w="992" w:type="dxa"/>
            <w:tcBorders>
              <w:top w:val="none" w:sz="6" w:space="0" w:color="auto"/>
              <w:left w:val="nil"/>
              <w:bottom w:val="single" w:sz="4" w:space="0" w:color="auto"/>
              <w:right w:val="nil"/>
            </w:tcBorders>
            <w:vAlign w:val="center"/>
          </w:tcPr>
          <w:p w14:paraId="17B98538" w14:textId="77777777" w:rsidR="004E1B6D" w:rsidRPr="00FC62E5" w:rsidRDefault="004E1B6D" w:rsidP="00342B89">
            <w:pPr>
              <w:autoSpaceDE w:val="0"/>
              <w:autoSpaceDN w:val="0"/>
              <w:adjustRightInd w:val="0"/>
              <w:spacing w:before="60" w:after="60"/>
              <w:ind w:right="-51"/>
              <w:jc w:val="center"/>
              <w:rPr>
                <w:rFonts w:ascii="Times New Roman" w:hAnsi="Times New Roman" w:cs="Times New Roman"/>
              </w:rPr>
            </w:pPr>
            <w:r w:rsidRPr="00FC62E5">
              <w:rPr>
                <w:rFonts w:ascii="Times New Roman" w:hAnsi="Times New Roman" w:cs="Times New Roman"/>
              </w:rPr>
              <w:t>Neg</w:t>
            </w:r>
          </w:p>
        </w:tc>
        <w:tc>
          <w:tcPr>
            <w:tcW w:w="993" w:type="dxa"/>
            <w:tcBorders>
              <w:top w:val="none" w:sz="6" w:space="0" w:color="auto"/>
              <w:left w:val="nil"/>
              <w:bottom w:val="single" w:sz="4" w:space="0" w:color="auto"/>
              <w:right w:val="nil"/>
            </w:tcBorders>
            <w:vAlign w:val="center"/>
          </w:tcPr>
          <w:p w14:paraId="4338708A" w14:textId="77777777" w:rsidR="004E1B6D" w:rsidRPr="00FC62E5" w:rsidRDefault="004E1B6D" w:rsidP="00342B89">
            <w:pPr>
              <w:autoSpaceDE w:val="0"/>
              <w:autoSpaceDN w:val="0"/>
              <w:adjustRightInd w:val="0"/>
              <w:spacing w:before="60" w:after="60"/>
              <w:jc w:val="center"/>
              <w:rPr>
                <w:rFonts w:ascii="Times New Roman" w:hAnsi="Times New Roman" w:cs="Times New Roman"/>
              </w:rPr>
            </w:pPr>
            <w:r w:rsidRPr="00FC62E5">
              <w:rPr>
                <w:rFonts w:ascii="Times New Roman" w:hAnsi="Times New Roman" w:cs="Times New Roman"/>
              </w:rPr>
              <w:t>Pos</w:t>
            </w:r>
          </w:p>
        </w:tc>
        <w:tc>
          <w:tcPr>
            <w:tcW w:w="992" w:type="dxa"/>
            <w:tcBorders>
              <w:top w:val="none" w:sz="6" w:space="0" w:color="auto"/>
              <w:left w:val="nil"/>
              <w:bottom w:val="single" w:sz="4" w:space="0" w:color="auto"/>
              <w:right w:val="nil"/>
            </w:tcBorders>
            <w:vAlign w:val="center"/>
          </w:tcPr>
          <w:p w14:paraId="674224A3" w14:textId="77777777" w:rsidR="004E1B6D" w:rsidRPr="00FC62E5" w:rsidRDefault="004E1B6D" w:rsidP="00342B89">
            <w:pPr>
              <w:autoSpaceDE w:val="0"/>
              <w:autoSpaceDN w:val="0"/>
              <w:adjustRightInd w:val="0"/>
              <w:spacing w:before="60" w:after="60"/>
              <w:jc w:val="center"/>
              <w:rPr>
                <w:rFonts w:ascii="Times New Roman" w:hAnsi="Times New Roman" w:cs="Times New Roman"/>
              </w:rPr>
            </w:pPr>
            <w:r w:rsidRPr="00FC62E5">
              <w:rPr>
                <w:rFonts w:ascii="Times New Roman" w:hAnsi="Times New Roman" w:cs="Times New Roman"/>
              </w:rPr>
              <w:t>Neg</w:t>
            </w:r>
          </w:p>
        </w:tc>
        <w:tc>
          <w:tcPr>
            <w:tcW w:w="992" w:type="dxa"/>
            <w:tcBorders>
              <w:top w:val="none" w:sz="6" w:space="0" w:color="auto"/>
              <w:left w:val="nil"/>
              <w:bottom w:val="single" w:sz="4" w:space="0" w:color="auto"/>
              <w:right w:val="nil"/>
            </w:tcBorders>
            <w:vAlign w:val="center"/>
          </w:tcPr>
          <w:p w14:paraId="6F847E7E" w14:textId="77777777" w:rsidR="004E1B6D" w:rsidRPr="00FC62E5" w:rsidRDefault="004E1B6D" w:rsidP="00342B89">
            <w:pPr>
              <w:autoSpaceDE w:val="0"/>
              <w:autoSpaceDN w:val="0"/>
              <w:adjustRightInd w:val="0"/>
              <w:spacing w:before="60" w:after="60"/>
              <w:jc w:val="center"/>
              <w:rPr>
                <w:rFonts w:ascii="Times New Roman" w:hAnsi="Times New Roman" w:cs="Times New Roman"/>
              </w:rPr>
            </w:pPr>
            <w:r w:rsidRPr="00FC62E5">
              <w:rPr>
                <w:rFonts w:ascii="Times New Roman" w:hAnsi="Times New Roman" w:cs="Times New Roman"/>
              </w:rPr>
              <w:t>Pos</w:t>
            </w:r>
          </w:p>
        </w:tc>
        <w:tc>
          <w:tcPr>
            <w:tcW w:w="992" w:type="dxa"/>
            <w:tcBorders>
              <w:top w:val="none" w:sz="6" w:space="0" w:color="auto"/>
              <w:left w:val="nil"/>
              <w:bottom w:val="single" w:sz="4" w:space="0" w:color="auto"/>
              <w:right w:val="nil"/>
            </w:tcBorders>
            <w:vAlign w:val="center"/>
          </w:tcPr>
          <w:p w14:paraId="48F59C96" w14:textId="77777777" w:rsidR="004E1B6D" w:rsidRPr="00FC62E5" w:rsidRDefault="004E1B6D" w:rsidP="00342B89">
            <w:pPr>
              <w:autoSpaceDE w:val="0"/>
              <w:autoSpaceDN w:val="0"/>
              <w:adjustRightInd w:val="0"/>
              <w:spacing w:before="60" w:after="60"/>
              <w:jc w:val="center"/>
              <w:rPr>
                <w:rFonts w:ascii="Times New Roman" w:hAnsi="Times New Roman" w:cs="Times New Roman"/>
              </w:rPr>
            </w:pPr>
            <w:r w:rsidRPr="00FC62E5">
              <w:rPr>
                <w:rFonts w:ascii="Times New Roman" w:hAnsi="Times New Roman" w:cs="Times New Roman"/>
              </w:rPr>
              <w:t>Neg</w:t>
            </w:r>
          </w:p>
        </w:tc>
        <w:tc>
          <w:tcPr>
            <w:tcW w:w="993" w:type="dxa"/>
            <w:tcBorders>
              <w:top w:val="none" w:sz="6" w:space="0" w:color="auto"/>
              <w:left w:val="nil"/>
              <w:bottom w:val="single" w:sz="4" w:space="0" w:color="auto"/>
              <w:right w:val="nil"/>
            </w:tcBorders>
            <w:vAlign w:val="center"/>
          </w:tcPr>
          <w:p w14:paraId="1185073A" w14:textId="77777777" w:rsidR="004E1B6D" w:rsidRPr="00FC62E5" w:rsidRDefault="004E1B6D" w:rsidP="00342B89">
            <w:pPr>
              <w:autoSpaceDE w:val="0"/>
              <w:autoSpaceDN w:val="0"/>
              <w:adjustRightInd w:val="0"/>
              <w:spacing w:before="60" w:after="60"/>
              <w:jc w:val="center"/>
              <w:rPr>
                <w:rFonts w:ascii="Times New Roman" w:hAnsi="Times New Roman" w:cs="Times New Roman"/>
              </w:rPr>
            </w:pPr>
            <w:r w:rsidRPr="00FC62E5">
              <w:rPr>
                <w:rFonts w:ascii="Times New Roman" w:hAnsi="Times New Roman" w:cs="Times New Roman"/>
              </w:rPr>
              <w:t>Pos</w:t>
            </w:r>
          </w:p>
        </w:tc>
        <w:tc>
          <w:tcPr>
            <w:tcW w:w="746" w:type="dxa"/>
            <w:tcBorders>
              <w:top w:val="none" w:sz="6" w:space="0" w:color="auto"/>
              <w:left w:val="nil"/>
              <w:bottom w:val="single" w:sz="4" w:space="0" w:color="auto"/>
              <w:right w:val="nil"/>
            </w:tcBorders>
            <w:vAlign w:val="center"/>
          </w:tcPr>
          <w:p w14:paraId="377302A7" w14:textId="77777777" w:rsidR="004E1B6D" w:rsidRPr="00FC62E5" w:rsidRDefault="004E1B6D" w:rsidP="00342B89">
            <w:pPr>
              <w:autoSpaceDE w:val="0"/>
              <w:autoSpaceDN w:val="0"/>
              <w:adjustRightInd w:val="0"/>
              <w:snapToGrid w:val="0"/>
              <w:spacing w:before="60" w:after="60"/>
              <w:jc w:val="center"/>
              <w:rPr>
                <w:rFonts w:ascii="Times New Roman" w:hAnsi="Times New Roman" w:cs="Times New Roman"/>
              </w:rPr>
            </w:pPr>
            <w:r w:rsidRPr="00FC62E5">
              <w:rPr>
                <w:rFonts w:ascii="Times New Roman" w:hAnsi="Times New Roman" w:cs="Times New Roman"/>
              </w:rPr>
              <w:t>Neg</w:t>
            </w:r>
          </w:p>
        </w:tc>
      </w:tr>
      <w:tr w:rsidR="004E1B6D" w:rsidRPr="00FC62E5" w14:paraId="75DDAF1E" w14:textId="77777777" w:rsidTr="00342B89">
        <w:tblPrEx>
          <w:tblBorders>
            <w:top w:val="none" w:sz="0" w:space="0" w:color="auto"/>
          </w:tblBorders>
        </w:tblPrEx>
        <w:tc>
          <w:tcPr>
            <w:tcW w:w="1097" w:type="dxa"/>
            <w:vMerge w:val="restart"/>
            <w:tcBorders>
              <w:top w:val="single" w:sz="4" w:space="0" w:color="auto"/>
              <w:left w:val="nil"/>
              <w:bottom w:val="single" w:sz="4" w:space="0" w:color="auto"/>
              <w:right w:val="single" w:sz="4" w:space="0" w:color="auto"/>
            </w:tcBorders>
            <w:vAlign w:val="center"/>
          </w:tcPr>
          <w:p w14:paraId="078477EB" w14:textId="77777777" w:rsidR="004E1B6D" w:rsidRPr="00FC62E5" w:rsidRDefault="004E1B6D" w:rsidP="00342B89">
            <w:pPr>
              <w:autoSpaceDE w:val="0"/>
              <w:autoSpaceDN w:val="0"/>
              <w:adjustRightInd w:val="0"/>
              <w:rPr>
                <w:rFonts w:ascii="Times New Roman" w:hAnsi="Times New Roman" w:cs="Times New Roman"/>
              </w:rPr>
            </w:pPr>
            <w:r w:rsidRPr="00FC62E5">
              <w:rPr>
                <w:rFonts w:ascii="Times New Roman" w:hAnsi="Times New Roman" w:cs="Times New Roman"/>
              </w:rPr>
              <w:t>Between subjects</w:t>
            </w:r>
          </w:p>
        </w:tc>
        <w:tc>
          <w:tcPr>
            <w:tcW w:w="2139" w:type="dxa"/>
            <w:tcBorders>
              <w:top w:val="single" w:sz="4" w:space="0" w:color="auto"/>
              <w:left w:val="single" w:sz="4" w:space="0" w:color="auto"/>
              <w:bottom w:val="nil"/>
              <w:right w:val="nil"/>
            </w:tcBorders>
          </w:tcPr>
          <w:p w14:paraId="7FF92D09" w14:textId="77777777" w:rsidR="004E1B6D" w:rsidRPr="00FC62E5" w:rsidRDefault="004E1B6D" w:rsidP="00342B89">
            <w:pPr>
              <w:autoSpaceDE w:val="0"/>
              <w:autoSpaceDN w:val="0"/>
              <w:adjustRightInd w:val="0"/>
              <w:spacing w:after="120"/>
              <w:rPr>
                <w:rFonts w:ascii="Times New Roman" w:hAnsi="Times New Roman" w:cs="Times New Roman"/>
              </w:rPr>
            </w:pPr>
            <w:r w:rsidRPr="00FC62E5">
              <w:rPr>
                <w:rFonts w:ascii="Times New Roman" w:hAnsi="Times New Roman" w:cs="Times New Roman"/>
              </w:rPr>
              <w:t>Dependent consensus</w:t>
            </w:r>
          </w:p>
        </w:tc>
        <w:tc>
          <w:tcPr>
            <w:tcW w:w="979" w:type="dxa"/>
            <w:tcBorders>
              <w:top w:val="single" w:sz="4" w:space="0" w:color="auto"/>
              <w:left w:val="nil"/>
              <w:bottom w:val="nil"/>
              <w:right w:val="nil"/>
            </w:tcBorders>
            <w:vAlign w:val="center"/>
          </w:tcPr>
          <w:p w14:paraId="1541BB17"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1</w:t>
            </w:r>
          </w:p>
        </w:tc>
        <w:tc>
          <w:tcPr>
            <w:tcW w:w="992" w:type="dxa"/>
            <w:tcBorders>
              <w:top w:val="single" w:sz="4" w:space="0" w:color="auto"/>
              <w:left w:val="nil"/>
              <w:bottom w:val="nil"/>
              <w:right w:val="nil"/>
            </w:tcBorders>
            <w:vAlign w:val="center"/>
          </w:tcPr>
          <w:p w14:paraId="15B32EE9" w14:textId="77777777" w:rsidR="004E1B6D" w:rsidRPr="00FC62E5" w:rsidRDefault="004E1B6D" w:rsidP="00342B89">
            <w:pPr>
              <w:autoSpaceDE w:val="0"/>
              <w:autoSpaceDN w:val="0"/>
              <w:adjustRightInd w:val="0"/>
              <w:ind w:right="-51"/>
              <w:jc w:val="center"/>
              <w:rPr>
                <w:rFonts w:ascii="Times New Roman" w:hAnsi="Times New Roman" w:cs="Times New Roman"/>
              </w:rPr>
            </w:pPr>
            <w:r w:rsidRPr="00FC62E5">
              <w:rPr>
                <w:rFonts w:ascii="Times New Roman" w:hAnsi="Times New Roman" w:cs="Times New Roman"/>
              </w:rPr>
              <w:t>1</w:t>
            </w:r>
          </w:p>
        </w:tc>
        <w:tc>
          <w:tcPr>
            <w:tcW w:w="993" w:type="dxa"/>
            <w:tcBorders>
              <w:top w:val="single" w:sz="4" w:space="0" w:color="auto"/>
              <w:left w:val="nil"/>
              <w:bottom w:val="nil"/>
              <w:right w:val="nil"/>
            </w:tcBorders>
            <w:vAlign w:val="center"/>
          </w:tcPr>
          <w:p w14:paraId="161B540C"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+3</w:t>
            </w:r>
          </w:p>
        </w:tc>
        <w:tc>
          <w:tcPr>
            <w:tcW w:w="992" w:type="dxa"/>
            <w:tcBorders>
              <w:top w:val="single" w:sz="4" w:space="0" w:color="auto"/>
              <w:left w:val="nil"/>
              <w:bottom w:val="nil"/>
              <w:right w:val="nil"/>
            </w:tcBorders>
            <w:vAlign w:val="center"/>
          </w:tcPr>
          <w:p w14:paraId="31741B10"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0</w:t>
            </w:r>
          </w:p>
        </w:tc>
        <w:tc>
          <w:tcPr>
            <w:tcW w:w="992" w:type="dxa"/>
            <w:tcBorders>
              <w:top w:val="single" w:sz="4" w:space="0" w:color="auto"/>
              <w:left w:val="nil"/>
              <w:bottom w:val="nil"/>
              <w:right w:val="nil"/>
            </w:tcBorders>
            <w:vAlign w:val="center"/>
          </w:tcPr>
          <w:p w14:paraId="4E3F1253"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+3</w:t>
            </w:r>
          </w:p>
        </w:tc>
        <w:tc>
          <w:tcPr>
            <w:tcW w:w="992" w:type="dxa"/>
            <w:tcBorders>
              <w:top w:val="single" w:sz="4" w:space="0" w:color="auto"/>
              <w:left w:val="nil"/>
              <w:bottom w:val="nil"/>
              <w:right w:val="nil"/>
            </w:tcBorders>
            <w:vAlign w:val="center"/>
          </w:tcPr>
          <w:p w14:paraId="64AEC800"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0</w:t>
            </w:r>
          </w:p>
        </w:tc>
        <w:tc>
          <w:tcPr>
            <w:tcW w:w="993" w:type="dxa"/>
            <w:tcBorders>
              <w:top w:val="single" w:sz="4" w:space="0" w:color="auto"/>
              <w:left w:val="nil"/>
              <w:bottom w:val="nil"/>
              <w:right w:val="nil"/>
            </w:tcBorders>
            <w:vAlign w:val="center"/>
          </w:tcPr>
          <w:p w14:paraId="203B9DA4" w14:textId="77777777" w:rsidR="004E1B6D" w:rsidRPr="00FC62E5" w:rsidRDefault="004E1B6D" w:rsidP="00342B89">
            <w:pPr>
              <w:autoSpaceDE w:val="0"/>
              <w:autoSpaceDN w:val="0"/>
              <w:adjustRightInd w:val="0"/>
              <w:ind w:left="-50"/>
              <w:jc w:val="center"/>
              <w:rPr>
                <w:rFonts w:ascii="Times New Roman" w:hAnsi="Times New Roman" w:cs="Times New Roman"/>
              </w:rPr>
            </w:pPr>
            <w:r w:rsidRPr="00FC62E5">
              <w:rPr>
                <w:rFonts w:ascii="Times New Roman" w:hAnsi="Times New Roman" w:cs="Times New Roman"/>
              </w:rPr>
              <w:t>+3</w:t>
            </w:r>
          </w:p>
        </w:tc>
        <w:tc>
          <w:tcPr>
            <w:tcW w:w="746" w:type="dxa"/>
            <w:tcBorders>
              <w:top w:val="single" w:sz="4" w:space="0" w:color="auto"/>
              <w:left w:val="nil"/>
              <w:bottom w:val="nil"/>
              <w:right w:val="nil"/>
            </w:tcBorders>
            <w:vAlign w:val="center"/>
          </w:tcPr>
          <w:p w14:paraId="2A1B56CD"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0</w:t>
            </w:r>
          </w:p>
        </w:tc>
      </w:tr>
      <w:tr w:rsidR="004E1B6D" w:rsidRPr="00FC62E5" w14:paraId="45F47311" w14:textId="77777777" w:rsidTr="00342B89">
        <w:tc>
          <w:tcPr>
            <w:tcW w:w="1097" w:type="dxa"/>
            <w:vMerge/>
            <w:tcBorders>
              <w:top w:val="nil"/>
              <w:left w:val="nil"/>
              <w:bottom w:val="nil"/>
              <w:right w:val="single" w:sz="4" w:space="0" w:color="auto"/>
            </w:tcBorders>
          </w:tcPr>
          <w:p w14:paraId="5493F806" w14:textId="77777777" w:rsidR="004E1B6D" w:rsidRPr="00FC62E5" w:rsidRDefault="004E1B6D" w:rsidP="00342B89">
            <w:pPr>
              <w:autoSpaceDE w:val="0"/>
              <w:autoSpaceDN w:val="0"/>
              <w:adjustRightInd w:val="0"/>
              <w:rPr>
                <w:rFonts w:ascii="Times New Roman" w:hAnsi="Times New Roman" w:cs="Times New Roman"/>
              </w:rPr>
            </w:pPr>
          </w:p>
        </w:tc>
        <w:tc>
          <w:tcPr>
            <w:tcW w:w="2139" w:type="dxa"/>
            <w:tcBorders>
              <w:top w:val="nil"/>
              <w:left w:val="single" w:sz="4" w:space="0" w:color="auto"/>
              <w:bottom w:val="nil"/>
              <w:right w:val="nil"/>
            </w:tcBorders>
          </w:tcPr>
          <w:p w14:paraId="4B9EEE32" w14:textId="77777777" w:rsidR="004E1B6D" w:rsidRPr="00FC62E5" w:rsidRDefault="004E1B6D" w:rsidP="00342B89">
            <w:pPr>
              <w:autoSpaceDE w:val="0"/>
              <w:autoSpaceDN w:val="0"/>
              <w:adjustRightInd w:val="0"/>
              <w:spacing w:after="120"/>
              <w:rPr>
                <w:rFonts w:ascii="Times New Roman" w:hAnsi="Times New Roman" w:cs="Times New Roman"/>
              </w:rPr>
            </w:pPr>
            <w:r w:rsidRPr="00FC62E5">
              <w:rPr>
                <w:rFonts w:ascii="Times New Roman" w:hAnsi="Times New Roman" w:cs="Times New Roman"/>
              </w:rPr>
              <w:t>Independent consensus </w:t>
            </w:r>
          </w:p>
        </w:tc>
        <w:tc>
          <w:tcPr>
            <w:tcW w:w="979" w:type="dxa"/>
            <w:tcBorders>
              <w:top w:val="nil"/>
              <w:left w:val="nil"/>
              <w:bottom w:val="nil"/>
              <w:right w:val="nil"/>
            </w:tcBorders>
            <w:vAlign w:val="center"/>
          </w:tcPr>
          <w:p w14:paraId="2B24E336"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1</w:t>
            </w:r>
          </w:p>
        </w:tc>
        <w:tc>
          <w:tcPr>
            <w:tcW w:w="992" w:type="dxa"/>
            <w:tcBorders>
              <w:top w:val="nil"/>
              <w:left w:val="nil"/>
              <w:bottom w:val="nil"/>
              <w:right w:val="nil"/>
            </w:tcBorders>
            <w:vAlign w:val="center"/>
          </w:tcPr>
          <w:p w14:paraId="412D4970" w14:textId="77777777" w:rsidR="004E1B6D" w:rsidRPr="00FC62E5" w:rsidRDefault="004E1B6D" w:rsidP="00342B89">
            <w:pPr>
              <w:autoSpaceDE w:val="0"/>
              <w:autoSpaceDN w:val="0"/>
              <w:adjustRightInd w:val="0"/>
              <w:ind w:right="-51"/>
              <w:jc w:val="center"/>
              <w:rPr>
                <w:rFonts w:ascii="Times New Roman" w:hAnsi="Times New Roman" w:cs="Times New Roman"/>
              </w:rPr>
            </w:pPr>
            <w:r w:rsidRPr="00FC62E5">
              <w:rPr>
                <w:rFonts w:ascii="Times New Roman" w:hAnsi="Times New Roman" w:cs="Times New Roman"/>
              </w:rPr>
              <w:t>1</w:t>
            </w:r>
          </w:p>
        </w:tc>
        <w:tc>
          <w:tcPr>
            <w:tcW w:w="993" w:type="dxa"/>
            <w:tcBorders>
              <w:top w:val="nil"/>
              <w:left w:val="nil"/>
              <w:bottom w:val="nil"/>
              <w:right w:val="nil"/>
            </w:tcBorders>
            <w:vAlign w:val="center"/>
          </w:tcPr>
          <w:p w14:paraId="016717B9"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+3</w:t>
            </w:r>
          </w:p>
        </w:tc>
        <w:tc>
          <w:tcPr>
            <w:tcW w:w="992" w:type="dxa"/>
            <w:tcBorders>
              <w:top w:val="nil"/>
              <w:left w:val="nil"/>
              <w:bottom w:val="nil"/>
              <w:right w:val="nil"/>
            </w:tcBorders>
            <w:vAlign w:val="center"/>
          </w:tcPr>
          <w:p w14:paraId="6B05B300"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0</w:t>
            </w:r>
          </w:p>
        </w:tc>
        <w:tc>
          <w:tcPr>
            <w:tcW w:w="992" w:type="dxa"/>
            <w:tcBorders>
              <w:top w:val="nil"/>
              <w:left w:val="nil"/>
              <w:bottom w:val="nil"/>
              <w:right w:val="nil"/>
            </w:tcBorders>
            <w:vAlign w:val="center"/>
          </w:tcPr>
          <w:p w14:paraId="54B0F9F1"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+3</w:t>
            </w:r>
          </w:p>
        </w:tc>
        <w:tc>
          <w:tcPr>
            <w:tcW w:w="992" w:type="dxa"/>
            <w:tcBorders>
              <w:top w:val="nil"/>
              <w:left w:val="nil"/>
              <w:bottom w:val="nil"/>
              <w:right w:val="nil"/>
            </w:tcBorders>
            <w:vAlign w:val="center"/>
          </w:tcPr>
          <w:p w14:paraId="247169FE"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0</w:t>
            </w:r>
          </w:p>
        </w:tc>
        <w:tc>
          <w:tcPr>
            <w:tcW w:w="993" w:type="dxa"/>
            <w:tcBorders>
              <w:top w:val="nil"/>
              <w:left w:val="nil"/>
              <w:bottom w:val="nil"/>
              <w:right w:val="nil"/>
            </w:tcBorders>
            <w:vAlign w:val="center"/>
          </w:tcPr>
          <w:p w14:paraId="2DFC0E24"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+3</w:t>
            </w:r>
          </w:p>
        </w:tc>
        <w:tc>
          <w:tcPr>
            <w:tcW w:w="746" w:type="dxa"/>
            <w:tcBorders>
              <w:top w:val="nil"/>
              <w:left w:val="nil"/>
              <w:bottom w:val="nil"/>
              <w:right w:val="nil"/>
            </w:tcBorders>
            <w:vAlign w:val="center"/>
          </w:tcPr>
          <w:p w14:paraId="39B73EE4"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0</w:t>
            </w:r>
          </w:p>
        </w:tc>
      </w:tr>
      <w:tr w:rsidR="004E1B6D" w:rsidRPr="00FC62E5" w14:paraId="0E693E51" w14:textId="77777777" w:rsidTr="00342B89">
        <w:tc>
          <w:tcPr>
            <w:tcW w:w="1097" w:type="dxa"/>
            <w:tcBorders>
              <w:top w:val="nil"/>
              <w:left w:val="nil"/>
              <w:bottom w:val="single" w:sz="4" w:space="0" w:color="auto"/>
              <w:right w:val="single" w:sz="4" w:space="0" w:color="auto"/>
            </w:tcBorders>
          </w:tcPr>
          <w:p w14:paraId="4DEF1C88" w14:textId="77777777" w:rsidR="004E1B6D" w:rsidRPr="00FC62E5" w:rsidRDefault="004E1B6D" w:rsidP="00342B89">
            <w:pPr>
              <w:autoSpaceDE w:val="0"/>
              <w:autoSpaceDN w:val="0"/>
              <w:adjustRightInd w:val="0"/>
              <w:rPr>
                <w:rFonts w:ascii="Times New Roman" w:hAnsi="Times New Roman" w:cs="Times New Roman"/>
              </w:rPr>
            </w:pPr>
          </w:p>
        </w:tc>
        <w:tc>
          <w:tcPr>
            <w:tcW w:w="2139" w:type="dxa"/>
            <w:tcBorders>
              <w:top w:val="nil"/>
              <w:left w:val="single" w:sz="4" w:space="0" w:color="auto"/>
              <w:bottom w:val="single" w:sz="4" w:space="0" w:color="auto"/>
              <w:right w:val="nil"/>
            </w:tcBorders>
          </w:tcPr>
          <w:p w14:paraId="69266093" w14:textId="76885C99" w:rsidR="004E1B6D" w:rsidRPr="00FC62E5" w:rsidRDefault="004E1B6D" w:rsidP="00342B89">
            <w:pPr>
              <w:autoSpaceDE w:val="0"/>
              <w:autoSpaceDN w:val="0"/>
              <w:adjustRightInd w:val="0"/>
              <w:spacing w:after="120"/>
              <w:rPr>
                <w:rFonts w:ascii="Times New Roman" w:hAnsi="Times New Roman" w:cs="Times New Roman"/>
              </w:rPr>
            </w:pPr>
            <w:r w:rsidRPr="00FC62E5">
              <w:rPr>
                <w:rFonts w:ascii="Times New Roman" w:hAnsi="Times New Roman" w:cs="Times New Roman"/>
              </w:rPr>
              <w:t>TOTAL POSTS</w:t>
            </w:r>
          </w:p>
        </w:tc>
        <w:tc>
          <w:tcPr>
            <w:tcW w:w="979" w:type="dxa"/>
            <w:tcBorders>
              <w:top w:val="nil"/>
              <w:left w:val="nil"/>
              <w:bottom w:val="single" w:sz="4" w:space="0" w:color="auto"/>
              <w:right w:val="nil"/>
            </w:tcBorders>
            <w:vAlign w:val="center"/>
          </w:tcPr>
          <w:p w14:paraId="0053D913"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1</w:t>
            </w:r>
          </w:p>
        </w:tc>
        <w:tc>
          <w:tcPr>
            <w:tcW w:w="992" w:type="dxa"/>
            <w:tcBorders>
              <w:top w:val="nil"/>
              <w:left w:val="nil"/>
              <w:bottom w:val="single" w:sz="4" w:space="0" w:color="auto"/>
              <w:right w:val="nil"/>
            </w:tcBorders>
            <w:vAlign w:val="center"/>
          </w:tcPr>
          <w:p w14:paraId="2BBB5012" w14:textId="77777777" w:rsidR="004E1B6D" w:rsidRPr="00FC62E5" w:rsidRDefault="004E1B6D" w:rsidP="00342B89">
            <w:pPr>
              <w:autoSpaceDE w:val="0"/>
              <w:autoSpaceDN w:val="0"/>
              <w:adjustRightInd w:val="0"/>
              <w:ind w:right="-51"/>
              <w:jc w:val="center"/>
              <w:rPr>
                <w:rFonts w:ascii="Times New Roman" w:hAnsi="Times New Roman" w:cs="Times New Roman"/>
              </w:rPr>
            </w:pPr>
            <w:r w:rsidRPr="00FC62E5">
              <w:rPr>
                <w:rFonts w:ascii="Times New Roman" w:hAnsi="Times New Roman" w:cs="Times New Roman"/>
              </w:rPr>
              <w:t>1</w:t>
            </w:r>
          </w:p>
        </w:tc>
        <w:tc>
          <w:tcPr>
            <w:tcW w:w="993" w:type="dxa"/>
            <w:tcBorders>
              <w:top w:val="nil"/>
              <w:left w:val="nil"/>
              <w:bottom w:val="single" w:sz="4" w:space="0" w:color="auto"/>
              <w:right w:val="nil"/>
            </w:tcBorders>
            <w:vAlign w:val="center"/>
          </w:tcPr>
          <w:p w14:paraId="4BFB95C9"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4</w:t>
            </w:r>
          </w:p>
        </w:tc>
        <w:tc>
          <w:tcPr>
            <w:tcW w:w="992" w:type="dxa"/>
            <w:tcBorders>
              <w:top w:val="nil"/>
              <w:left w:val="nil"/>
              <w:bottom w:val="single" w:sz="4" w:space="0" w:color="auto"/>
              <w:right w:val="nil"/>
            </w:tcBorders>
            <w:vAlign w:val="center"/>
          </w:tcPr>
          <w:p w14:paraId="0DAE20AE"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1</w:t>
            </w:r>
          </w:p>
        </w:tc>
        <w:tc>
          <w:tcPr>
            <w:tcW w:w="992" w:type="dxa"/>
            <w:tcBorders>
              <w:top w:val="nil"/>
              <w:left w:val="nil"/>
              <w:bottom w:val="single" w:sz="4" w:space="0" w:color="auto"/>
              <w:right w:val="nil"/>
            </w:tcBorders>
            <w:vAlign w:val="center"/>
          </w:tcPr>
          <w:p w14:paraId="6C2872D3"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7</w:t>
            </w:r>
          </w:p>
        </w:tc>
        <w:tc>
          <w:tcPr>
            <w:tcW w:w="992" w:type="dxa"/>
            <w:tcBorders>
              <w:top w:val="nil"/>
              <w:left w:val="nil"/>
              <w:bottom w:val="single" w:sz="4" w:space="0" w:color="auto"/>
              <w:right w:val="nil"/>
            </w:tcBorders>
            <w:vAlign w:val="center"/>
          </w:tcPr>
          <w:p w14:paraId="66C9EAA8"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1</w:t>
            </w:r>
          </w:p>
        </w:tc>
        <w:tc>
          <w:tcPr>
            <w:tcW w:w="993" w:type="dxa"/>
            <w:tcBorders>
              <w:top w:val="nil"/>
              <w:left w:val="nil"/>
              <w:bottom w:val="single" w:sz="4" w:space="0" w:color="auto"/>
              <w:right w:val="nil"/>
            </w:tcBorders>
            <w:vAlign w:val="center"/>
          </w:tcPr>
          <w:p w14:paraId="6B3C1F59"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10</w:t>
            </w:r>
          </w:p>
        </w:tc>
        <w:tc>
          <w:tcPr>
            <w:tcW w:w="746" w:type="dxa"/>
            <w:tcBorders>
              <w:top w:val="nil"/>
              <w:left w:val="nil"/>
              <w:bottom w:val="single" w:sz="4" w:space="0" w:color="auto"/>
              <w:right w:val="nil"/>
            </w:tcBorders>
            <w:vAlign w:val="center"/>
          </w:tcPr>
          <w:p w14:paraId="7C8B7DE2" w14:textId="77777777" w:rsidR="004E1B6D" w:rsidRPr="00FC62E5" w:rsidRDefault="004E1B6D" w:rsidP="00342B89">
            <w:pPr>
              <w:autoSpaceDE w:val="0"/>
              <w:autoSpaceDN w:val="0"/>
              <w:adjustRightInd w:val="0"/>
              <w:jc w:val="center"/>
              <w:rPr>
                <w:rFonts w:ascii="Times New Roman" w:hAnsi="Times New Roman" w:cs="Times New Roman"/>
              </w:rPr>
            </w:pPr>
            <w:r w:rsidRPr="00FC62E5">
              <w:rPr>
                <w:rFonts w:ascii="Times New Roman" w:hAnsi="Times New Roman" w:cs="Times New Roman"/>
              </w:rPr>
              <w:t>1</w:t>
            </w:r>
          </w:p>
        </w:tc>
      </w:tr>
    </w:tbl>
    <w:p w14:paraId="2E31BB72" w14:textId="77777777" w:rsidR="00890C5A" w:rsidRDefault="00890C5A" w:rsidP="00890C5A">
      <w:pPr>
        <w:spacing w:line="480" w:lineRule="auto"/>
        <w:ind w:firstLine="720"/>
        <w:rPr>
          <w:rFonts w:ascii="Times New Roman" w:hAnsi="Times New Roman" w:cs="Times New Roman"/>
        </w:rPr>
      </w:pPr>
    </w:p>
    <w:p w14:paraId="4E3DE8B4" w14:textId="19F3F091" w:rsidR="00890C5A" w:rsidRDefault="00890C5A" w:rsidP="00890C5A">
      <w:pPr>
        <w:spacing w:line="480" w:lineRule="auto"/>
        <w:ind w:firstLine="720"/>
        <w:rPr>
          <w:rFonts w:ascii="Times New Roman" w:hAnsi="Times New Roman" w:cs="Times New Roman"/>
        </w:rPr>
      </w:pPr>
      <w:r>
        <w:rPr>
          <w:rFonts w:ascii="Times New Roman" w:hAnsi="Times New Roman" w:cs="Times New Roman"/>
        </w:rPr>
        <w:t xml:space="preserve">In each of the three subsequent phases, participants were shown three posts </w:t>
      </w:r>
      <w:r w:rsidR="00F45262">
        <w:rPr>
          <w:rFonts w:ascii="Times New Roman" w:hAnsi="Times New Roman" w:cs="Times New Roman"/>
        </w:rPr>
        <w:t xml:space="preserve">sequentially, all of which </w:t>
      </w:r>
      <w:r>
        <w:rPr>
          <w:rFonts w:ascii="Times New Roman" w:hAnsi="Times New Roman" w:cs="Times New Roman"/>
        </w:rPr>
        <w:t>support</w:t>
      </w:r>
      <w:r w:rsidR="00F45262">
        <w:rPr>
          <w:rFonts w:ascii="Times New Roman" w:hAnsi="Times New Roman" w:cs="Times New Roman"/>
        </w:rPr>
        <w:t>ed</w:t>
      </w:r>
      <w:r>
        <w:rPr>
          <w:rFonts w:ascii="Times New Roman" w:hAnsi="Times New Roman" w:cs="Times New Roman"/>
        </w:rPr>
        <w:t xml:space="preserve"> the use of GM crops</w:t>
      </w:r>
      <w:r w:rsidR="00F45262">
        <w:rPr>
          <w:rFonts w:ascii="Times New Roman" w:hAnsi="Times New Roman" w:cs="Times New Roman"/>
        </w:rPr>
        <w:t xml:space="preserve">. The presentation procedure for these posts was the same </w:t>
      </w:r>
      <w:r>
        <w:rPr>
          <w:rFonts w:ascii="Times New Roman" w:hAnsi="Times New Roman" w:cs="Times New Roman"/>
        </w:rPr>
        <w:t>as in the baseline</w:t>
      </w:r>
      <w:r w:rsidR="00F45262">
        <w:rPr>
          <w:rFonts w:ascii="Times New Roman" w:hAnsi="Times New Roman" w:cs="Times New Roman"/>
        </w:rPr>
        <w:t>. After reading each set of three posts, participants</w:t>
      </w:r>
      <w:r>
        <w:rPr>
          <w:rFonts w:ascii="Times New Roman" w:hAnsi="Times New Roman" w:cs="Times New Roman"/>
        </w:rPr>
        <w:t xml:space="preserve"> re-rated their </w:t>
      </w:r>
      <w:r w:rsidR="009028CC">
        <w:rPr>
          <w:rFonts w:ascii="Times New Roman" w:hAnsi="Times New Roman" w:cs="Times New Roman"/>
        </w:rPr>
        <w:t>belief in</w:t>
      </w:r>
      <w:r>
        <w:rPr>
          <w:rFonts w:ascii="Times New Roman" w:hAnsi="Times New Roman" w:cs="Times New Roman"/>
        </w:rPr>
        <w:t xml:space="preserve"> the claim. Those</w:t>
      </w:r>
      <w:r w:rsidRPr="00FC62E5">
        <w:rPr>
          <w:rFonts w:ascii="Times New Roman" w:hAnsi="Times New Roman" w:cs="Times New Roman"/>
        </w:rPr>
        <w:t xml:space="preserve"> in the independent consensus condition viewed</w:t>
      </w:r>
      <w:r w:rsidR="009028CC">
        <w:rPr>
          <w:rFonts w:ascii="Times New Roman" w:hAnsi="Times New Roman" w:cs="Times New Roman"/>
        </w:rPr>
        <w:t xml:space="preserve"> a total of</w:t>
      </w:r>
      <w:r w:rsidRPr="00FC62E5">
        <w:rPr>
          <w:rFonts w:ascii="Times New Roman" w:hAnsi="Times New Roman" w:cs="Times New Roman"/>
        </w:rPr>
        <w:t xml:space="preserve"> </w:t>
      </w:r>
      <w:r w:rsidR="00F45262">
        <w:rPr>
          <w:rFonts w:ascii="Times New Roman" w:hAnsi="Times New Roman" w:cs="Times New Roman"/>
        </w:rPr>
        <w:t>9</w:t>
      </w:r>
      <w:r w:rsidRPr="00FC62E5">
        <w:rPr>
          <w:rFonts w:ascii="Times New Roman" w:hAnsi="Times New Roman" w:cs="Times New Roman"/>
        </w:rPr>
        <w:t xml:space="preserve"> social media posts</w:t>
      </w:r>
      <w:r>
        <w:rPr>
          <w:rFonts w:ascii="Times New Roman" w:hAnsi="Times New Roman" w:cs="Times New Roman"/>
        </w:rPr>
        <w:t xml:space="preserve"> across </w:t>
      </w:r>
      <w:r w:rsidR="00F45262">
        <w:rPr>
          <w:rFonts w:ascii="Times New Roman" w:hAnsi="Times New Roman" w:cs="Times New Roman"/>
        </w:rPr>
        <w:t xml:space="preserve">the </w:t>
      </w:r>
      <w:r>
        <w:rPr>
          <w:rFonts w:ascii="Times New Roman" w:hAnsi="Times New Roman" w:cs="Times New Roman"/>
        </w:rPr>
        <w:t>four phases</w:t>
      </w:r>
      <w:r w:rsidRPr="00FC62E5">
        <w:rPr>
          <w:rFonts w:ascii="Times New Roman" w:hAnsi="Times New Roman" w:cs="Times New Roman"/>
        </w:rPr>
        <w:t xml:space="preserve"> reporting that </w:t>
      </w:r>
      <w:r w:rsidRPr="00FC62E5">
        <w:rPr>
          <w:rFonts w:ascii="Times New Roman" w:hAnsi="Times New Roman" w:cs="Times New Roman"/>
          <w:i/>
          <w:iCs/>
        </w:rPr>
        <w:t>different</w:t>
      </w:r>
      <w:r w:rsidRPr="00FC62E5">
        <w:rPr>
          <w:rFonts w:ascii="Times New Roman" w:hAnsi="Times New Roman" w:cs="Times New Roman"/>
        </w:rPr>
        <w:t xml:space="preserve"> experts </w:t>
      </w:r>
      <w:r>
        <w:rPr>
          <w:rFonts w:ascii="Times New Roman" w:hAnsi="Times New Roman" w:cs="Times New Roman"/>
        </w:rPr>
        <w:t xml:space="preserve">supported the claim. For each post a different combination </w:t>
      </w:r>
      <w:r w:rsidRPr="00FC62E5">
        <w:rPr>
          <w:rFonts w:ascii="Times New Roman" w:hAnsi="Times New Roman" w:cs="Times New Roman"/>
        </w:rPr>
        <w:t xml:space="preserve">of </w:t>
      </w:r>
      <w:r>
        <w:rPr>
          <w:rFonts w:ascii="Times New Roman" w:hAnsi="Times New Roman" w:cs="Times New Roman"/>
        </w:rPr>
        <w:t>expert</w:t>
      </w:r>
      <w:r w:rsidRPr="00FC62E5">
        <w:rPr>
          <w:rFonts w:ascii="Times New Roman" w:hAnsi="Times New Roman" w:cs="Times New Roman"/>
        </w:rPr>
        <w:t xml:space="preserve"> name and academic institution </w:t>
      </w:r>
      <w:r>
        <w:rPr>
          <w:rFonts w:ascii="Times New Roman" w:hAnsi="Times New Roman" w:cs="Times New Roman"/>
        </w:rPr>
        <w:t>was used</w:t>
      </w:r>
      <w:r w:rsidR="00F45262">
        <w:rPr>
          <w:rFonts w:ascii="Times New Roman" w:hAnsi="Times New Roman" w:cs="Times New Roman"/>
        </w:rPr>
        <w:t xml:space="preserve">, </w:t>
      </w:r>
      <w:r w:rsidR="003956FF">
        <w:rPr>
          <w:rFonts w:ascii="Times New Roman" w:hAnsi="Times New Roman" w:cs="Times New Roman"/>
        </w:rPr>
        <w:t>but</w:t>
      </w:r>
      <w:r w:rsidR="00F45262">
        <w:rPr>
          <w:rFonts w:ascii="Times New Roman" w:hAnsi="Times New Roman" w:cs="Times New Roman"/>
        </w:rPr>
        <w:t xml:space="preserve"> a different media outlet </w:t>
      </w:r>
      <w:r w:rsidR="003956FF">
        <w:rPr>
          <w:rFonts w:ascii="Times New Roman" w:hAnsi="Times New Roman" w:cs="Times New Roman"/>
        </w:rPr>
        <w:t>was responsible for the post</w:t>
      </w:r>
      <w:r>
        <w:rPr>
          <w:rFonts w:ascii="Times New Roman" w:hAnsi="Times New Roman" w:cs="Times New Roman"/>
        </w:rPr>
        <w:t xml:space="preserve">. Those in </w:t>
      </w:r>
      <w:r w:rsidRPr="00FC62E5">
        <w:rPr>
          <w:rFonts w:ascii="Times New Roman" w:hAnsi="Times New Roman" w:cs="Times New Roman"/>
        </w:rPr>
        <w:t xml:space="preserve">the dependent consensus condition </w:t>
      </w:r>
      <w:r>
        <w:rPr>
          <w:rFonts w:ascii="Times New Roman" w:hAnsi="Times New Roman" w:cs="Times New Roman"/>
        </w:rPr>
        <w:t>viewed the same number of posts, all</w:t>
      </w:r>
      <w:r w:rsidRPr="00FC62E5">
        <w:rPr>
          <w:rFonts w:ascii="Times New Roman" w:hAnsi="Times New Roman" w:cs="Times New Roman"/>
        </w:rPr>
        <w:t xml:space="preserve"> report</w:t>
      </w:r>
      <w:r>
        <w:rPr>
          <w:rFonts w:ascii="Times New Roman" w:hAnsi="Times New Roman" w:cs="Times New Roman"/>
        </w:rPr>
        <w:t>ing</w:t>
      </w:r>
      <w:r w:rsidRPr="00FC62E5">
        <w:rPr>
          <w:rFonts w:ascii="Times New Roman" w:hAnsi="Times New Roman" w:cs="Times New Roman"/>
        </w:rPr>
        <w:t xml:space="preserve"> that </w:t>
      </w:r>
      <w:r>
        <w:rPr>
          <w:rFonts w:ascii="Times New Roman" w:hAnsi="Times New Roman" w:cs="Times New Roman"/>
        </w:rPr>
        <w:t>the</w:t>
      </w:r>
      <w:r w:rsidRPr="00FC62E5">
        <w:rPr>
          <w:rFonts w:ascii="Times New Roman" w:hAnsi="Times New Roman" w:cs="Times New Roman"/>
        </w:rPr>
        <w:t xml:space="preserve"> </w:t>
      </w:r>
      <w:r w:rsidRPr="00FC62E5">
        <w:rPr>
          <w:rFonts w:ascii="Times New Roman" w:hAnsi="Times New Roman" w:cs="Times New Roman"/>
          <w:i/>
          <w:iCs/>
        </w:rPr>
        <w:t>same</w:t>
      </w:r>
      <w:r w:rsidRPr="00FC62E5">
        <w:rPr>
          <w:rFonts w:ascii="Times New Roman" w:hAnsi="Times New Roman" w:cs="Times New Roman"/>
        </w:rPr>
        <w:t xml:space="preserve"> </w:t>
      </w:r>
      <w:r>
        <w:rPr>
          <w:rFonts w:ascii="Times New Roman" w:hAnsi="Times New Roman" w:cs="Times New Roman"/>
        </w:rPr>
        <w:t>expert supported the claim</w:t>
      </w:r>
      <w:r w:rsidRPr="00FC62E5">
        <w:rPr>
          <w:rFonts w:ascii="Times New Roman" w:hAnsi="Times New Roman" w:cs="Times New Roman"/>
        </w:rPr>
        <w:t>.</w:t>
      </w:r>
      <w:r>
        <w:rPr>
          <w:rFonts w:ascii="Times New Roman" w:hAnsi="Times New Roman" w:cs="Times New Roman"/>
        </w:rPr>
        <w:t xml:space="preserve"> </w:t>
      </w:r>
      <w:r w:rsidR="00F45262">
        <w:rPr>
          <w:rFonts w:ascii="Times New Roman" w:hAnsi="Times New Roman" w:cs="Times New Roman"/>
        </w:rPr>
        <w:t>For each post the name of the expert and</w:t>
      </w:r>
      <w:r w:rsidR="00F45262" w:rsidRPr="00FC62E5">
        <w:rPr>
          <w:rFonts w:ascii="Times New Roman" w:hAnsi="Times New Roman" w:cs="Times New Roman"/>
        </w:rPr>
        <w:t xml:space="preserve"> academic institution </w:t>
      </w:r>
      <w:r w:rsidR="00F45262">
        <w:rPr>
          <w:rFonts w:ascii="Times New Roman" w:hAnsi="Times New Roman" w:cs="Times New Roman"/>
        </w:rPr>
        <w:t>remained the same</w:t>
      </w:r>
      <w:r w:rsidR="003956FF">
        <w:rPr>
          <w:rFonts w:ascii="Times New Roman" w:hAnsi="Times New Roman" w:cs="Times New Roman"/>
        </w:rPr>
        <w:t>, but a different media outlet was responsible for the post</w:t>
      </w:r>
      <w:r w:rsidR="00F45262">
        <w:rPr>
          <w:rFonts w:ascii="Times New Roman" w:hAnsi="Times New Roman" w:cs="Times New Roman"/>
        </w:rPr>
        <w:t xml:space="preserve">. </w:t>
      </w:r>
      <w:r w:rsidR="003956FF">
        <w:rPr>
          <w:rFonts w:ascii="Times New Roman" w:hAnsi="Times New Roman" w:cs="Times New Roman"/>
        </w:rPr>
        <w:t xml:space="preserve">The </w:t>
      </w:r>
      <w:proofErr w:type="gramStart"/>
      <w:r w:rsidR="003956FF">
        <w:rPr>
          <w:rFonts w:ascii="Times New Roman" w:hAnsi="Times New Roman" w:cs="Times New Roman"/>
        </w:rPr>
        <w:t>particular expert/institution</w:t>
      </w:r>
      <w:proofErr w:type="gramEnd"/>
      <w:r w:rsidR="003956FF">
        <w:rPr>
          <w:rFonts w:ascii="Times New Roman" w:hAnsi="Times New Roman" w:cs="Times New Roman"/>
        </w:rPr>
        <w:t xml:space="preserve"> names used in the dependent condition</w:t>
      </w:r>
      <w:r>
        <w:rPr>
          <w:rFonts w:ascii="Times New Roman" w:hAnsi="Times New Roman" w:cs="Times New Roman"/>
        </w:rPr>
        <w:t xml:space="preserve">, </w:t>
      </w:r>
      <w:r w:rsidR="003956FF">
        <w:rPr>
          <w:rFonts w:ascii="Times New Roman" w:hAnsi="Times New Roman" w:cs="Times New Roman"/>
        </w:rPr>
        <w:t xml:space="preserve">was </w:t>
      </w:r>
      <w:r>
        <w:rPr>
          <w:rFonts w:ascii="Times New Roman" w:hAnsi="Times New Roman" w:cs="Times New Roman"/>
        </w:rPr>
        <w:t xml:space="preserve">randomly selected </w:t>
      </w:r>
      <w:r w:rsidR="003956FF">
        <w:rPr>
          <w:rFonts w:ascii="Times New Roman" w:hAnsi="Times New Roman" w:cs="Times New Roman"/>
        </w:rPr>
        <w:t xml:space="preserve">for each participant </w:t>
      </w:r>
      <w:r>
        <w:rPr>
          <w:rFonts w:ascii="Times New Roman" w:hAnsi="Times New Roman" w:cs="Times New Roman"/>
        </w:rPr>
        <w:t>from nine possible combinations. In both conditions, t</w:t>
      </w:r>
      <w:r w:rsidRPr="00FC62E5">
        <w:rPr>
          <w:rFonts w:ascii="Times New Roman" w:hAnsi="Times New Roman" w:cs="Times New Roman"/>
        </w:rPr>
        <w:t xml:space="preserve">he </w:t>
      </w:r>
      <w:r>
        <w:rPr>
          <w:rFonts w:ascii="Times New Roman" w:hAnsi="Times New Roman" w:cs="Times New Roman"/>
        </w:rPr>
        <w:t xml:space="preserve">specific wording of each positive post </w:t>
      </w:r>
      <w:r w:rsidRPr="00FC62E5">
        <w:rPr>
          <w:rFonts w:ascii="Times New Roman" w:hAnsi="Times New Roman" w:cs="Times New Roman"/>
        </w:rPr>
        <w:t xml:space="preserve">varied slightly to </w:t>
      </w:r>
      <w:r>
        <w:rPr>
          <w:rFonts w:ascii="Times New Roman" w:hAnsi="Times New Roman" w:cs="Times New Roman"/>
        </w:rPr>
        <w:t>promote</w:t>
      </w:r>
      <w:r w:rsidRPr="00FC62E5">
        <w:rPr>
          <w:rFonts w:ascii="Times New Roman" w:hAnsi="Times New Roman" w:cs="Times New Roman"/>
        </w:rPr>
        <w:t xml:space="preserve"> authenticity.</w:t>
      </w:r>
      <w:r>
        <w:rPr>
          <w:rFonts w:ascii="Times New Roman" w:hAnsi="Times New Roman" w:cs="Times New Roman"/>
        </w:rPr>
        <w:t xml:space="preserve"> </w:t>
      </w:r>
      <w:r w:rsidR="00FB6343">
        <w:rPr>
          <w:rFonts w:ascii="Times New Roman" w:hAnsi="Times New Roman" w:cs="Times New Roman"/>
        </w:rPr>
        <w:t xml:space="preserve">Previous work </w:t>
      </w:r>
      <w:r w:rsidR="00EE46E7">
        <w:rPr>
          <w:rFonts w:ascii="Times New Roman" w:hAnsi="Times New Roman" w:cs="Times New Roman"/>
        </w:rPr>
        <w:t>has</w:t>
      </w:r>
      <w:r w:rsidR="00FB6343">
        <w:rPr>
          <w:rFonts w:ascii="Times New Roman" w:hAnsi="Times New Roman" w:cs="Times New Roman"/>
        </w:rPr>
        <w:t xml:space="preserve"> shown that such paraphrasing of </w:t>
      </w:r>
      <w:r w:rsidR="009028CC">
        <w:rPr>
          <w:rFonts w:ascii="Times New Roman" w:hAnsi="Times New Roman" w:cs="Times New Roman"/>
        </w:rPr>
        <w:t>a</w:t>
      </w:r>
      <w:r w:rsidR="00FB6343">
        <w:rPr>
          <w:rFonts w:ascii="Times New Roman" w:hAnsi="Times New Roman" w:cs="Times New Roman"/>
        </w:rPr>
        <w:t xml:space="preserve"> claim can produce similar effects to verbatim repetition (Pillai &amp; Fazio, 2024).</w:t>
      </w:r>
    </w:p>
    <w:p w14:paraId="256CD7E5" w14:textId="00E9991C" w:rsidR="008D5206" w:rsidRDefault="004E1B6D" w:rsidP="00F5221F">
      <w:pPr>
        <w:widowControl w:val="0"/>
        <w:spacing w:line="480" w:lineRule="auto"/>
        <w:ind w:firstLine="720"/>
        <w:rPr>
          <w:rFonts w:ascii="Times New Roman" w:hAnsi="Times New Roman" w:cs="Times New Roman"/>
        </w:rPr>
      </w:pPr>
      <w:r w:rsidRPr="004E1B6D">
        <w:rPr>
          <w:rFonts w:ascii="Times New Roman" w:hAnsi="Times New Roman" w:cs="Times New Roman"/>
        </w:rPr>
        <w:lastRenderedPageBreak/>
        <w:t>After phase 4</w:t>
      </w:r>
      <w:r>
        <w:rPr>
          <w:rFonts w:ascii="Times New Roman" w:hAnsi="Times New Roman" w:cs="Times New Roman"/>
        </w:rPr>
        <w:t xml:space="preserve">, </w:t>
      </w:r>
      <w:r w:rsidR="00F04B76">
        <w:rPr>
          <w:rFonts w:ascii="Times New Roman" w:hAnsi="Times New Roman" w:cs="Times New Roman"/>
        </w:rPr>
        <w:t>participants completed two checks of memory for post details. They were asked to estimate the total number of positive claims and total number of positive negative claims presented during the main task. They were then presented with a</w:t>
      </w:r>
      <w:r w:rsidR="0038382E">
        <w:rPr>
          <w:rFonts w:ascii="Times New Roman" w:hAnsi="Times New Roman" w:cs="Times New Roman"/>
        </w:rPr>
        <w:t xml:space="preserve"> randomly ordered</w:t>
      </w:r>
      <w:r w:rsidR="00F04B76">
        <w:rPr>
          <w:rFonts w:ascii="Times New Roman" w:hAnsi="Times New Roman" w:cs="Times New Roman"/>
        </w:rPr>
        <w:t xml:space="preserve"> list of </w:t>
      </w:r>
      <w:r w:rsidR="00B34636">
        <w:rPr>
          <w:rFonts w:ascii="Times New Roman" w:hAnsi="Times New Roman" w:cs="Times New Roman"/>
        </w:rPr>
        <w:t xml:space="preserve">14 </w:t>
      </w:r>
      <w:r w:rsidR="00F04B76">
        <w:rPr>
          <w:rFonts w:ascii="Times New Roman" w:hAnsi="Times New Roman" w:cs="Times New Roman"/>
        </w:rPr>
        <w:t>expert names</w:t>
      </w:r>
      <w:r w:rsidR="0038382E">
        <w:rPr>
          <w:rFonts w:ascii="Times New Roman" w:hAnsi="Times New Roman" w:cs="Times New Roman"/>
        </w:rPr>
        <w:t xml:space="preserve">, </w:t>
      </w:r>
      <w:r w:rsidR="00B34636">
        <w:rPr>
          <w:rFonts w:ascii="Times New Roman" w:hAnsi="Times New Roman" w:cs="Times New Roman"/>
        </w:rPr>
        <w:t xml:space="preserve">containing the 11 </w:t>
      </w:r>
      <w:r w:rsidR="003956FF">
        <w:rPr>
          <w:rFonts w:ascii="Times New Roman" w:hAnsi="Times New Roman" w:cs="Times New Roman"/>
        </w:rPr>
        <w:t xml:space="preserve">names </w:t>
      </w:r>
      <w:r w:rsidR="00B34636">
        <w:rPr>
          <w:rFonts w:ascii="Times New Roman" w:hAnsi="Times New Roman" w:cs="Times New Roman"/>
        </w:rPr>
        <w:t xml:space="preserve">or 2 names used in the independent or </w:t>
      </w:r>
      <w:r w:rsidR="0038382E">
        <w:rPr>
          <w:rFonts w:ascii="Times New Roman" w:hAnsi="Times New Roman" w:cs="Times New Roman"/>
        </w:rPr>
        <w:t>dependent</w:t>
      </w:r>
      <w:r w:rsidR="00B34636">
        <w:rPr>
          <w:rFonts w:ascii="Times New Roman" w:hAnsi="Times New Roman" w:cs="Times New Roman"/>
        </w:rPr>
        <w:t xml:space="preserve"> conditions</w:t>
      </w:r>
      <w:r w:rsidR="003956FF">
        <w:rPr>
          <w:rFonts w:ascii="Times New Roman" w:hAnsi="Times New Roman" w:cs="Times New Roman"/>
        </w:rPr>
        <w:t xml:space="preserve"> respectively</w:t>
      </w:r>
      <w:r w:rsidR="0038382E">
        <w:rPr>
          <w:rFonts w:ascii="Times New Roman" w:hAnsi="Times New Roman" w:cs="Times New Roman"/>
        </w:rPr>
        <w:t>. They</w:t>
      </w:r>
      <w:r w:rsidR="00B34636">
        <w:rPr>
          <w:rFonts w:ascii="Times New Roman" w:hAnsi="Times New Roman" w:cs="Times New Roman"/>
        </w:rPr>
        <w:t xml:space="preserve"> </w:t>
      </w:r>
      <w:r w:rsidR="00F04B76">
        <w:rPr>
          <w:rFonts w:ascii="Times New Roman" w:hAnsi="Times New Roman" w:cs="Times New Roman"/>
        </w:rPr>
        <w:t xml:space="preserve">were asked to click on </w:t>
      </w:r>
      <w:r w:rsidR="0038382E">
        <w:rPr>
          <w:rFonts w:ascii="Times New Roman" w:hAnsi="Times New Roman" w:cs="Times New Roman"/>
        </w:rPr>
        <w:t xml:space="preserve">all </w:t>
      </w:r>
      <w:r w:rsidR="00F04B76">
        <w:rPr>
          <w:rFonts w:ascii="Times New Roman" w:hAnsi="Times New Roman" w:cs="Times New Roman"/>
        </w:rPr>
        <w:t xml:space="preserve">those that </w:t>
      </w:r>
      <w:proofErr w:type="gramStart"/>
      <w:r w:rsidR="0038382E">
        <w:rPr>
          <w:rFonts w:ascii="Times New Roman" w:hAnsi="Times New Roman" w:cs="Times New Roman"/>
        </w:rPr>
        <w:t xml:space="preserve">actually </w:t>
      </w:r>
      <w:r w:rsidR="00F04B76">
        <w:rPr>
          <w:rFonts w:ascii="Times New Roman" w:hAnsi="Times New Roman" w:cs="Times New Roman"/>
        </w:rPr>
        <w:t>were</w:t>
      </w:r>
      <w:proofErr w:type="gramEnd"/>
      <w:r w:rsidR="00F04B76">
        <w:rPr>
          <w:rFonts w:ascii="Times New Roman" w:hAnsi="Times New Roman" w:cs="Times New Roman"/>
        </w:rPr>
        <w:t xml:space="preserve"> presented during the task.</w:t>
      </w:r>
    </w:p>
    <w:p w14:paraId="3F4C3CE0" w14:textId="0C137720" w:rsidR="00F04B76" w:rsidRPr="004E1B6D" w:rsidRDefault="00F04B76" w:rsidP="00F04B76">
      <w:pPr>
        <w:spacing w:line="480" w:lineRule="auto"/>
        <w:ind w:firstLine="720"/>
        <w:rPr>
          <w:rFonts w:ascii="Times New Roman" w:hAnsi="Times New Roman" w:cs="Times New Roman"/>
        </w:rPr>
      </w:pPr>
      <w:r>
        <w:rPr>
          <w:rFonts w:ascii="Times New Roman" w:hAnsi="Times New Roman" w:cs="Times New Roman"/>
        </w:rPr>
        <w:t xml:space="preserve">Participants then completed three post-test questions. The </w:t>
      </w:r>
      <w:r w:rsidR="00B34636">
        <w:rPr>
          <w:rFonts w:ascii="Times New Roman" w:hAnsi="Times New Roman" w:cs="Times New Roman"/>
        </w:rPr>
        <w:t>first</w:t>
      </w:r>
      <w:r>
        <w:rPr>
          <w:rFonts w:ascii="Times New Roman" w:hAnsi="Times New Roman" w:cs="Times New Roman"/>
        </w:rPr>
        <w:t xml:space="preserve"> asked </w:t>
      </w:r>
      <w:r w:rsidR="00DD66F5">
        <w:rPr>
          <w:rFonts w:ascii="Times New Roman" w:hAnsi="Times New Roman" w:cs="Times New Roman"/>
        </w:rPr>
        <w:t xml:space="preserve">participants </w:t>
      </w:r>
      <w:r w:rsidR="0033425C">
        <w:rPr>
          <w:rFonts w:ascii="Times New Roman" w:hAnsi="Times New Roman" w:cs="Times New Roman"/>
        </w:rPr>
        <w:t xml:space="preserve">to </w:t>
      </w:r>
      <w:r w:rsidR="005D3856">
        <w:rPr>
          <w:rFonts w:ascii="Times New Roman" w:hAnsi="Times New Roman" w:cs="Times New Roman"/>
        </w:rPr>
        <w:t>rate their own view of GM foods prior to participation in the study</w:t>
      </w:r>
      <w:r w:rsidR="0038382E">
        <w:rPr>
          <w:rFonts w:ascii="Times New Roman" w:hAnsi="Times New Roman" w:cs="Times New Roman"/>
        </w:rPr>
        <w:t xml:space="preserve"> </w:t>
      </w:r>
      <w:proofErr w:type="gramStart"/>
      <w:r w:rsidR="0038382E">
        <w:rPr>
          <w:rFonts w:ascii="Times New Roman" w:hAnsi="Times New Roman" w:cs="Times New Roman"/>
        </w:rPr>
        <w:t xml:space="preserve">(  </w:t>
      </w:r>
      <w:proofErr w:type="gramEnd"/>
      <w:r w:rsidR="0038382E">
        <w:rPr>
          <w:rFonts w:ascii="Times New Roman" w:hAnsi="Times New Roman" w:cs="Times New Roman"/>
        </w:rPr>
        <w:t xml:space="preserve"> )</w:t>
      </w:r>
      <w:r w:rsidR="005D3856">
        <w:rPr>
          <w:rFonts w:ascii="Times New Roman" w:hAnsi="Times New Roman" w:cs="Times New Roman"/>
        </w:rPr>
        <w:t xml:space="preserve">. </w:t>
      </w:r>
      <w:r w:rsidR="00B34636">
        <w:rPr>
          <w:rFonts w:ascii="Times New Roman" w:hAnsi="Times New Roman" w:cs="Times New Roman"/>
        </w:rPr>
        <w:t>Next</w:t>
      </w:r>
      <w:r w:rsidR="005D3856">
        <w:rPr>
          <w:rFonts w:ascii="Times New Roman" w:hAnsi="Times New Roman" w:cs="Times New Roman"/>
        </w:rPr>
        <w:t xml:space="preserve">, they were asked to type a free text response to </w:t>
      </w:r>
      <w:r w:rsidR="00B34636">
        <w:rPr>
          <w:rFonts w:ascii="Times New Roman" w:hAnsi="Times New Roman" w:cs="Times New Roman"/>
        </w:rPr>
        <w:t xml:space="preserve">a question about the effects of consensus on their belief in the claim. </w:t>
      </w:r>
      <w:commentRangeStart w:id="4"/>
      <w:r w:rsidR="00B34636">
        <w:rPr>
          <w:rFonts w:ascii="Times New Roman" w:hAnsi="Times New Roman" w:cs="Times New Roman"/>
        </w:rPr>
        <w:t xml:space="preserve">This was worded differently for the independent and dependent conditions “Most of the posts you saw cited [different] / [the same] experts. How did this influence your judgment about whether genetically modified crops are a bad idea?”. </w:t>
      </w:r>
      <w:commentRangeEnd w:id="4"/>
      <w:r w:rsidR="00B34636">
        <w:rPr>
          <w:rStyle w:val="CommentReference"/>
        </w:rPr>
        <w:commentReference w:id="4"/>
      </w:r>
      <w:r w:rsidR="00B34636">
        <w:rPr>
          <w:rFonts w:ascii="Times New Roman" w:hAnsi="Times New Roman" w:cs="Times New Roman"/>
        </w:rPr>
        <w:t xml:space="preserve">Finally, they were asked </w:t>
      </w:r>
      <w:bookmarkStart w:id="5" w:name="_Hlk178843944"/>
      <w:r w:rsidR="00B34636" w:rsidRPr="00FC62E5">
        <w:rPr>
          <w:rFonts w:ascii="Times New Roman" w:hAnsi="Times New Roman" w:cs="Times New Roman"/>
        </w:rPr>
        <w:t>“How willing would you be to share one of the posts that had a positive view of genetically modified foods?”</w:t>
      </w:r>
      <w:r w:rsidR="00B34636">
        <w:rPr>
          <w:rFonts w:ascii="Times New Roman" w:hAnsi="Times New Roman" w:cs="Times New Roman"/>
        </w:rPr>
        <w:t xml:space="preserve">. Responses were made via a 0-100 on screen slider (0 </w:t>
      </w:r>
      <w:proofErr w:type="gramStart"/>
      <w:r w:rsidR="00B34636">
        <w:rPr>
          <w:rFonts w:ascii="Times New Roman" w:hAnsi="Times New Roman" w:cs="Times New Roman"/>
        </w:rPr>
        <w:t>=</w:t>
      </w:r>
      <w:r w:rsidR="00B34636" w:rsidRPr="00FC62E5">
        <w:rPr>
          <w:rFonts w:ascii="Times New Roman" w:hAnsi="Times New Roman" w:cs="Times New Roman"/>
        </w:rPr>
        <w:t>‘</w:t>
      </w:r>
      <w:proofErr w:type="gramEnd"/>
      <w:r w:rsidR="00B34636" w:rsidRPr="00FC62E5">
        <w:rPr>
          <w:rFonts w:ascii="Times New Roman" w:hAnsi="Times New Roman" w:cs="Times New Roman"/>
        </w:rPr>
        <w:t xml:space="preserve">definitely not share’, </w:t>
      </w:r>
      <w:r w:rsidR="00B34636">
        <w:rPr>
          <w:rFonts w:ascii="Times New Roman" w:hAnsi="Times New Roman" w:cs="Times New Roman"/>
        </w:rPr>
        <w:t xml:space="preserve">50 = </w:t>
      </w:r>
      <w:r w:rsidR="00B34636" w:rsidRPr="00FC62E5">
        <w:rPr>
          <w:rFonts w:ascii="Times New Roman" w:hAnsi="Times New Roman" w:cs="Times New Roman"/>
        </w:rPr>
        <w:t>‘Neutral’</w:t>
      </w:r>
      <w:r w:rsidR="00B34636">
        <w:rPr>
          <w:rFonts w:ascii="Times New Roman" w:hAnsi="Times New Roman" w:cs="Times New Roman"/>
        </w:rPr>
        <w:t xml:space="preserve">, 100 = </w:t>
      </w:r>
      <w:r w:rsidR="00B34636" w:rsidRPr="00FC62E5">
        <w:rPr>
          <w:rFonts w:ascii="Times New Roman" w:hAnsi="Times New Roman" w:cs="Times New Roman"/>
        </w:rPr>
        <w:t>‘Definitely would share</w:t>
      </w:r>
      <w:r w:rsidR="00B34636">
        <w:rPr>
          <w:rFonts w:ascii="Times New Roman" w:hAnsi="Times New Roman" w:cs="Times New Roman"/>
        </w:rPr>
        <w:t>)</w:t>
      </w:r>
      <w:r w:rsidR="00B34636" w:rsidRPr="00FC62E5">
        <w:rPr>
          <w:rFonts w:ascii="Times New Roman" w:hAnsi="Times New Roman" w:cs="Times New Roman"/>
        </w:rPr>
        <w:t>.’</w:t>
      </w:r>
      <w:bookmarkEnd w:id="5"/>
    </w:p>
    <w:p w14:paraId="4EA67DA8" w14:textId="43E6898A" w:rsidR="005D3856" w:rsidRDefault="0038382E" w:rsidP="00EB50B0">
      <w:pPr>
        <w:spacing w:line="480" w:lineRule="auto"/>
        <w:rPr>
          <w:rFonts w:ascii="Times New Roman" w:hAnsi="Times New Roman" w:cs="Times New Roman"/>
        </w:rPr>
      </w:pPr>
      <w:r w:rsidRPr="0038382E">
        <w:rPr>
          <w:rFonts w:ascii="Times New Roman" w:hAnsi="Times New Roman" w:cs="Times New Roman"/>
          <w:i/>
          <w:iCs/>
        </w:rPr>
        <w:t xml:space="preserve">Exclusion criteria. </w:t>
      </w:r>
      <w:r>
        <w:rPr>
          <w:rFonts w:ascii="Times New Roman" w:hAnsi="Times New Roman" w:cs="Times New Roman"/>
        </w:rPr>
        <w:t>T</w:t>
      </w:r>
      <w:r w:rsidRPr="00FC62E5">
        <w:rPr>
          <w:rFonts w:ascii="Times New Roman" w:hAnsi="Times New Roman" w:cs="Times New Roman"/>
        </w:rPr>
        <w:t xml:space="preserve">hose in the independent consensus condition were excluded if they selected </w:t>
      </w:r>
      <w:r w:rsidRPr="0038382E">
        <w:rPr>
          <w:rFonts w:ascii="Times New Roman" w:hAnsi="Times New Roman" w:cs="Times New Roman"/>
        </w:rPr>
        <w:t>only one</w:t>
      </w:r>
      <w:r w:rsidRPr="00FC62E5">
        <w:rPr>
          <w:rFonts w:ascii="Times New Roman" w:hAnsi="Times New Roman" w:cs="Times New Roman"/>
        </w:rPr>
        <w:t xml:space="preserve"> expert name</w:t>
      </w:r>
      <w:r>
        <w:rPr>
          <w:rFonts w:ascii="Times New Roman" w:hAnsi="Times New Roman" w:cs="Times New Roman"/>
        </w:rPr>
        <w:t xml:space="preserve"> in the memory check or if </w:t>
      </w:r>
      <w:proofErr w:type="gramStart"/>
      <w:r>
        <w:rPr>
          <w:rFonts w:ascii="Times New Roman" w:hAnsi="Times New Roman" w:cs="Times New Roman"/>
        </w:rPr>
        <w:t xml:space="preserve">all </w:t>
      </w:r>
      <w:r w:rsidR="003956FF">
        <w:rPr>
          <w:rFonts w:ascii="Times New Roman" w:hAnsi="Times New Roman" w:cs="Times New Roman"/>
        </w:rPr>
        <w:t>of</w:t>
      </w:r>
      <w:proofErr w:type="gramEnd"/>
      <w:r w:rsidR="003956FF">
        <w:rPr>
          <w:rFonts w:ascii="Times New Roman" w:hAnsi="Times New Roman" w:cs="Times New Roman"/>
        </w:rPr>
        <w:t xml:space="preserve"> </w:t>
      </w:r>
      <w:r>
        <w:rPr>
          <w:rFonts w:ascii="Times New Roman" w:hAnsi="Times New Roman" w:cs="Times New Roman"/>
        </w:rPr>
        <w:t xml:space="preserve">the names selected were incorrect. </w:t>
      </w:r>
      <w:r w:rsidR="00D64818">
        <w:rPr>
          <w:rFonts w:ascii="Times New Roman" w:hAnsi="Times New Roman" w:cs="Times New Roman"/>
        </w:rPr>
        <w:t xml:space="preserve">They were also excluded if the difference between their estimates of positive and negative claims was negative or zero. </w:t>
      </w:r>
      <w:r>
        <w:rPr>
          <w:rFonts w:ascii="Times New Roman" w:hAnsi="Times New Roman" w:cs="Times New Roman"/>
        </w:rPr>
        <w:t xml:space="preserve">Those in the dependent condition </w:t>
      </w:r>
      <w:r w:rsidRPr="00FC62E5">
        <w:rPr>
          <w:rFonts w:ascii="Times New Roman" w:hAnsi="Times New Roman" w:cs="Times New Roman"/>
        </w:rPr>
        <w:t xml:space="preserve">were excluded if they selected </w:t>
      </w:r>
      <w:r>
        <w:rPr>
          <w:rFonts w:ascii="Times New Roman" w:hAnsi="Times New Roman" w:cs="Times New Roman"/>
        </w:rPr>
        <w:t>more than two</w:t>
      </w:r>
      <w:r w:rsidRPr="00FC62E5">
        <w:rPr>
          <w:rFonts w:ascii="Times New Roman" w:hAnsi="Times New Roman" w:cs="Times New Roman"/>
        </w:rPr>
        <w:t xml:space="preserve"> different expert names, or expert name</w:t>
      </w:r>
      <w:r w:rsidR="003956FF">
        <w:rPr>
          <w:rFonts w:ascii="Times New Roman" w:hAnsi="Times New Roman" w:cs="Times New Roman"/>
        </w:rPr>
        <w:t>s</w:t>
      </w:r>
      <w:r w:rsidRPr="00FC62E5">
        <w:rPr>
          <w:rFonts w:ascii="Times New Roman" w:hAnsi="Times New Roman" w:cs="Times New Roman"/>
        </w:rPr>
        <w:t xml:space="preserve"> that differed from </w:t>
      </w:r>
      <w:r w:rsidR="003956FF">
        <w:rPr>
          <w:rFonts w:ascii="Times New Roman" w:hAnsi="Times New Roman" w:cs="Times New Roman"/>
        </w:rPr>
        <w:t>those</w:t>
      </w:r>
      <w:r w:rsidRPr="00FC62E5">
        <w:rPr>
          <w:rFonts w:ascii="Times New Roman" w:hAnsi="Times New Roman" w:cs="Times New Roman"/>
        </w:rPr>
        <w:t xml:space="preserve"> </w:t>
      </w:r>
      <w:r w:rsidR="003956FF">
        <w:rPr>
          <w:rFonts w:ascii="Times New Roman" w:hAnsi="Times New Roman" w:cs="Times New Roman"/>
        </w:rPr>
        <w:t>presented</w:t>
      </w:r>
      <w:r w:rsidRPr="00FC62E5">
        <w:rPr>
          <w:rFonts w:ascii="Times New Roman" w:hAnsi="Times New Roman" w:cs="Times New Roman"/>
        </w:rPr>
        <w:t xml:space="preserve"> in the experiment</w:t>
      </w:r>
      <w:r>
        <w:rPr>
          <w:rFonts w:ascii="Times New Roman" w:hAnsi="Times New Roman" w:cs="Times New Roman"/>
        </w:rPr>
        <w:t>.</w:t>
      </w:r>
      <w:r w:rsidR="007E137C">
        <w:rPr>
          <w:rFonts w:ascii="Times New Roman" w:hAnsi="Times New Roman" w:cs="Times New Roman"/>
        </w:rPr>
        <w:t xml:space="preserve"> </w:t>
      </w:r>
      <w:r w:rsidR="00D64818">
        <w:rPr>
          <w:rFonts w:ascii="Times New Roman" w:hAnsi="Times New Roman" w:cs="Times New Roman"/>
        </w:rPr>
        <w:t>They were excluded if the difference between their estimates of positive and negative claims was negative.</w:t>
      </w:r>
      <w:r w:rsidR="00D64818">
        <w:rPr>
          <w:rStyle w:val="FootnoteReference"/>
          <w:rFonts w:ascii="Times New Roman" w:hAnsi="Times New Roman" w:cs="Times New Roman"/>
        </w:rPr>
        <w:footnoteReference w:id="1"/>
      </w:r>
      <w:r w:rsidR="00633D15">
        <w:rPr>
          <w:rFonts w:ascii="Times New Roman" w:hAnsi="Times New Roman" w:cs="Times New Roman"/>
        </w:rPr>
        <w:t xml:space="preserve"> </w:t>
      </w:r>
    </w:p>
    <w:p w14:paraId="5DAE05B5" w14:textId="77777777" w:rsidR="000B12D7" w:rsidRDefault="000B12D7" w:rsidP="00633D15">
      <w:pPr>
        <w:spacing w:line="480" w:lineRule="auto"/>
        <w:rPr>
          <w:rFonts w:ascii="Times New Roman" w:hAnsi="Times New Roman" w:cs="Times New Roman"/>
          <w:b/>
          <w:bCs/>
        </w:rPr>
      </w:pPr>
    </w:p>
    <w:p w14:paraId="63467AB5" w14:textId="01380896" w:rsidR="00633D15" w:rsidRDefault="00633D15" w:rsidP="00633D15">
      <w:pPr>
        <w:spacing w:line="480" w:lineRule="auto"/>
        <w:rPr>
          <w:rFonts w:ascii="Times New Roman" w:hAnsi="Times New Roman" w:cs="Times New Roman"/>
        </w:rPr>
      </w:pPr>
      <w:r w:rsidRPr="001B437C">
        <w:rPr>
          <w:rFonts w:ascii="Times New Roman" w:hAnsi="Times New Roman" w:cs="Times New Roman"/>
          <w:b/>
          <w:bCs/>
        </w:rPr>
        <w:lastRenderedPageBreak/>
        <w:t>Data analysis strategy</w:t>
      </w:r>
    </w:p>
    <w:p w14:paraId="21DE5470" w14:textId="77777777" w:rsidR="00633D15" w:rsidRPr="0038382E" w:rsidRDefault="00633D15" w:rsidP="00633D15">
      <w:pPr>
        <w:widowControl w:val="0"/>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In order to</w:t>
      </w:r>
      <w:proofErr w:type="gramEnd"/>
      <w:r>
        <w:rPr>
          <w:rFonts w:ascii="Times New Roman" w:hAnsi="Times New Roman" w:cs="Times New Roman"/>
        </w:rPr>
        <w:t xml:space="preserve"> quantify evidential support for and against the effects of interest, data were analysed using a </w:t>
      </w:r>
      <w:r w:rsidRPr="00AB33BB">
        <w:rPr>
          <w:rFonts w:ascii="Times New Roman" w:hAnsi="Times New Roman" w:cs="Times New Roman"/>
        </w:rPr>
        <w:t>Bayesian approach with default priors (</w:t>
      </w:r>
      <w:proofErr w:type="spellStart"/>
      <w:r w:rsidRPr="000667BD">
        <w:rPr>
          <w:rFonts w:ascii="Times New Roman" w:hAnsi="Times New Roman" w:cs="Times New Roman"/>
        </w:rPr>
        <w:t>Rouder</w:t>
      </w:r>
      <w:proofErr w:type="spellEnd"/>
      <w:r w:rsidRPr="000667BD">
        <w:rPr>
          <w:rFonts w:ascii="Times New Roman" w:hAnsi="Times New Roman" w:cs="Times New Roman"/>
        </w:rPr>
        <w:t xml:space="preserve"> et al., 2017</w:t>
      </w:r>
      <w:r w:rsidRPr="00AB33BB">
        <w:rPr>
          <w:rFonts w:ascii="Times New Roman" w:hAnsi="Times New Roman" w:cs="Times New Roman"/>
        </w:rPr>
        <w:t>). Analyses were carried out with the appropriate Bayesian packages in J</w:t>
      </w:r>
      <w:r>
        <w:rPr>
          <w:rFonts w:ascii="Times New Roman" w:hAnsi="Times New Roman" w:cs="Times New Roman"/>
        </w:rPr>
        <w:t>ASP</w:t>
      </w:r>
      <w:r w:rsidRPr="00AB33BB">
        <w:rPr>
          <w:rFonts w:ascii="Times New Roman" w:hAnsi="Times New Roman" w:cs="Times New Roman"/>
        </w:rPr>
        <w:t xml:space="preserve"> v. </w:t>
      </w:r>
      <w:r>
        <w:rPr>
          <w:rFonts w:ascii="Times New Roman" w:hAnsi="Times New Roman" w:cs="Times New Roman"/>
        </w:rPr>
        <w:t xml:space="preserve">0.18.3 </w:t>
      </w:r>
      <w:r w:rsidRPr="00AB33BB">
        <w:rPr>
          <w:rFonts w:ascii="Times New Roman" w:hAnsi="Times New Roman" w:cs="Times New Roman"/>
        </w:rPr>
        <w:t>(</w:t>
      </w:r>
      <w:r>
        <w:rPr>
          <w:rFonts w:ascii="Times New Roman" w:hAnsi="Times New Roman" w:cs="Times New Roman"/>
        </w:rPr>
        <w:t>JASP Team, 2024</w:t>
      </w:r>
      <w:r w:rsidRPr="00AB33BB">
        <w:rPr>
          <w:rFonts w:ascii="Times New Roman" w:hAnsi="Times New Roman" w:cs="Times New Roman"/>
        </w:rPr>
        <w:t xml:space="preserve">). We followed the conventions suggested by Lee and </w:t>
      </w:r>
      <w:proofErr w:type="spellStart"/>
      <w:r w:rsidRPr="00AB33BB">
        <w:rPr>
          <w:rFonts w:ascii="Times New Roman" w:hAnsi="Times New Roman" w:cs="Times New Roman"/>
        </w:rPr>
        <w:t>Wagenmakers</w:t>
      </w:r>
      <w:proofErr w:type="spellEnd"/>
      <w:r w:rsidRPr="00AB33BB">
        <w:rPr>
          <w:rFonts w:ascii="Times New Roman" w:hAnsi="Times New Roman" w:cs="Times New Roman"/>
        </w:rPr>
        <w:t xml:space="preserve"> (2014), that a Bayes Factor (BF</w:t>
      </w:r>
      <w:r w:rsidRPr="00AB33BB">
        <w:rPr>
          <w:rFonts w:ascii="Times New Roman" w:hAnsi="Times New Roman" w:cs="Times New Roman"/>
          <w:vertAlign w:val="subscript"/>
        </w:rPr>
        <w:t>10</w:t>
      </w:r>
      <w:r w:rsidRPr="00AB33BB">
        <w:rPr>
          <w:rFonts w:ascii="Times New Roman" w:hAnsi="Times New Roman" w:cs="Times New Roman"/>
        </w:rPr>
        <w:t xml:space="preserve"> or BF</w:t>
      </w:r>
      <w:r w:rsidRPr="00AB33BB">
        <w:rPr>
          <w:rFonts w:ascii="Times New Roman" w:hAnsi="Times New Roman" w:cs="Times New Roman"/>
          <w:vertAlign w:val="subscript"/>
        </w:rPr>
        <w:t>01</w:t>
      </w:r>
      <w:r w:rsidRPr="00AB33BB">
        <w:rPr>
          <w:rFonts w:ascii="Times New Roman" w:hAnsi="Times New Roman" w:cs="Times New Roman"/>
        </w:rPr>
        <w:t>) between 3 and 10 represents “moderate” evidence for the alternative (or null) hypotheses, a BF</w:t>
      </w:r>
      <w:r w:rsidRPr="00AB33BB">
        <w:rPr>
          <w:rFonts w:ascii="Times New Roman" w:hAnsi="Times New Roman" w:cs="Times New Roman"/>
          <w:vertAlign w:val="subscript"/>
        </w:rPr>
        <w:t>10</w:t>
      </w:r>
      <w:r w:rsidRPr="00AB33BB">
        <w:rPr>
          <w:rFonts w:ascii="Times New Roman" w:hAnsi="Times New Roman" w:cs="Times New Roman"/>
        </w:rPr>
        <w:t xml:space="preserve"> between 10-30 represents “strong” evidence, a BF</w:t>
      </w:r>
      <w:r w:rsidRPr="00AB33BB">
        <w:rPr>
          <w:rFonts w:ascii="Times New Roman" w:hAnsi="Times New Roman" w:cs="Times New Roman"/>
          <w:vertAlign w:val="subscript"/>
        </w:rPr>
        <w:t>10</w:t>
      </w:r>
      <w:r w:rsidRPr="00AB33BB">
        <w:rPr>
          <w:rFonts w:ascii="Times New Roman" w:hAnsi="Times New Roman" w:cs="Times New Roman"/>
        </w:rPr>
        <w:t xml:space="preserve"> between 30-100 represents “very strong evidence”, and a BF</w:t>
      </w:r>
      <w:r w:rsidRPr="00AB33BB">
        <w:rPr>
          <w:rFonts w:ascii="Times New Roman" w:hAnsi="Times New Roman" w:cs="Times New Roman"/>
          <w:vertAlign w:val="subscript"/>
        </w:rPr>
        <w:t>10</w:t>
      </w:r>
      <w:r w:rsidRPr="00AB33BB">
        <w:rPr>
          <w:rFonts w:ascii="Times New Roman" w:hAnsi="Times New Roman" w:cs="Times New Roman"/>
        </w:rPr>
        <w:t xml:space="preserve"> above 100 represents “extreme evidence”. We report BF</w:t>
      </w:r>
      <w:r w:rsidRPr="00AB33BB">
        <w:rPr>
          <w:rFonts w:ascii="Times New Roman" w:hAnsi="Times New Roman" w:cs="Times New Roman"/>
          <w:vertAlign w:val="subscript"/>
        </w:rPr>
        <w:t>10</w:t>
      </w:r>
      <w:r w:rsidRPr="00AB33BB">
        <w:rPr>
          <w:rFonts w:ascii="Times New Roman" w:hAnsi="Times New Roman" w:cs="Times New Roman"/>
        </w:rPr>
        <w:t xml:space="preserve"> when there is more support for the alternative than the null, and BF</w:t>
      </w:r>
      <w:r w:rsidRPr="00AB33BB">
        <w:rPr>
          <w:rFonts w:ascii="Times New Roman" w:hAnsi="Times New Roman" w:cs="Times New Roman"/>
          <w:vertAlign w:val="subscript"/>
        </w:rPr>
        <w:t>01</w:t>
      </w:r>
      <w:r w:rsidRPr="00AB33BB">
        <w:rPr>
          <w:rFonts w:ascii="Times New Roman" w:hAnsi="Times New Roman" w:cs="Times New Roman"/>
        </w:rPr>
        <w:t xml:space="preserve"> when the evidence </w:t>
      </w:r>
      <w:proofErr w:type="spellStart"/>
      <w:r w:rsidRPr="00AB33BB">
        <w:rPr>
          <w:rFonts w:ascii="Times New Roman" w:hAnsi="Times New Roman" w:cs="Times New Roman"/>
        </w:rPr>
        <w:t>favors</w:t>
      </w:r>
      <w:proofErr w:type="spellEnd"/>
      <w:r w:rsidRPr="00AB33BB">
        <w:rPr>
          <w:rFonts w:ascii="Times New Roman" w:hAnsi="Times New Roman" w:cs="Times New Roman"/>
        </w:rPr>
        <w:t xml:space="preserve"> the null.</w:t>
      </w:r>
    </w:p>
    <w:p w14:paraId="7E3744E0" w14:textId="77777777" w:rsidR="00633D15" w:rsidRDefault="00633D15" w:rsidP="00EB50B0">
      <w:pPr>
        <w:spacing w:line="480" w:lineRule="auto"/>
        <w:rPr>
          <w:rFonts w:ascii="Times New Roman" w:hAnsi="Times New Roman" w:cs="Times New Roman"/>
        </w:rPr>
      </w:pPr>
    </w:p>
    <w:p w14:paraId="566B46F0" w14:textId="75881D8C" w:rsidR="00000000" w:rsidRPr="005F1CB5" w:rsidRDefault="005F1CB5" w:rsidP="000D637A">
      <w:pPr>
        <w:spacing w:line="480" w:lineRule="auto"/>
        <w:rPr>
          <w:rFonts w:ascii="Times New Roman" w:hAnsi="Times New Roman" w:cs="Times New Roman"/>
          <w:b/>
          <w:bCs/>
        </w:rPr>
      </w:pPr>
      <w:r w:rsidRPr="005F1CB5">
        <w:rPr>
          <w:rFonts w:ascii="Times New Roman" w:hAnsi="Times New Roman" w:cs="Times New Roman"/>
          <w:b/>
          <w:bCs/>
        </w:rPr>
        <w:t>Results</w:t>
      </w:r>
    </w:p>
    <w:p w14:paraId="319BEF1A" w14:textId="2DE53382" w:rsidR="00496D4F" w:rsidRDefault="004B7DD5" w:rsidP="006A74D9">
      <w:pPr>
        <w:spacing w:line="480" w:lineRule="auto"/>
        <w:ind w:firstLine="720"/>
        <w:rPr>
          <w:rFonts w:ascii="Times New Roman" w:eastAsia="Times New Roman" w:hAnsi="Times New Roman" w:cs="Times New Roman"/>
          <w:color w:val="000000"/>
          <w:kern w:val="0"/>
          <w:lang w:eastAsia="en-AU"/>
          <w14:ligatures w14:val="none"/>
        </w:rPr>
      </w:pPr>
      <w:r>
        <w:rPr>
          <w:rFonts w:ascii="Times New Roman" w:hAnsi="Times New Roman" w:cs="Times New Roman"/>
        </w:rPr>
        <w:t xml:space="preserve">Mean ratings of </w:t>
      </w:r>
      <w:r w:rsidR="000B12D7">
        <w:rPr>
          <w:rFonts w:ascii="Times New Roman" w:hAnsi="Times New Roman" w:cs="Times New Roman"/>
        </w:rPr>
        <w:t>belief</w:t>
      </w:r>
      <w:r w:rsidR="00FE1F7A">
        <w:rPr>
          <w:rFonts w:ascii="Times New Roman" w:hAnsi="Times New Roman" w:cs="Times New Roman"/>
        </w:rPr>
        <w:t xml:space="preserve"> </w:t>
      </w:r>
      <w:r w:rsidR="000B12D7">
        <w:rPr>
          <w:rFonts w:ascii="Times New Roman" w:hAnsi="Times New Roman" w:cs="Times New Roman"/>
        </w:rPr>
        <w:t xml:space="preserve">in </w:t>
      </w:r>
      <w:r w:rsidR="00CD4B38">
        <w:rPr>
          <w:rFonts w:ascii="Times New Roman" w:hAnsi="Times New Roman" w:cs="Times New Roman"/>
        </w:rPr>
        <w:t xml:space="preserve">the </w:t>
      </w:r>
      <w:r w:rsidR="00FE1F7A">
        <w:rPr>
          <w:rFonts w:ascii="Times New Roman" w:hAnsi="Times New Roman" w:cs="Times New Roman"/>
        </w:rPr>
        <w:t xml:space="preserve">majority </w:t>
      </w:r>
      <w:r>
        <w:rPr>
          <w:rFonts w:ascii="Times New Roman" w:hAnsi="Times New Roman" w:cs="Times New Roman"/>
        </w:rPr>
        <w:t xml:space="preserve">claim in each experimental phase are shown in Figure 3. </w:t>
      </w:r>
      <w:r w:rsidR="00215E0F">
        <w:rPr>
          <w:rFonts w:ascii="Times New Roman" w:hAnsi="Times New Roman" w:cs="Times New Roman"/>
        </w:rPr>
        <w:t>Baseline rat</w:t>
      </w:r>
      <w:r w:rsidR="00496D4F">
        <w:rPr>
          <w:rFonts w:ascii="Times New Roman" w:hAnsi="Times New Roman" w:cs="Times New Roman"/>
        </w:rPr>
        <w:t xml:space="preserve">ings were made after viewing posts where there was no consensus view about the claim. Ratings in both groups were close to mid-point of the endorsement scale (independent: </w:t>
      </w:r>
      <w:r w:rsidR="00496D4F" w:rsidRPr="000667BD">
        <w:rPr>
          <w:rFonts w:ascii="Times New Roman" w:hAnsi="Times New Roman" w:cs="Times New Roman"/>
          <w:i/>
          <w:iCs/>
        </w:rPr>
        <w:t>M</w:t>
      </w:r>
      <w:r w:rsidR="00496D4F">
        <w:rPr>
          <w:rFonts w:ascii="Times New Roman" w:hAnsi="Times New Roman" w:cs="Times New Roman"/>
        </w:rPr>
        <w:t xml:space="preserve"> = 49.831, 95% credible interval (CI) = 45.100 to 54.561; dependent: </w:t>
      </w:r>
      <w:r w:rsidR="00496D4F" w:rsidRPr="000667BD">
        <w:rPr>
          <w:rFonts w:ascii="Times New Roman" w:hAnsi="Times New Roman" w:cs="Times New Roman"/>
          <w:i/>
          <w:iCs/>
        </w:rPr>
        <w:t>M</w:t>
      </w:r>
      <w:r w:rsidR="00496D4F">
        <w:rPr>
          <w:rFonts w:ascii="Times New Roman" w:hAnsi="Times New Roman" w:cs="Times New Roman"/>
        </w:rPr>
        <w:t xml:space="preserve"> = 49.925, 95% CI = 46.303 to 53.543). </w:t>
      </w:r>
      <w:r w:rsidR="00AB33BB">
        <w:rPr>
          <w:rFonts w:ascii="Times New Roman" w:hAnsi="Times New Roman" w:cs="Times New Roman"/>
        </w:rPr>
        <w:t xml:space="preserve">A </w:t>
      </w:r>
      <w:r>
        <w:rPr>
          <w:rFonts w:ascii="Times New Roman" w:hAnsi="Times New Roman" w:cs="Times New Roman"/>
        </w:rPr>
        <w:t>Bayesian analys</w:t>
      </w:r>
      <w:r w:rsidR="00AB33BB">
        <w:rPr>
          <w:rFonts w:ascii="Times New Roman" w:hAnsi="Times New Roman" w:cs="Times New Roman"/>
        </w:rPr>
        <w:t>i</w:t>
      </w:r>
      <w:r>
        <w:rPr>
          <w:rFonts w:ascii="Times New Roman" w:hAnsi="Times New Roman" w:cs="Times New Roman"/>
        </w:rPr>
        <w:t>s of variance (</w:t>
      </w:r>
      <w:r w:rsidR="00745ACB">
        <w:rPr>
          <w:rFonts w:ascii="Times New Roman" w:hAnsi="Times New Roman" w:cs="Times New Roman"/>
        </w:rPr>
        <w:t>B</w:t>
      </w:r>
      <w:r>
        <w:rPr>
          <w:rFonts w:ascii="Times New Roman" w:hAnsi="Times New Roman" w:cs="Times New Roman"/>
        </w:rPr>
        <w:t xml:space="preserve">ANOVA) </w:t>
      </w:r>
      <w:r w:rsidR="006A74D9">
        <w:rPr>
          <w:rFonts w:ascii="Times New Roman" w:hAnsi="Times New Roman" w:cs="Times New Roman"/>
        </w:rPr>
        <w:t xml:space="preserve">of </w:t>
      </w:r>
      <w:r w:rsidR="00496D4F">
        <w:rPr>
          <w:rFonts w:ascii="Times New Roman" w:hAnsi="Times New Roman" w:cs="Times New Roman"/>
        </w:rPr>
        <w:t xml:space="preserve">these </w:t>
      </w:r>
      <w:r w:rsidR="006A74D9">
        <w:rPr>
          <w:rFonts w:ascii="Times New Roman" w:hAnsi="Times New Roman" w:cs="Times New Roman"/>
        </w:rPr>
        <w:t xml:space="preserve">baseline ratings found moderate evidence against a difference between </w:t>
      </w:r>
      <w:r w:rsidR="000B12D7">
        <w:rPr>
          <w:rFonts w:ascii="Times New Roman" w:hAnsi="Times New Roman" w:cs="Times New Roman"/>
        </w:rPr>
        <w:t xml:space="preserve">baseline beliefs in the </w:t>
      </w:r>
      <w:r w:rsidR="006A74D9">
        <w:rPr>
          <w:rFonts w:ascii="Times New Roman" w:hAnsi="Times New Roman" w:cs="Times New Roman"/>
        </w:rPr>
        <w:t xml:space="preserve">consensus conditions, </w:t>
      </w:r>
      <w:r w:rsidR="006A74D9" w:rsidRPr="00AB33BB">
        <w:rPr>
          <w:rFonts w:ascii="Times New Roman" w:hAnsi="Times New Roman" w:cs="Times New Roman"/>
        </w:rPr>
        <w:t>BF</w:t>
      </w:r>
      <w:r w:rsidR="006A74D9" w:rsidRPr="00AB33BB">
        <w:rPr>
          <w:rFonts w:ascii="Times New Roman" w:hAnsi="Times New Roman" w:cs="Times New Roman"/>
          <w:vertAlign w:val="subscript"/>
        </w:rPr>
        <w:t>0</w:t>
      </w:r>
      <w:r w:rsidR="006A74D9">
        <w:rPr>
          <w:rFonts w:ascii="Times New Roman" w:hAnsi="Times New Roman" w:cs="Times New Roman"/>
          <w:vertAlign w:val="subscript"/>
        </w:rPr>
        <w:t>1</w:t>
      </w:r>
      <w:r w:rsidR="006A74D9">
        <w:rPr>
          <w:rFonts w:ascii="Times New Roman" w:hAnsi="Times New Roman" w:cs="Times New Roman"/>
        </w:rPr>
        <w:t xml:space="preserve"> </w:t>
      </w:r>
      <w:r w:rsidR="006A74D9" w:rsidRPr="006A74D9">
        <w:rPr>
          <w:rFonts w:ascii="Times New Roman" w:hAnsi="Times New Roman" w:cs="Times New Roman"/>
        </w:rPr>
        <w:t xml:space="preserve">= </w:t>
      </w:r>
      <w:r w:rsidR="006A74D9" w:rsidRPr="006A74D9">
        <w:rPr>
          <w:rFonts w:ascii="Times New Roman" w:eastAsia="Times New Roman" w:hAnsi="Times New Roman" w:cs="Times New Roman"/>
          <w:color w:val="000000"/>
          <w:kern w:val="0"/>
          <w:lang w:eastAsia="en-AU"/>
          <w14:ligatures w14:val="none"/>
        </w:rPr>
        <w:t>5.376.</w:t>
      </w:r>
      <w:r w:rsidR="006A74D9">
        <w:rPr>
          <w:rFonts w:ascii="Times New Roman" w:eastAsia="Times New Roman" w:hAnsi="Times New Roman" w:cs="Times New Roman"/>
          <w:color w:val="000000"/>
          <w:kern w:val="0"/>
          <w:lang w:eastAsia="en-AU"/>
          <w14:ligatures w14:val="none"/>
        </w:rPr>
        <w:t xml:space="preserve"> </w:t>
      </w:r>
    </w:p>
    <w:p w14:paraId="6805DB41" w14:textId="354CEFD0" w:rsidR="006A74D9" w:rsidRDefault="00FE1F7A" w:rsidP="006A74D9">
      <w:pPr>
        <w:spacing w:line="480" w:lineRule="auto"/>
        <w:ind w:firstLine="720"/>
        <w:rPr>
          <w:rFonts w:ascii="Times New Roman" w:eastAsia="Times New Roman" w:hAnsi="Times New Roman" w:cs="Times New Roman"/>
          <w:color w:val="000000"/>
          <w:kern w:val="0"/>
          <w:lang w:eastAsia="en-AU"/>
          <w14:ligatures w14:val="none"/>
        </w:rPr>
      </w:pPr>
      <w:r>
        <w:rPr>
          <w:rFonts w:ascii="Times New Roman" w:eastAsia="Times New Roman" w:hAnsi="Times New Roman" w:cs="Times New Roman"/>
          <w:color w:val="000000"/>
          <w:kern w:val="0"/>
          <w:lang w:eastAsia="en-AU"/>
          <w14:ligatures w14:val="none"/>
        </w:rPr>
        <w:t xml:space="preserve">Figure </w:t>
      </w:r>
      <w:r w:rsidR="00496D4F">
        <w:rPr>
          <w:rFonts w:ascii="Times New Roman" w:eastAsia="Times New Roman" w:hAnsi="Times New Roman" w:cs="Times New Roman"/>
          <w:color w:val="000000"/>
          <w:kern w:val="0"/>
          <w:lang w:eastAsia="en-AU"/>
          <w14:ligatures w14:val="none"/>
        </w:rPr>
        <w:t xml:space="preserve">3 </w:t>
      </w:r>
      <w:r w:rsidR="00CD4B38">
        <w:rPr>
          <w:rFonts w:ascii="Times New Roman" w:eastAsia="Times New Roman" w:hAnsi="Times New Roman" w:cs="Times New Roman"/>
          <w:color w:val="000000"/>
          <w:kern w:val="0"/>
          <w:lang w:eastAsia="en-AU"/>
          <w14:ligatures w14:val="none"/>
        </w:rPr>
        <w:t>shows</w:t>
      </w:r>
      <w:r>
        <w:rPr>
          <w:rFonts w:ascii="Times New Roman" w:eastAsia="Times New Roman" w:hAnsi="Times New Roman" w:cs="Times New Roman"/>
          <w:color w:val="000000"/>
          <w:kern w:val="0"/>
          <w:lang w:eastAsia="en-AU"/>
          <w14:ligatures w14:val="none"/>
        </w:rPr>
        <w:t xml:space="preserve"> that endorsements increased from the baseline to phase 2 in both consensus conditions. In subsequent phases, however, the pattern of ratings diverged, with further increases in endorsements in independent consensus, but no increases in dependent consensus.</w:t>
      </w:r>
      <w:r w:rsidR="006A74D9">
        <w:rPr>
          <w:rFonts w:ascii="Times New Roman" w:eastAsia="Times New Roman" w:hAnsi="Times New Roman" w:cs="Times New Roman"/>
          <w:color w:val="000000"/>
          <w:kern w:val="0"/>
          <w:lang w:eastAsia="en-AU"/>
          <w14:ligatures w14:val="none"/>
        </w:rPr>
        <w:t xml:space="preserve"> </w:t>
      </w:r>
      <w:r>
        <w:rPr>
          <w:rFonts w:ascii="Times New Roman" w:eastAsia="Times New Roman" w:hAnsi="Times New Roman" w:cs="Times New Roman"/>
          <w:color w:val="000000"/>
          <w:kern w:val="0"/>
          <w:lang w:eastAsia="en-AU"/>
          <w14:ligatures w14:val="none"/>
        </w:rPr>
        <w:t>R</w:t>
      </w:r>
      <w:r w:rsidR="006A74D9">
        <w:rPr>
          <w:rFonts w:ascii="Times New Roman" w:eastAsia="Times New Roman" w:hAnsi="Times New Roman" w:cs="Times New Roman"/>
          <w:color w:val="000000"/>
          <w:kern w:val="0"/>
          <w:lang w:eastAsia="en-AU"/>
          <w14:ligatures w14:val="none"/>
        </w:rPr>
        <w:t xml:space="preserve">atings </w:t>
      </w:r>
      <w:r>
        <w:rPr>
          <w:rFonts w:ascii="Times New Roman" w:eastAsia="Times New Roman" w:hAnsi="Times New Roman" w:cs="Times New Roman"/>
          <w:color w:val="000000"/>
          <w:kern w:val="0"/>
          <w:lang w:eastAsia="en-AU"/>
          <w14:ligatures w14:val="none"/>
        </w:rPr>
        <w:t xml:space="preserve">data </w:t>
      </w:r>
      <w:r w:rsidR="006A74D9">
        <w:rPr>
          <w:rFonts w:ascii="Times New Roman" w:eastAsia="Times New Roman" w:hAnsi="Times New Roman" w:cs="Times New Roman"/>
          <w:color w:val="000000"/>
          <w:kern w:val="0"/>
          <w:lang w:eastAsia="en-AU"/>
          <w14:ligatures w14:val="none"/>
        </w:rPr>
        <w:t xml:space="preserve">were entered in a 2 (consensus type) x 4 (ratings phase) mixed model BANOVA with repeated measures on the second factor. </w:t>
      </w:r>
      <w:r w:rsidR="006A74D9" w:rsidRPr="000667BD">
        <w:rPr>
          <w:rFonts w:ascii="Times New Roman" w:eastAsia="Times New Roman" w:hAnsi="Times New Roman" w:cs="Times New Roman"/>
          <w:color w:val="000000"/>
          <w:kern w:val="0"/>
          <w:lang w:eastAsia="en-AU"/>
          <w14:ligatures w14:val="none"/>
        </w:rPr>
        <w:t xml:space="preserve">We computed Bayes Factors comparing the likelihood of models that included each of the main effects of consensus type </w:t>
      </w:r>
      <w:r w:rsidR="006A74D9" w:rsidRPr="000667BD">
        <w:rPr>
          <w:rFonts w:ascii="Times New Roman" w:eastAsia="Times New Roman" w:hAnsi="Times New Roman" w:cs="Times New Roman"/>
          <w:color w:val="000000"/>
          <w:kern w:val="0"/>
          <w:lang w:eastAsia="en-AU"/>
          <w14:ligatures w14:val="none"/>
        </w:rPr>
        <w:lastRenderedPageBreak/>
        <w:t>and ratings phase, and their two-way interaction, to equivalent models that omitted one of these effects.</w:t>
      </w:r>
      <w:r w:rsidR="000667BD">
        <w:rPr>
          <w:rFonts w:ascii="Times New Roman" w:eastAsia="Times New Roman" w:hAnsi="Times New Roman" w:cs="Times New Roman"/>
          <w:color w:val="000000"/>
          <w:kern w:val="0"/>
          <w:lang w:eastAsia="en-AU"/>
          <w14:ligatures w14:val="none"/>
        </w:rPr>
        <w:t xml:space="preserve"> This analysis found extreme evidence of an increase in ratings over the four phases, </w:t>
      </w:r>
      <w:r w:rsidRPr="00AB33BB">
        <w:rPr>
          <w:rFonts w:ascii="Times New Roman" w:hAnsi="Times New Roman" w:cs="Times New Roman"/>
        </w:rPr>
        <w:t>BF</w:t>
      </w:r>
      <w:r w:rsidRPr="00AB33BB">
        <w:rPr>
          <w:rFonts w:ascii="Times New Roman" w:hAnsi="Times New Roman" w:cs="Times New Roman"/>
          <w:vertAlign w:val="subscript"/>
        </w:rPr>
        <w:t>10</w:t>
      </w:r>
      <w:r w:rsidRPr="00FE1F7A">
        <w:rPr>
          <w:rFonts w:ascii="Times New Roman" w:hAnsi="Times New Roman" w:cs="Times New Roman"/>
        </w:rPr>
        <w:t xml:space="preserve"> &gt; 1000, </w:t>
      </w:r>
      <w:r w:rsidR="000667BD">
        <w:rPr>
          <w:rFonts w:ascii="Times New Roman" w:eastAsia="Times New Roman" w:hAnsi="Times New Roman" w:cs="Times New Roman"/>
          <w:color w:val="000000"/>
          <w:kern w:val="0"/>
          <w:lang w:eastAsia="en-AU"/>
          <w14:ligatures w14:val="none"/>
        </w:rPr>
        <w:t>and moderate evidence of an overall difference in ratings between consensus conditions</w:t>
      </w:r>
      <w:r>
        <w:rPr>
          <w:rFonts w:ascii="Times New Roman" w:eastAsia="Times New Roman" w:hAnsi="Times New Roman" w:cs="Times New Roman"/>
          <w:color w:val="000000"/>
          <w:kern w:val="0"/>
          <w:lang w:eastAsia="en-AU"/>
          <w14:ligatures w14:val="none"/>
        </w:rPr>
        <w:t xml:space="preserve">, </w:t>
      </w:r>
      <w:r w:rsidRPr="00AB33BB">
        <w:rPr>
          <w:rFonts w:ascii="Times New Roman" w:hAnsi="Times New Roman" w:cs="Times New Roman"/>
        </w:rPr>
        <w:t>BF</w:t>
      </w:r>
      <w:r w:rsidRPr="00AB33BB">
        <w:rPr>
          <w:rFonts w:ascii="Times New Roman" w:hAnsi="Times New Roman" w:cs="Times New Roman"/>
          <w:vertAlign w:val="subscript"/>
        </w:rPr>
        <w:t>10</w:t>
      </w:r>
      <w:r>
        <w:rPr>
          <w:rFonts w:ascii="Times New Roman" w:hAnsi="Times New Roman" w:cs="Times New Roman"/>
        </w:rPr>
        <w:t xml:space="preserve"> =</w:t>
      </w:r>
      <w:r w:rsidRPr="00FE1F7A">
        <w:rPr>
          <w:rFonts w:ascii="Times New Roman" w:hAnsi="Times New Roman" w:cs="Times New Roman"/>
        </w:rPr>
        <w:t xml:space="preserve"> </w:t>
      </w:r>
      <w:r>
        <w:rPr>
          <w:rFonts w:ascii="Times New Roman" w:hAnsi="Times New Roman" w:cs="Times New Roman"/>
        </w:rPr>
        <w:t>3.497</w:t>
      </w:r>
      <w:r w:rsidR="000667BD">
        <w:rPr>
          <w:rFonts w:ascii="Times New Roman" w:eastAsia="Times New Roman" w:hAnsi="Times New Roman" w:cs="Times New Roman"/>
          <w:color w:val="000000"/>
          <w:kern w:val="0"/>
          <w:lang w:eastAsia="en-AU"/>
          <w14:ligatures w14:val="none"/>
        </w:rPr>
        <w:t>. Crucially,</w:t>
      </w:r>
      <w:r>
        <w:rPr>
          <w:rFonts w:ascii="Times New Roman" w:eastAsia="Times New Roman" w:hAnsi="Times New Roman" w:cs="Times New Roman"/>
          <w:color w:val="000000"/>
          <w:kern w:val="0"/>
          <w:lang w:eastAsia="en-AU"/>
          <w14:ligatures w14:val="none"/>
        </w:rPr>
        <w:t xml:space="preserve"> there was strong evidence of an interaction between ratings patterns and consensus, </w:t>
      </w:r>
      <w:r w:rsidRPr="00AB33BB">
        <w:rPr>
          <w:rFonts w:ascii="Times New Roman" w:hAnsi="Times New Roman" w:cs="Times New Roman"/>
        </w:rPr>
        <w:t>BF</w:t>
      </w:r>
      <w:r w:rsidRPr="00AB33BB">
        <w:rPr>
          <w:rFonts w:ascii="Times New Roman" w:hAnsi="Times New Roman" w:cs="Times New Roman"/>
          <w:vertAlign w:val="subscript"/>
        </w:rPr>
        <w:t>10</w:t>
      </w:r>
      <w:r>
        <w:rPr>
          <w:rFonts w:ascii="Times New Roman" w:hAnsi="Times New Roman" w:cs="Times New Roman"/>
        </w:rPr>
        <w:t xml:space="preserve"> =</w:t>
      </w:r>
      <w:r w:rsidRPr="00FE1F7A">
        <w:rPr>
          <w:rFonts w:ascii="Times New Roman" w:hAnsi="Times New Roman" w:cs="Times New Roman"/>
        </w:rPr>
        <w:t xml:space="preserve"> </w:t>
      </w:r>
      <w:r>
        <w:rPr>
          <w:rFonts w:ascii="Times New Roman" w:hAnsi="Times New Roman" w:cs="Times New Roman"/>
        </w:rPr>
        <w:t>10.922</w:t>
      </w:r>
      <w:r>
        <w:rPr>
          <w:rFonts w:ascii="Times New Roman" w:eastAsia="Times New Roman" w:hAnsi="Times New Roman" w:cs="Times New Roman"/>
          <w:color w:val="000000"/>
          <w:kern w:val="0"/>
          <w:lang w:eastAsia="en-AU"/>
          <w14:ligatures w14:val="none"/>
        </w:rPr>
        <w:t>.</w:t>
      </w:r>
      <w:r w:rsidR="008755B2">
        <w:rPr>
          <w:rFonts w:ascii="Times New Roman" w:eastAsia="Times New Roman" w:hAnsi="Times New Roman" w:cs="Times New Roman"/>
          <w:color w:val="000000"/>
          <w:kern w:val="0"/>
          <w:lang w:eastAsia="en-AU"/>
          <w14:ligatures w14:val="none"/>
        </w:rPr>
        <w:t xml:space="preserve"> </w:t>
      </w:r>
      <w:r w:rsidR="00CF118F">
        <w:rPr>
          <w:rFonts w:ascii="Times New Roman" w:eastAsia="Times New Roman" w:hAnsi="Times New Roman" w:cs="Times New Roman"/>
          <w:color w:val="000000"/>
          <w:kern w:val="0"/>
          <w:lang w:eastAsia="en-AU"/>
          <w14:ligatures w14:val="none"/>
        </w:rPr>
        <w:t>Independent</w:t>
      </w:r>
      <w:r w:rsidR="008755B2">
        <w:rPr>
          <w:rFonts w:ascii="Times New Roman" w:eastAsia="Times New Roman" w:hAnsi="Times New Roman" w:cs="Times New Roman"/>
          <w:color w:val="000000"/>
          <w:kern w:val="0"/>
          <w:lang w:eastAsia="en-AU"/>
          <w14:ligatures w14:val="none"/>
        </w:rPr>
        <w:t xml:space="preserve"> consensus became more </w:t>
      </w:r>
      <w:r w:rsidR="00CF118F">
        <w:rPr>
          <w:rFonts w:ascii="Times New Roman" w:eastAsia="Times New Roman" w:hAnsi="Times New Roman" w:cs="Times New Roman"/>
          <w:color w:val="000000"/>
          <w:kern w:val="0"/>
          <w:lang w:eastAsia="en-AU"/>
          <w14:ligatures w14:val="none"/>
        </w:rPr>
        <w:t>persuasive</w:t>
      </w:r>
      <w:r w:rsidR="008755B2">
        <w:rPr>
          <w:rFonts w:ascii="Times New Roman" w:eastAsia="Times New Roman" w:hAnsi="Times New Roman" w:cs="Times New Roman"/>
          <w:color w:val="000000"/>
          <w:kern w:val="0"/>
          <w:lang w:eastAsia="en-AU"/>
          <w14:ligatures w14:val="none"/>
        </w:rPr>
        <w:t xml:space="preserve"> as compared to </w:t>
      </w:r>
      <w:r w:rsidR="00CF118F">
        <w:rPr>
          <w:rFonts w:ascii="Times New Roman" w:eastAsia="Times New Roman" w:hAnsi="Times New Roman" w:cs="Times New Roman"/>
          <w:color w:val="000000"/>
          <w:kern w:val="0"/>
          <w:lang w:eastAsia="en-AU"/>
          <w14:ligatures w14:val="none"/>
        </w:rPr>
        <w:t>dependent</w:t>
      </w:r>
      <w:r w:rsidR="008755B2">
        <w:rPr>
          <w:rFonts w:ascii="Times New Roman" w:eastAsia="Times New Roman" w:hAnsi="Times New Roman" w:cs="Times New Roman"/>
          <w:color w:val="000000"/>
          <w:kern w:val="0"/>
          <w:lang w:eastAsia="en-AU"/>
          <w14:ligatures w14:val="none"/>
        </w:rPr>
        <w:t xml:space="preserve"> </w:t>
      </w:r>
      <w:r w:rsidR="00CF118F">
        <w:rPr>
          <w:rFonts w:ascii="Times New Roman" w:eastAsia="Times New Roman" w:hAnsi="Times New Roman" w:cs="Times New Roman"/>
          <w:color w:val="000000"/>
          <w:kern w:val="0"/>
          <w:lang w:eastAsia="en-AU"/>
          <w14:ligatures w14:val="none"/>
        </w:rPr>
        <w:t>consensus</w:t>
      </w:r>
      <w:r w:rsidR="008755B2">
        <w:rPr>
          <w:rFonts w:ascii="Times New Roman" w:eastAsia="Times New Roman" w:hAnsi="Times New Roman" w:cs="Times New Roman"/>
          <w:color w:val="000000"/>
          <w:kern w:val="0"/>
          <w:lang w:eastAsia="en-AU"/>
          <w14:ligatures w14:val="none"/>
        </w:rPr>
        <w:t xml:space="preserve"> as the </w:t>
      </w:r>
      <w:r w:rsidR="00CF118F">
        <w:rPr>
          <w:rFonts w:ascii="Times New Roman" w:eastAsia="Times New Roman" w:hAnsi="Times New Roman" w:cs="Times New Roman"/>
          <w:color w:val="000000"/>
          <w:kern w:val="0"/>
          <w:lang w:eastAsia="en-AU"/>
          <w14:ligatures w14:val="none"/>
        </w:rPr>
        <w:t xml:space="preserve">size of consensus sample increased. A follow-up analysis found that moderate evidence in favour of the null when comparing belief in the claim based on independent or dependent consensus based on three sources, </w:t>
      </w:r>
      <w:r w:rsidR="00CF118F" w:rsidRPr="00AB33BB">
        <w:rPr>
          <w:rFonts w:ascii="Times New Roman" w:hAnsi="Times New Roman" w:cs="Times New Roman"/>
        </w:rPr>
        <w:t>BF</w:t>
      </w:r>
      <w:r w:rsidR="00CF118F">
        <w:rPr>
          <w:rFonts w:ascii="Times New Roman" w:hAnsi="Times New Roman" w:cs="Times New Roman"/>
          <w:vertAlign w:val="subscript"/>
        </w:rPr>
        <w:t>01</w:t>
      </w:r>
      <w:r w:rsidR="00CF118F">
        <w:rPr>
          <w:rFonts w:ascii="Times New Roman" w:hAnsi="Times New Roman" w:cs="Times New Roman"/>
        </w:rPr>
        <w:t xml:space="preserve"> =</w:t>
      </w:r>
      <w:r w:rsidR="00CF118F" w:rsidRPr="00FE1F7A">
        <w:rPr>
          <w:rFonts w:ascii="Times New Roman" w:hAnsi="Times New Roman" w:cs="Times New Roman"/>
        </w:rPr>
        <w:t xml:space="preserve"> </w:t>
      </w:r>
      <w:r w:rsidR="00CF118F">
        <w:rPr>
          <w:rFonts w:ascii="Times New Roman" w:hAnsi="Times New Roman" w:cs="Times New Roman"/>
        </w:rPr>
        <w:t>4.808</w:t>
      </w:r>
      <w:r w:rsidR="00CF118F">
        <w:rPr>
          <w:rFonts w:ascii="Times New Roman" w:eastAsia="Times New Roman" w:hAnsi="Times New Roman" w:cs="Times New Roman"/>
          <w:color w:val="000000"/>
          <w:kern w:val="0"/>
          <w:lang w:eastAsia="en-AU"/>
          <w14:ligatures w14:val="none"/>
        </w:rPr>
        <w:t>. This is notable because this consensus sample</w:t>
      </w:r>
      <w:r w:rsidR="000B12D7">
        <w:rPr>
          <w:rFonts w:ascii="Times New Roman" w:eastAsia="Times New Roman" w:hAnsi="Times New Roman" w:cs="Times New Roman"/>
          <w:color w:val="000000"/>
          <w:kern w:val="0"/>
          <w:lang w:eastAsia="en-AU"/>
          <w14:ligatures w14:val="none"/>
        </w:rPr>
        <w:t xml:space="preserve"> size</w:t>
      </w:r>
      <w:r w:rsidR="00CF118F">
        <w:rPr>
          <w:rFonts w:ascii="Times New Roman" w:eastAsia="Times New Roman" w:hAnsi="Times New Roman" w:cs="Times New Roman"/>
          <w:color w:val="000000"/>
          <w:kern w:val="0"/>
          <w:lang w:eastAsia="en-AU"/>
          <w14:ligatures w14:val="none"/>
        </w:rPr>
        <w:t xml:space="preserve"> is </w:t>
      </w:r>
      <w:proofErr w:type="gramStart"/>
      <w:r w:rsidR="00CF118F">
        <w:rPr>
          <w:rFonts w:ascii="Times New Roman" w:eastAsia="Times New Roman" w:hAnsi="Times New Roman" w:cs="Times New Roman"/>
          <w:color w:val="000000"/>
          <w:kern w:val="0"/>
          <w:lang w:eastAsia="en-AU"/>
          <w14:ligatures w14:val="none"/>
        </w:rPr>
        <w:t>similar to</w:t>
      </w:r>
      <w:proofErr w:type="gramEnd"/>
      <w:r w:rsidR="00CF118F">
        <w:rPr>
          <w:rFonts w:ascii="Times New Roman" w:eastAsia="Times New Roman" w:hAnsi="Times New Roman" w:cs="Times New Roman"/>
          <w:color w:val="000000"/>
          <w:kern w:val="0"/>
          <w:lang w:eastAsia="en-AU"/>
          <w14:ligatures w14:val="none"/>
        </w:rPr>
        <w:t xml:space="preserve"> that used in previous work which has demonstrated an illusion of consensus.</w:t>
      </w:r>
    </w:p>
    <w:p w14:paraId="6F88739C" w14:textId="77777777" w:rsidR="002C4C28" w:rsidRDefault="00633D15" w:rsidP="00633D15">
      <w:pPr>
        <w:spacing w:line="480" w:lineRule="auto"/>
        <w:rPr>
          <w:rFonts w:ascii="Times New Roman" w:eastAsia="Times New Roman" w:hAnsi="Times New Roman" w:cs="Times New Roman"/>
          <w:color w:val="000000"/>
          <w:kern w:val="0"/>
          <w:lang w:eastAsia="en-AU"/>
          <w14:ligatures w14:val="none"/>
        </w:rPr>
      </w:pPr>
      <w:r>
        <w:rPr>
          <w:rFonts w:ascii="Times New Roman" w:hAnsi="Times New Roman" w:cs="Times New Roman"/>
        </w:rPr>
        <w:tab/>
        <w:t xml:space="preserve">Participants were generally unwilling to share a post supporting GM food (independent: </w:t>
      </w:r>
      <w:r w:rsidRPr="000667BD">
        <w:rPr>
          <w:rFonts w:ascii="Times New Roman" w:hAnsi="Times New Roman" w:cs="Times New Roman"/>
          <w:i/>
          <w:iCs/>
        </w:rPr>
        <w:t>M</w:t>
      </w:r>
      <w:r>
        <w:rPr>
          <w:rFonts w:ascii="Times New Roman" w:hAnsi="Times New Roman" w:cs="Times New Roman"/>
        </w:rPr>
        <w:t xml:space="preserve"> = 30.662, 95% CI = 24.101 to 37.223; dependent: </w:t>
      </w:r>
      <w:r w:rsidRPr="000667BD">
        <w:rPr>
          <w:rFonts w:ascii="Times New Roman" w:hAnsi="Times New Roman" w:cs="Times New Roman"/>
          <w:i/>
          <w:iCs/>
        </w:rPr>
        <w:t>M</w:t>
      </w:r>
      <w:r>
        <w:rPr>
          <w:rFonts w:ascii="Times New Roman" w:hAnsi="Times New Roman" w:cs="Times New Roman"/>
        </w:rPr>
        <w:t xml:space="preserve"> = 30.701, 95% CI = 24.376 to 37.027). A univariate BANOVA found moderate evidence against a difference between consensus conditions in willingness to share, </w:t>
      </w:r>
      <w:r w:rsidRPr="00AB33BB">
        <w:rPr>
          <w:rFonts w:ascii="Times New Roman" w:hAnsi="Times New Roman" w:cs="Times New Roman"/>
        </w:rPr>
        <w:t>BF</w:t>
      </w:r>
      <w:r w:rsidRPr="00AB33BB">
        <w:rPr>
          <w:rFonts w:ascii="Times New Roman" w:hAnsi="Times New Roman" w:cs="Times New Roman"/>
          <w:vertAlign w:val="subscript"/>
        </w:rPr>
        <w:t>0</w:t>
      </w:r>
      <w:r>
        <w:rPr>
          <w:rFonts w:ascii="Times New Roman" w:hAnsi="Times New Roman" w:cs="Times New Roman"/>
          <w:vertAlign w:val="subscript"/>
        </w:rPr>
        <w:t>1</w:t>
      </w:r>
      <w:r>
        <w:rPr>
          <w:rFonts w:ascii="Times New Roman" w:hAnsi="Times New Roman" w:cs="Times New Roman"/>
        </w:rPr>
        <w:t xml:space="preserve"> </w:t>
      </w:r>
      <w:r w:rsidRPr="006A74D9">
        <w:rPr>
          <w:rFonts w:ascii="Times New Roman" w:hAnsi="Times New Roman" w:cs="Times New Roman"/>
        </w:rPr>
        <w:t xml:space="preserve">= </w:t>
      </w:r>
      <w:r w:rsidRPr="006A74D9">
        <w:rPr>
          <w:rFonts w:ascii="Times New Roman" w:eastAsia="Times New Roman" w:hAnsi="Times New Roman" w:cs="Times New Roman"/>
          <w:color w:val="000000"/>
          <w:kern w:val="0"/>
          <w:lang w:eastAsia="en-AU"/>
          <w14:ligatures w14:val="none"/>
        </w:rPr>
        <w:t>5.376</w:t>
      </w:r>
      <w:r>
        <w:rPr>
          <w:rFonts w:ascii="Times New Roman" w:eastAsia="Times New Roman" w:hAnsi="Times New Roman" w:cs="Times New Roman"/>
          <w:color w:val="000000"/>
          <w:kern w:val="0"/>
          <w:lang w:eastAsia="en-AU"/>
          <w14:ligatures w14:val="none"/>
        </w:rPr>
        <w:t>.</w:t>
      </w:r>
      <w:r>
        <w:rPr>
          <w:rFonts w:ascii="Times New Roman" w:hAnsi="Times New Roman" w:cs="Times New Roman"/>
        </w:rPr>
        <w:t xml:space="preserve"> </w:t>
      </w:r>
      <w:commentRangeStart w:id="6"/>
      <w:r>
        <w:rPr>
          <w:rFonts w:ascii="Times New Roman" w:hAnsi="Times New Roman" w:cs="Times New Roman"/>
        </w:rPr>
        <w:t xml:space="preserve">There was moderate evidence against a difference between consensus conditions in prior beliefs about the value of GM foods (independent: </w:t>
      </w:r>
      <w:r w:rsidRPr="000667BD">
        <w:rPr>
          <w:rFonts w:ascii="Times New Roman" w:hAnsi="Times New Roman" w:cs="Times New Roman"/>
          <w:i/>
          <w:iCs/>
        </w:rPr>
        <w:t>M</w:t>
      </w:r>
      <w:r>
        <w:rPr>
          <w:rFonts w:ascii="Times New Roman" w:hAnsi="Times New Roman" w:cs="Times New Roman"/>
        </w:rPr>
        <w:t xml:space="preserve"> = 4.108, 95% CI = 3.741 to 4.474; dependent: </w:t>
      </w:r>
      <w:r w:rsidRPr="000667BD">
        <w:rPr>
          <w:rFonts w:ascii="Times New Roman" w:hAnsi="Times New Roman" w:cs="Times New Roman"/>
          <w:i/>
          <w:iCs/>
        </w:rPr>
        <w:t>M</w:t>
      </w:r>
      <w:r>
        <w:rPr>
          <w:rFonts w:ascii="Times New Roman" w:hAnsi="Times New Roman" w:cs="Times New Roman"/>
        </w:rPr>
        <w:t xml:space="preserve"> = 4.254, 95% CI = 3.927 to 4.581), </w:t>
      </w:r>
      <w:r w:rsidRPr="00AB33BB">
        <w:rPr>
          <w:rFonts w:ascii="Times New Roman" w:hAnsi="Times New Roman" w:cs="Times New Roman"/>
        </w:rPr>
        <w:t>BF</w:t>
      </w:r>
      <w:r w:rsidRPr="00AB33BB">
        <w:rPr>
          <w:rFonts w:ascii="Times New Roman" w:hAnsi="Times New Roman" w:cs="Times New Roman"/>
          <w:vertAlign w:val="subscript"/>
        </w:rPr>
        <w:t>0</w:t>
      </w:r>
      <w:r>
        <w:rPr>
          <w:rFonts w:ascii="Times New Roman" w:hAnsi="Times New Roman" w:cs="Times New Roman"/>
          <w:vertAlign w:val="subscript"/>
        </w:rPr>
        <w:t>1</w:t>
      </w:r>
      <w:r>
        <w:rPr>
          <w:rFonts w:ascii="Times New Roman" w:hAnsi="Times New Roman" w:cs="Times New Roman"/>
        </w:rPr>
        <w:t xml:space="preserve"> </w:t>
      </w:r>
      <w:r w:rsidRPr="006A74D9">
        <w:rPr>
          <w:rFonts w:ascii="Times New Roman" w:hAnsi="Times New Roman" w:cs="Times New Roman"/>
        </w:rPr>
        <w:t xml:space="preserve">= </w:t>
      </w:r>
      <w:r>
        <w:rPr>
          <w:rFonts w:ascii="Times New Roman" w:eastAsia="Times New Roman" w:hAnsi="Times New Roman" w:cs="Times New Roman"/>
          <w:color w:val="000000"/>
          <w:kern w:val="0"/>
          <w:lang w:eastAsia="en-AU"/>
          <w14:ligatures w14:val="none"/>
        </w:rPr>
        <w:t>4.566.</w:t>
      </w:r>
      <w:commentRangeEnd w:id="6"/>
      <w:r>
        <w:rPr>
          <w:rStyle w:val="CommentReference"/>
        </w:rPr>
        <w:commentReference w:id="6"/>
      </w:r>
    </w:p>
    <w:p w14:paraId="68E2C6C1" w14:textId="77777777" w:rsidR="000B12D7" w:rsidRDefault="000B12D7">
      <w:pPr>
        <w:spacing w:line="480" w:lineRule="auto"/>
        <w:ind w:firstLine="720"/>
        <w:rPr>
          <w:rFonts w:ascii="Times New Roman" w:eastAsia="Times New Roman" w:hAnsi="Times New Roman" w:cs="Times New Roman"/>
          <w:b/>
          <w:bCs/>
          <w:color w:val="000000"/>
          <w:kern w:val="0"/>
          <w:lang w:eastAsia="en-AU"/>
          <w14:ligatures w14:val="none"/>
        </w:rPr>
      </w:pPr>
      <w:r>
        <w:rPr>
          <w:rFonts w:ascii="Times New Roman" w:eastAsia="Times New Roman" w:hAnsi="Times New Roman" w:cs="Times New Roman"/>
          <w:b/>
          <w:bCs/>
          <w:color w:val="000000"/>
          <w:kern w:val="0"/>
          <w:lang w:eastAsia="en-AU"/>
          <w14:ligatures w14:val="none"/>
        </w:rPr>
        <w:br w:type="page"/>
      </w:r>
    </w:p>
    <w:p w14:paraId="0E24616E" w14:textId="23A415BD" w:rsidR="00CD4B38" w:rsidRPr="00CD4B38" w:rsidRDefault="00FE1F7A" w:rsidP="00633D15">
      <w:pPr>
        <w:spacing w:line="480" w:lineRule="auto"/>
        <w:rPr>
          <w:rFonts w:ascii="Times New Roman" w:eastAsia="Times New Roman" w:hAnsi="Times New Roman" w:cs="Times New Roman"/>
          <w:b/>
          <w:bCs/>
          <w:color w:val="000000"/>
          <w:kern w:val="0"/>
          <w:lang w:eastAsia="en-AU"/>
          <w14:ligatures w14:val="none"/>
        </w:rPr>
      </w:pPr>
      <w:r w:rsidRPr="00CD4B38">
        <w:rPr>
          <w:rFonts w:ascii="Times New Roman" w:eastAsia="Times New Roman" w:hAnsi="Times New Roman" w:cs="Times New Roman"/>
          <w:b/>
          <w:bCs/>
          <w:color w:val="000000"/>
          <w:kern w:val="0"/>
          <w:lang w:eastAsia="en-AU"/>
          <w14:ligatures w14:val="none"/>
        </w:rPr>
        <w:lastRenderedPageBreak/>
        <w:t xml:space="preserve">Figure 3. </w:t>
      </w:r>
    </w:p>
    <w:p w14:paraId="04E5D190" w14:textId="39B20AB8" w:rsidR="00FE1F7A" w:rsidRPr="006A74D9" w:rsidRDefault="00496D4F" w:rsidP="00FE1F7A">
      <w:pPr>
        <w:spacing w:line="480" w:lineRule="auto"/>
        <w:rPr>
          <w:rFonts w:ascii="Times New Roman" w:eastAsia="Times New Roman" w:hAnsi="Times New Roman" w:cs="Times New Roman"/>
          <w:color w:val="000000"/>
          <w:kern w:val="0"/>
          <w:lang w:eastAsia="en-AU"/>
          <w14:ligatures w14:val="none"/>
        </w:rPr>
      </w:pPr>
      <w:r>
        <w:rPr>
          <w:rFonts w:ascii="Times New Roman" w:eastAsia="Times New Roman" w:hAnsi="Times New Roman" w:cs="Times New Roman"/>
          <w:color w:val="000000"/>
          <w:kern w:val="0"/>
          <w:lang w:eastAsia="en-AU"/>
          <w14:ligatures w14:val="none"/>
        </w:rPr>
        <w:t xml:space="preserve">Experiment 1. </w:t>
      </w:r>
      <w:r w:rsidR="00FE1F7A">
        <w:rPr>
          <w:rFonts w:ascii="Times New Roman" w:eastAsia="Times New Roman" w:hAnsi="Times New Roman" w:cs="Times New Roman"/>
          <w:color w:val="000000"/>
          <w:kern w:val="0"/>
          <w:lang w:eastAsia="en-AU"/>
          <w14:ligatures w14:val="none"/>
        </w:rPr>
        <w:t xml:space="preserve">Ratings of </w:t>
      </w:r>
      <w:r w:rsidR="00CF118F">
        <w:rPr>
          <w:rFonts w:ascii="Times New Roman" w:eastAsia="Times New Roman" w:hAnsi="Times New Roman" w:cs="Times New Roman"/>
          <w:color w:val="000000"/>
          <w:kern w:val="0"/>
          <w:lang w:eastAsia="en-AU"/>
          <w14:ligatures w14:val="none"/>
        </w:rPr>
        <w:t>belief in the</w:t>
      </w:r>
      <w:r w:rsidR="00FE1F7A">
        <w:rPr>
          <w:rFonts w:ascii="Times New Roman" w:eastAsia="Times New Roman" w:hAnsi="Times New Roman" w:cs="Times New Roman"/>
          <w:color w:val="000000"/>
          <w:kern w:val="0"/>
          <w:lang w:eastAsia="en-AU"/>
          <w14:ligatures w14:val="none"/>
        </w:rPr>
        <w:t xml:space="preserve"> majority </w:t>
      </w:r>
      <w:r w:rsidR="00CD4B38">
        <w:rPr>
          <w:rFonts w:ascii="Times New Roman" w:eastAsia="Times New Roman" w:hAnsi="Times New Roman" w:cs="Times New Roman"/>
          <w:color w:val="000000"/>
          <w:kern w:val="0"/>
          <w:lang w:eastAsia="en-AU"/>
          <w14:ligatures w14:val="none"/>
        </w:rPr>
        <w:t>claim in each phase</w:t>
      </w:r>
    </w:p>
    <w:p w14:paraId="710AF731" w14:textId="3BBFDEEC" w:rsidR="00FE1F7A" w:rsidRPr="00FE1F7A" w:rsidRDefault="00CD4B38" w:rsidP="00FE1F7A">
      <w:pPr>
        <w:rPr>
          <w:rFonts w:ascii="Times New Roman" w:eastAsia="Times New Roman" w:hAnsi="Times New Roman" w:cs="Times New Roman"/>
          <w:kern w:val="0"/>
          <w:lang w:eastAsia="en-AU"/>
          <w14:ligatures w14:val="none"/>
        </w:rPr>
      </w:pPr>
      <w:r w:rsidRPr="00CD4B38">
        <w:rPr>
          <w:noProof/>
        </w:rPr>
        <w:drawing>
          <wp:inline distT="0" distB="0" distL="0" distR="0" wp14:anchorId="4AD7D27C" wp14:editId="784F04BD">
            <wp:extent cx="5731510" cy="36341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634105"/>
                    </a:xfrm>
                    <a:prstGeom prst="rect">
                      <a:avLst/>
                    </a:prstGeom>
                  </pic:spPr>
                </pic:pic>
              </a:graphicData>
            </a:graphic>
          </wp:inline>
        </w:drawing>
      </w:r>
    </w:p>
    <w:p w14:paraId="3E18E2D1" w14:textId="4E8AB1B3" w:rsidR="00F5221F" w:rsidRDefault="00CD4B38" w:rsidP="00D64818">
      <w:pPr>
        <w:spacing w:line="480" w:lineRule="auto"/>
        <w:rPr>
          <w:rFonts w:ascii="Times New Roman" w:hAnsi="Times New Roman" w:cs="Times New Roman"/>
        </w:rPr>
      </w:pPr>
      <w:r w:rsidRPr="00CD4B38">
        <w:rPr>
          <w:rFonts w:ascii="Times New Roman" w:hAnsi="Times New Roman" w:cs="Times New Roman"/>
          <w:i/>
          <w:iCs/>
        </w:rPr>
        <w:t>Note</w:t>
      </w:r>
      <w:r>
        <w:rPr>
          <w:rFonts w:ascii="Times New Roman" w:hAnsi="Times New Roman" w:cs="Times New Roman"/>
        </w:rPr>
        <w:t>. Bars show 95% confidence intervals.</w:t>
      </w:r>
    </w:p>
    <w:p w14:paraId="778AD1EB" w14:textId="77777777" w:rsidR="000B12D7" w:rsidRDefault="000B12D7" w:rsidP="000D637A">
      <w:pPr>
        <w:spacing w:line="480" w:lineRule="auto"/>
        <w:jc w:val="center"/>
        <w:rPr>
          <w:rFonts w:ascii="Times New Roman" w:hAnsi="Times New Roman" w:cs="Times New Roman"/>
          <w:b/>
          <w:bCs/>
        </w:rPr>
      </w:pPr>
    </w:p>
    <w:p w14:paraId="4DEE8558" w14:textId="6398CA03" w:rsidR="000D637A" w:rsidRDefault="000D637A" w:rsidP="000D637A">
      <w:pPr>
        <w:spacing w:line="480" w:lineRule="auto"/>
        <w:jc w:val="center"/>
        <w:rPr>
          <w:rFonts w:ascii="Times New Roman" w:hAnsi="Times New Roman" w:cs="Times New Roman"/>
          <w:b/>
          <w:bCs/>
        </w:rPr>
      </w:pPr>
      <w:r>
        <w:rPr>
          <w:rFonts w:ascii="Times New Roman" w:hAnsi="Times New Roman" w:cs="Times New Roman"/>
          <w:b/>
          <w:bCs/>
        </w:rPr>
        <w:t xml:space="preserve">Experiment </w:t>
      </w:r>
      <w:r w:rsidR="001078A0">
        <w:rPr>
          <w:rFonts w:ascii="Times New Roman" w:hAnsi="Times New Roman" w:cs="Times New Roman"/>
          <w:b/>
          <w:bCs/>
        </w:rPr>
        <w:t>2</w:t>
      </w:r>
    </w:p>
    <w:p w14:paraId="527E672C" w14:textId="77777777" w:rsidR="000D637A" w:rsidRDefault="000D637A" w:rsidP="000D637A">
      <w:pPr>
        <w:spacing w:line="480" w:lineRule="auto"/>
        <w:rPr>
          <w:rFonts w:ascii="Times New Roman" w:hAnsi="Times New Roman" w:cs="Times New Roman"/>
          <w:b/>
          <w:bCs/>
        </w:rPr>
      </w:pPr>
      <w:r>
        <w:rPr>
          <w:rFonts w:ascii="Times New Roman" w:hAnsi="Times New Roman" w:cs="Times New Roman"/>
          <w:b/>
          <w:bCs/>
        </w:rPr>
        <w:t>Method</w:t>
      </w:r>
    </w:p>
    <w:p w14:paraId="5648D388" w14:textId="77777777" w:rsidR="000D637A" w:rsidRDefault="000D637A" w:rsidP="000D637A">
      <w:pPr>
        <w:spacing w:line="480" w:lineRule="auto"/>
        <w:rPr>
          <w:rFonts w:ascii="Times New Roman" w:hAnsi="Times New Roman" w:cs="Times New Roman"/>
          <w:b/>
          <w:bCs/>
        </w:rPr>
      </w:pPr>
      <w:r>
        <w:rPr>
          <w:rFonts w:ascii="Times New Roman" w:hAnsi="Times New Roman" w:cs="Times New Roman"/>
          <w:b/>
          <w:bCs/>
        </w:rPr>
        <w:t>Participants</w:t>
      </w:r>
    </w:p>
    <w:p w14:paraId="3B7465BF" w14:textId="7C1E0FB9" w:rsidR="001078A0" w:rsidRPr="00FC62E5" w:rsidRDefault="001078A0" w:rsidP="00E71C17">
      <w:pPr>
        <w:pStyle w:val="NormalWeb"/>
        <w:spacing w:before="0" w:beforeAutospacing="0" w:after="0" w:afterAutospacing="0" w:line="480" w:lineRule="auto"/>
        <w:ind w:firstLine="720"/>
      </w:pPr>
      <w:r>
        <w:t>A total of 162 participants were recruited</w:t>
      </w:r>
      <w:r w:rsidRPr="00FC62E5">
        <w:t xml:space="preserve"> </w:t>
      </w:r>
      <w:r>
        <w:t>(</w:t>
      </w:r>
      <w:r>
        <w:rPr>
          <w:rFonts w:ascii="TimesNewRomanPS" w:hAnsi="TimesNewRomanPS"/>
          <w:i/>
          <w:iCs/>
        </w:rPr>
        <w:t>M</w:t>
      </w:r>
      <w:r>
        <w:rPr>
          <w:rFonts w:ascii="TimesNewRomanPS" w:hAnsi="TimesNewRomanPS"/>
          <w:i/>
          <w:iCs/>
          <w:position w:val="-2"/>
          <w:sz w:val="16"/>
          <w:szCs w:val="16"/>
        </w:rPr>
        <w:t xml:space="preserve">age </w:t>
      </w:r>
      <w:r>
        <w:rPr>
          <w:rFonts w:ascii="TimesNewRomanPSMT" w:hAnsi="TimesNewRomanPSMT"/>
        </w:rPr>
        <w:t>=</w:t>
      </w:r>
      <w:r w:rsidR="00633D15">
        <w:rPr>
          <w:rFonts w:ascii="TimesNewRomanPSMT" w:hAnsi="TimesNewRomanPSMT"/>
        </w:rPr>
        <w:t xml:space="preserve"> 37.80 years</w:t>
      </w:r>
      <w:r>
        <w:rPr>
          <w:rFonts w:ascii="TimesNewRomanPSMT" w:hAnsi="TimesNewRomanPSMT"/>
        </w:rPr>
        <w:t xml:space="preserve">, </w:t>
      </w:r>
      <w:r>
        <w:rPr>
          <w:rFonts w:ascii="TimesNewRomanPS" w:hAnsi="TimesNewRomanPS"/>
          <w:i/>
          <w:iCs/>
        </w:rPr>
        <w:t>SD</w:t>
      </w:r>
      <w:r>
        <w:rPr>
          <w:rFonts w:ascii="TimesNewRomanPS" w:hAnsi="TimesNewRomanPS"/>
          <w:i/>
          <w:iCs/>
          <w:position w:val="-2"/>
          <w:sz w:val="16"/>
          <w:szCs w:val="16"/>
        </w:rPr>
        <w:t xml:space="preserve">age </w:t>
      </w:r>
      <w:r>
        <w:rPr>
          <w:rFonts w:ascii="TimesNewRomanPSMT" w:hAnsi="TimesNewRomanPSMT"/>
        </w:rPr>
        <w:t>=</w:t>
      </w:r>
      <w:r w:rsidR="00633D15">
        <w:rPr>
          <w:rFonts w:ascii="TimesNewRomanPSMT" w:hAnsi="TimesNewRomanPSMT"/>
        </w:rPr>
        <w:t xml:space="preserve"> 14.60</w:t>
      </w:r>
      <w:r>
        <w:rPr>
          <w:rFonts w:ascii="TimesNewRomanPSMT" w:hAnsi="TimesNewRomanPSMT"/>
        </w:rPr>
        <w:t>, females =</w:t>
      </w:r>
      <w:r w:rsidR="00633D15">
        <w:rPr>
          <w:rFonts w:ascii="TimesNewRomanPSMT" w:hAnsi="TimesNewRomanPSMT"/>
        </w:rPr>
        <w:t xml:space="preserve"> 80</w:t>
      </w:r>
      <w:r>
        <w:rPr>
          <w:rFonts w:ascii="TimesNewRomanPSMT" w:hAnsi="TimesNewRomanPSMT"/>
        </w:rPr>
        <w:t>, males =</w:t>
      </w:r>
      <w:r w:rsidR="00633D15">
        <w:rPr>
          <w:rFonts w:ascii="TimesNewRomanPSMT" w:hAnsi="TimesNewRomanPSMT"/>
        </w:rPr>
        <w:t xml:space="preserve"> 82</w:t>
      </w:r>
      <w:r>
        <w:rPr>
          <w:rFonts w:ascii="TimesNewRomanPSMT" w:hAnsi="TimesNewRomanPSMT"/>
        </w:rPr>
        <w:t xml:space="preserve">, non-binary = </w:t>
      </w:r>
      <w:r w:rsidR="00633D15">
        <w:rPr>
          <w:rFonts w:ascii="TimesNewRomanPSMT" w:hAnsi="TimesNewRomanPSMT"/>
        </w:rPr>
        <w:t>0</w:t>
      </w:r>
      <w:r>
        <w:rPr>
          <w:rFonts w:ascii="TimesNewRomanPSMT" w:hAnsi="TimesNewRomanPSMT"/>
        </w:rPr>
        <w:t xml:space="preserve">) </w:t>
      </w:r>
      <w:r>
        <w:t xml:space="preserve">and randomly allocated to either an independent or a dependent consensus condition. </w:t>
      </w:r>
      <w:r w:rsidR="00617983">
        <w:t>The majority (n</w:t>
      </w:r>
      <w:r w:rsidR="00E71C17">
        <w:t xml:space="preserve"> </w:t>
      </w:r>
      <w:r w:rsidR="00617983">
        <w:t xml:space="preserve">= </w:t>
      </w:r>
      <w:r w:rsidR="00E71C17">
        <w:t>150</w:t>
      </w:r>
      <w:r w:rsidR="00617983">
        <w:t xml:space="preserve">) were recruited and tested online via Prolific and received the same monetary </w:t>
      </w:r>
      <w:r w:rsidR="00E71C17">
        <w:t>payment</w:t>
      </w:r>
      <w:r w:rsidR="00617983">
        <w:t xml:space="preserve"> as in the previous </w:t>
      </w:r>
      <w:r w:rsidR="00E71C17">
        <w:t>experiment</w:t>
      </w:r>
      <w:r w:rsidR="00617983">
        <w:t xml:space="preserve">. A </w:t>
      </w:r>
      <w:r w:rsidR="00E71C17">
        <w:t xml:space="preserve">minority (n = 12) were recruited from the UNSW undergraduate subject pool and received course credit for participation. Preliminary analyses found no differences between the ratings patterns of these subgroups, so they were combined in all subsequent analyses. </w:t>
      </w:r>
      <w:r>
        <w:t>Using the same criteria as Experiment 1, data</w:t>
      </w:r>
      <w:r w:rsidRPr="00FC62E5">
        <w:t xml:space="preserve"> from </w:t>
      </w:r>
      <w:r>
        <w:t>1</w:t>
      </w:r>
      <w:r w:rsidR="00617983">
        <w:t>6</w:t>
      </w:r>
      <w:r w:rsidRPr="00FC62E5">
        <w:t xml:space="preserve"> participants was excluded </w:t>
      </w:r>
      <w:r w:rsidR="00617983">
        <w:t>(10</w:t>
      </w:r>
      <w:r w:rsidR="00617983" w:rsidRPr="00FC62E5">
        <w:t xml:space="preserve"> in the </w:t>
      </w:r>
      <w:r w:rsidR="00617983">
        <w:t>in</w:t>
      </w:r>
      <w:r w:rsidR="00617983" w:rsidRPr="00FC62E5">
        <w:t xml:space="preserve">dependent </w:t>
      </w:r>
      <w:r w:rsidR="00617983" w:rsidRPr="00FC62E5">
        <w:lastRenderedPageBreak/>
        <w:t>condition</w:t>
      </w:r>
      <w:r w:rsidR="00617983">
        <w:t xml:space="preserve">, 6 </w:t>
      </w:r>
      <w:r w:rsidR="00617983" w:rsidRPr="00FC62E5">
        <w:t>in the dependent condition</w:t>
      </w:r>
      <w:r w:rsidR="00617983">
        <w:t>)</w:t>
      </w:r>
      <w:r w:rsidR="00617983" w:rsidRPr="00FC62E5">
        <w:t xml:space="preserve"> </w:t>
      </w:r>
      <w:r>
        <w:t xml:space="preserve">(final sample: independent consensus, n = </w:t>
      </w:r>
      <w:r w:rsidR="00617983">
        <w:t>74</w:t>
      </w:r>
      <w:r>
        <w:t xml:space="preserve">; </w:t>
      </w:r>
      <w:r w:rsidRPr="00FC62E5">
        <w:t xml:space="preserve">dependent consensus </w:t>
      </w:r>
      <w:r>
        <w:t xml:space="preserve">= </w:t>
      </w:r>
      <w:r w:rsidR="00617983">
        <w:t>72</w:t>
      </w:r>
      <w:r>
        <w:t>). The study was pre-</w:t>
      </w:r>
      <w:proofErr w:type="spellStart"/>
      <w:r>
        <w:t>regsitered</w:t>
      </w:r>
      <w:proofErr w:type="spellEnd"/>
      <w:r w:rsidR="00617983">
        <w:t xml:space="preserve"> – see </w:t>
      </w:r>
      <w:hyperlink r:id="rId15" w:history="1">
        <w:r w:rsidR="00CD6A21" w:rsidRPr="00CF37A6">
          <w:rPr>
            <w:rStyle w:val="Hyperlink"/>
          </w:rPr>
          <w:t>https://osf.io/2vnc6</w:t>
        </w:r>
      </w:hyperlink>
      <w:r w:rsidR="00CD6A21">
        <w:t xml:space="preserve"> </w:t>
      </w:r>
      <w:r w:rsidR="00617983">
        <w:t>for details</w:t>
      </w:r>
      <w:r>
        <w:t>.</w:t>
      </w:r>
    </w:p>
    <w:p w14:paraId="0BEDF5DA" w14:textId="56BB7891" w:rsidR="001078A0" w:rsidRPr="00E71C17" w:rsidRDefault="00E71C17" w:rsidP="00D64818">
      <w:pPr>
        <w:spacing w:line="480" w:lineRule="auto"/>
        <w:rPr>
          <w:rFonts w:ascii="Times New Roman" w:hAnsi="Times New Roman" w:cs="Times New Roman"/>
          <w:b/>
          <w:bCs/>
        </w:rPr>
      </w:pPr>
      <w:r w:rsidRPr="00E71C17">
        <w:rPr>
          <w:rFonts w:ascii="Times New Roman" w:hAnsi="Times New Roman" w:cs="Times New Roman"/>
          <w:b/>
          <w:bCs/>
        </w:rPr>
        <w:t>Procedure</w:t>
      </w:r>
    </w:p>
    <w:p w14:paraId="0A65EB2E" w14:textId="3E6D326A" w:rsidR="001F1CD8" w:rsidRDefault="00E71C17" w:rsidP="00E71C17">
      <w:pPr>
        <w:spacing w:line="480" w:lineRule="auto"/>
        <w:ind w:firstLine="720"/>
        <w:rPr>
          <w:rFonts w:ascii="Times New Roman" w:hAnsi="Times New Roman" w:cs="Times New Roman"/>
        </w:rPr>
      </w:pPr>
      <w:r>
        <w:rPr>
          <w:rFonts w:ascii="Times New Roman" w:hAnsi="Times New Roman" w:cs="Times New Roman"/>
        </w:rPr>
        <w:t xml:space="preserve">The experimental design and procedure </w:t>
      </w:r>
      <w:r w:rsidR="00B3734A">
        <w:rPr>
          <w:rFonts w:ascii="Times New Roman" w:hAnsi="Times New Roman" w:cs="Times New Roman"/>
        </w:rPr>
        <w:t>were</w:t>
      </w:r>
      <w:r>
        <w:rPr>
          <w:rFonts w:ascii="Times New Roman" w:hAnsi="Times New Roman" w:cs="Times New Roman"/>
        </w:rPr>
        <w:t xml:space="preserve"> the same as Experiment 1 with the following exceptions. The most important change was </w:t>
      </w:r>
      <w:r w:rsidR="001F1CD8">
        <w:rPr>
          <w:rFonts w:ascii="Times New Roman" w:hAnsi="Times New Roman" w:cs="Times New Roman"/>
        </w:rPr>
        <w:t xml:space="preserve">in the valence of </w:t>
      </w:r>
      <w:proofErr w:type="gramStart"/>
      <w:r w:rsidR="001F1CD8">
        <w:rPr>
          <w:rFonts w:ascii="Times New Roman" w:hAnsi="Times New Roman" w:cs="Times New Roman"/>
        </w:rPr>
        <w:t>the majority of</w:t>
      </w:r>
      <w:proofErr w:type="gramEnd"/>
      <w:r w:rsidR="001F1CD8">
        <w:rPr>
          <w:rFonts w:ascii="Times New Roman" w:hAnsi="Times New Roman" w:cs="Times New Roman"/>
        </w:rPr>
        <w:t xml:space="preserve"> claims and ratings concerning GM foods. In this case</w:t>
      </w:r>
      <w:r w:rsidR="00757314">
        <w:rPr>
          <w:rFonts w:ascii="Times New Roman" w:hAnsi="Times New Roman" w:cs="Times New Roman"/>
        </w:rPr>
        <w:t xml:space="preserve">, </w:t>
      </w:r>
      <w:proofErr w:type="gramStart"/>
      <w:r w:rsidR="00757314">
        <w:rPr>
          <w:rFonts w:ascii="Times New Roman" w:hAnsi="Times New Roman" w:cs="Times New Roman"/>
        </w:rPr>
        <w:t>the majority of</w:t>
      </w:r>
      <w:proofErr w:type="gramEnd"/>
      <w:r w:rsidR="00757314">
        <w:rPr>
          <w:rFonts w:ascii="Times New Roman" w:hAnsi="Times New Roman" w:cs="Times New Roman"/>
        </w:rPr>
        <w:t xml:space="preserve"> posts in both consensus conditions reported expert views opposing the use of GM crops. Accordingly, we modified the rating required in each phase, </w:t>
      </w:r>
      <w:r w:rsidR="00757314" w:rsidRPr="00FC62E5">
        <w:rPr>
          <w:rFonts w:ascii="Times New Roman" w:hAnsi="Times New Roman" w:cs="Times New Roman"/>
        </w:rPr>
        <w:t xml:space="preserve">“Based on all the claims you have seen so far, to what extent do you agree that genetically modified crops are a </w:t>
      </w:r>
      <w:r w:rsidR="00757314" w:rsidRPr="00757314">
        <w:rPr>
          <w:rFonts w:ascii="Times New Roman" w:hAnsi="Times New Roman" w:cs="Times New Roman"/>
        </w:rPr>
        <w:t>bad</w:t>
      </w:r>
      <w:r w:rsidR="00757314" w:rsidRPr="00FC62E5">
        <w:rPr>
          <w:rFonts w:ascii="Times New Roman" w:hAnsi="Times New Roman" w:cs="Times New Roman"/>
        </w:rPr>
        <w:t xml:space="preserve"> idea?”</w:t>
      </w:r>
      <w:r w:rsidR="00757314">
        <w:rPr>
          <w:rFonts w:ascii="Times New Roman" w:hAnsi="Times New Roman" w:cs="Times New Roman"/>
        </w:rPr>
        <w:t xml:space="preserve">. Likewise, in the post-test participants were asked </w:t>
      </w:r>
      <w:r w:rsidR="00757314" w:rsidRPr="00FC62E5">
        <w:rPr>
          <w:rFonts w:ascii="Times New Roman" w:hAnsi="Times New Roman" w:cs="Times New Roman"/>
        </w:rPr>
        <w:t xml:space="preserve">“How willing would you be to share one of the posts that had a </w:t>
      </w:r>
      <w:r w:rsidR="00757314">
        <w:rPr>
          <w:rFonts w:ascii="Times New Roman" w:hAnsi="Times New Roman" w:cs="Times New Roman"/>
        </w:rPr>
        <w:t>negative</w:t>
      </w:r>
      <w:r w:rsidR="00757314" w:rsidRPr="00FC62E5">
        <w:rPr>
          <w:rFonts w:ascii="Times New Roman" w:hAnsi="Times New Roman" w:cs="Times New Roman"/>
        </w:rPr>
        <w:t xml:space="preserve"> view of genetically modified foods?”</w:t>
      </w:r>
      <w:r w:rsidR="00757314">
        <w:rPr>
          <w:rFonts w:ascii="Times New Roman" w:hAnsi="Times New Roman" w:cs="Times New Roman"/>
        </w:rPr>
        <w:t xml:space="preserve">. </w:t>
      </w:r>
    </w:p>
    <w:p w14:paraId="7E33E957" w14:textId="47C8E357" w:rsidR="00757314" w:rsidRDefault="00757314" w:rsidP="00E71C17">
      <w:pPr>
        <w:spacing w:line="480" w:lineRule="auto"/>
        <w:ind w:firstLine="720"/>
        <w:rPr>
          <w:rFonts w:ascii="Times New Roman" w:hAnsi="Times New Roman" w:cs="Times New Roman"/>
        </w:rPr>
      </w:pPr>
      <w:r>
        <w:rPr>
          <w:rFonts w:ascii="Times New Roman" w:hAnsi="Times New Roman" w:cs="Times New Roman"/>
        </w:rPr>
        <w:t xml:space="preserve">The other minor change was that the question about prior </w:t>
      </w:r>
      <w:r w:rsidR="00F54864">
        <w:rPr>
          <w:rFonts w:ascii="Times New Roman" w:hAnsi="Times New Roman" w:cs="Times New Roman"/>
        </w:rPr>
        <w:t>views</w:t>
      </w:r>
      <w:r>
        <w:rPr>
          <w:rFonts w:ascii="Times New Roman" w:hAnsi="Times New Roman" w:cs="Times New Roman"/>
        </w:rPr>
        <w:t xml:space="preserve"> regarding GM foods was presented before the main task</w:t>
      </w:r>
      <w:r w:rsidR="00F54864">
        <w:rPr>
          <w:rFonts w:ascii="Times New Roman" w:hAnsi="Times New Roman" w:cs="Times New Roman"/>
        </w:rPr>
        <w:t xml:space="preserve">. We also added a rating of participants’ prior </w:t>
      </w:r>
      <w:r w:rsidR="00F54864" w:rsidRPr="00F54864">
        <w:rPr>
          <w:rFonts w:ascii="Times New Roman" w:hAnsi="Times New Roman" w:cs="Times New Roman"/>
          <w:i/>
          <w:iCs/>
        </w:rPr>
        <w:t>knowledge</w:t>
      </w:r>
      <w:r w:rsidR="00F54864">
        <w:rPr>
          <w:rFonts w:ascii="Times New Roman" w:hAnsi="Times New Roman" w:cs="Times New Roman"/>
        </w:rPr>
        <w:t xml:space="preserve"> of GM foods (1 = ‘</w:t>
      </w:r>
      <w:r w:rsidR="00F54864" w:rsidRPr="00FC62E5">
        <w:rPr>
          <w:rFonts w:ascii="Times New Roman" w:hAnsi="Times New Roman" w:cs="Times New Roman"/>
        </w:rPr>
        <w:t xml:space="preserve">no knowledge’ </w:t>
      </w:r>
      <w:r w:rsidR="00F54864">
        <w:rPr>
          <w:rFonts w:ascii="Times New Roman" w:hAnsi="Times New Roman" w:cs="Times New Roman"/>
        </w:rPr>
        <w:t xml:space="preserve">2 = </w:t>
      </w:r>
      <w:r w:rsidR="00F54864" w:rsidRPr="00FC62E5">
        <w:rPr>
          <w:rFonts w:ascii="Times New Roman" w:hAnsi="Times New Roman" w:cs="Times New Roman"/>
        </w:rPr>
        <w:t>‘some knowledge’</w:t>
      </w:r>
      <w:r w:rsidR="00F54864">
        <w:rPr>
          <w:rFonts w:ascii="Times New Roman" w:hAnsi="Times New Roman" w:cs="Times New Roman"/>
        </w:rPr>
        <w:t xml:space="preserve">, 3 = </w:t>
      </w:r>
      <w:r w:rsidR="00F54864" w:rsidRPr="00FC62E5">
        <w:rPr>
          <w:rFonts w:ascii="Times New Roman" w:hAnsi="Times New Roman" w:cs="Times New Roman"/>
        </w:rPr>
        <w:t>‘extensive knowledge</w:t>
      </w:r>
      <w:r w:rsidR="00F54864">
        <w:rPr>
          <w:rFonts w:ascii="Times New Roman" w:hAnsi="Times New Roman" w:cs="Times New Roman"/>
        </w:rPr>
        <w:t>).</w:t>
      </w:r>
    </w:p>
    <w:p w14:paraId="5AFF6DE8" w14:textId="77777777" w:rsidR="00F54864" w:rsidRPr="005F1CB5" w:rsidRDefault="00F54864" w:rsidP="00F54864">
      <w:pPr>
        <w:spacing w:line="480" w:lineRule="auto"/>
        <w:rPr>
          <w:rFonts w:ascii="Times New Roman" w:hAnsi="Times New Roman" w:cs="Times New Roman"/>
          <w:b/>
          <w:bCs/>
        </w:rPr>
      </w:pPr>
      <w:r w:rsidRPr="005F1CB5">
        <w:rPr>
          <w:rFonts w:ascii="Times New Roman" w:hAnsi="Times New Roman" w:cs="Times New Roman"/>
          <w:b/>
          <w:bCs/>
        </w:rPr>
        <w:t>Results</w:t>
      </w:r>
    </w:p>
    <w:p w14:paraId="7940D9D6" w14:textId="544B2D23" w:rsidR="00496D4F" w:rsidRDefault="00F54864" w:rsidP="00F54864">
      <w:pPr>
        <w:spacing w:line="480" w:lineRule="auto"/>
        <w:ind w:firstLine="720"/>
        <w:rPr>
          <w:rFonts w:ascii="Times New Roman" w:eastAsia="Times New Roman" w:hAnsi="Times New Roman" w:cs="Times New Roman"/>
          <w:color w:val="000000"/>
          <w:kern w:val="0"/>
          <w:lang w:eastAsia="en-AU"/>
          <w14:ligatures w14:val="none"/>
        </w:rPr>
      </w:pPr>
      <w:r>
        <w:rPr>
          <w:rFonts w:ascii="Times New Roman" w:hAnsi="Times New Roman" w:cs="Times New Roman"/>
        </w:rPr>
        <w:t xml:space="preserve">Mean ratings of endorsement of the majority claim in each experimental phase are shown in Figure 4. </w:t>
      </w:r>
      <w:r w:rsidR="00496D4F">
        <w:rPr>
          <w:rFonts w:ascii="Times New Roman" w:hAnsi="Times New Roman" w:cs="Times New Roman"/>
        </w:rPr>
        <w:t xml:space="preserve">Baseline ratings were generally close to the mid-point of the scale, although compared to Experiment 1, participants were slightly more likely to endorse the (negative) claim at baseline (independent: </w:t>
      </w:r>
      <w:r w:rsidR="00496D4F" w:rsidRPr="000667BD">
        <w:rPr>
          <w:rFonts w:ascii="Times New Roman" w:hAnsi="Times New Roman" w:cs="Times New Roman"/>
          <w:i/>
          <w:iCs/>
        </w:rPr>
        <w:t>M</w:t>
      </w:r>
      <w:r w:rsidR="00496D4F">
        <w:rPr>
          <w:rFonts w:ascii="Times New Roman" w:hAnsi="Times New Roman" w:cs="Times New Roman"/>
        </w:rPr>
        <w:t xml:space="preserve"> = 55.338, 95% CI = 50.276 to 60.400; dependent: </w:t>
      </w:r>
      <w:r w:rsidR="00496D4F" w:rsidRPr="000667BD">
        <w:rPr>
          <w:rFonts w:ascii="Times New Roman" w:hAnsi="Times New Roman" w:cs="Times New Roman"/>
          <w:i/>
          <w:iCs/>
        </w:rPr>
        <w:t>M</w:t>
      </w:r>
      <w:r w:rsidR="00496D4F">
        <w:rPr>
          <w:rFonts w:ascii="Times New Roman" w:hAnsi="Times New Roman" w:cs="Times New Roman"/>
        </w:rPr>
        <w:t xml:space="preserve"> = 55.583, 95% CI = 51.541 to 59.625). </w:t>
      </w:r>
      <w:r>
        <w:rPr>
          <w:rFonts w:ascii="Times New Roman" w:hAnsi="Times New Roman" w:cs="Times New Roman"/>
        </w:rPr>
        <w:t>There was moderate evidence against a difference between baseline</w:t>
      </w:r>
      <w:r w:rsidR="003956FF">
        <w:rPr>
          <w:rFonts w:ascii="Times New Roman" w:hAnsi="Times New Roman" w:cs="Times New Roman"/>
        </w:rPr>
        <w:t xml:space="preserve"> ratings</w:t>
      </w:r>
      <w:r>
        <w:rPr>
          <w:rFonts w:ascii="Times New Roman" w:hAnsi="Times New Roman" w:cs="Times New Roman"/>
        </w:rPr>
        <w:t xml:space="preserve"> in the consensus conditions, </w:t>
      </w:r>
      <w:r w:rsidRPr="00AB33BB">
        <w:rPr>
          <w:rFonts w:ascii="Times New Roman" w:hAnsi="Times New Roman" w:cs="Times New Roman"/>
        </w:rPr>
        <w:t>BF</w:t>
      </w:r>
      <w:r w:rsidRPr="00AB33BB">
        <w:rPr>
          <w:rFonts w:ascii="Times New Roman" w:hAnsi="Times New Roman" w:cs="Times New Roman"/>
          <w:vertAlign w:val="subscript"/>
        </w:rPr>
        <w:t>0</w:t>
      </w:r>
      <w:r>
        <w:rPr>
          <w:rFonts w:ascii="Times New Roman" w:hAnsi="Times New Roman" w:cs="Times New Roman"/>
          <w:vertAlign w:val="subscript"/>
        </w:rPr>
        <w:t>1</w:t>
      </w:r>
      <w:r>
        <w:rPr>
          <w:rFonts w:ascii="Times New Roman" w:hAnsi="Times New Roman" w:cs="Times New Roman"/>
        </w:rPr>
        <w:t xml:space="preserve"> </w:t>
      </w:r>
      <w:r w:rsidRPr="006A74D9">
        <w:rPr>
          <w:rFonts w:ascii="Times New Roman" w:hAnsi="Times New Roman" w:cs="Times New Roman"/>
        </w:rPr>
        <w:t xml:space="preserve">= </w:t>
      </w:r>
      <w:r w:rsidRPr="006A74D9">
        <w:rPr>
          <w:rFonts w:ascii="Times New Roman" w:eastAsia="Times New Roman" w:hAnsi="Times New Roman" w:cs="Times New Roman"/>
          <w:color w:val="000000"/>
          <w:kern w:val="0"/>
          <w:lang w:eastAsia="en-AU"/>
          <w14:ligatures w14:val="none"/>
        </w:rPr>
        <w:t>5.</w:t>
      </w:r>
      <w:r>
        <w:rPr>
          <w:rFonts w:ascii="Times New Roman" w:eastAsia="Times New Roman" w:hAnsi="Times New Roman" w:cs="Times New Roman"/>
          <w:color w:val="000000"/>
          <w:kern w:val="0"/>
          <w:lang w:eastAsia="en-AU"/>
          <w14:ligatures w14:val="none"/>
        </w:rPr>
        <w:t>618</w:t>
      </w:r>
      <w:r w:rsidRPr="006A74D9">
        <w:rPr>
          <w:rFonts w:ascii="Times New Roman" w:eastAsia="Times New Roman" w:hAnsi="Times New Roman" w:cs="Times New Roman"/>
          <w:color w:val="000000"/>
          <w:kern w:val="0"/>
          <w:lang w:eastAsia="en-AU"/>
          <w14:ligatures w14:val="none"/>
        </w:rPr>
        <w:t>.</w:t>
      </w:r>
      <w:r>
        <w:rPr>
          <w:rFonts w:ascii="Times New Roman" w:eastAsia="Times New Roman" w:hAnsi="Times New Roman" w:cs="Times New Roman"/>
          <w:color w:val="000000"/>
          <w:kern w:val="0"/>
          <w:lang w:eastAsia="en-AU"/>
          <w14:ligatures w14:val="none"/>
        </w:rPr>
        <w:t xml:space="preserve"> </w:t>
      </w:r>
    </w:p>
    <w:p w14:paraId="68332E87" w14:textId="12E59177" w:rsidR="00CF118F" w:rsidRDefault="00496D4F" w:rsidP="00CF118F">
      <w:pPr>
        <w:spacing w:line="480" w:lineRule="auto"/>
        <w:ind w:firstLine="720"/>
        <w:rPr>
          <w:rFonts w:ascii="Times New Roman" w:eastAsia="Times New Roman" w:hAnsi="Times New Roman" w:cs="Times New Roman"/>
          <w:color w:val="000000"/>
          <w:kern w:val="0"/>
          <w:lang w:eastAsia="en-AU"/>
          <w14:ligatures w14:val="none"/>
        </w:rPr>
      </w:pPr>
      <w:r>
        <w:rPr>
          <w:rFonts w:ascii="Times New Roman" w:eastAsia="Times New Roman" w:hAnsi="Times New Roman" w:cs="Times New Roman"/>
          <w:color w:val="000000"/>
          <w:kern w:val="0"/>
          <w:lang w:eastAsia="en-AU"/>
          <w14:ligatures w14:val="none"/>
        </w:rPr>
        <w:t xml:space="preserve">The Figure shows that </w:t>
      </w:r>
      <w:r w:rsidR="00FD22A9">
        <w:rPr>
          <w:rFonts w:ascii="Times New Roman" w:eastAsia="Times New Roman" w:hAnsi="Times New Roman" w:cs="Times New Roman"/>
          <w:color w:val="000000"/>
          <w:kern w:val="0"/>
          <w:lang w:eastAsia="en-AU"/>
          <w14:ligatures w14:val="none"/>
        </w:rPr>
        <w:t xml:space="preserve">the pattern of </w:t>
      </w:r>
      <w:r>
        <w:rPr>
          <w:rFonts w:ascii="Times New Roman" w:eastAsia="Times New Roman" w:hAnsi="Times New Roman" w:cs="Times New Roman"/>
          <w:color w:val="000000"/>
          <w:kern w:val="0"/>
          <w:lang w:eastAsia="en-AU"/>
          <w14:ligatures w14:val="none"/>
        </w:rPr>
        <w:t>change</w:t>
      </w:r>
      <w:r w:rsidR="00FD22A9">
        <w:rPr>
          <w:rFonts w:ascii="Times New Roman" w:eastAsia="Times New Roman" w:hAnsi="Times New Roman" w:cs="Times New Roman"/>
          <w:color w:val="000000"/>
          <w:kern w:val="0"/>
          <w:lang w:eastAsia="en-AU"/>
          <w14:ligatures w14:val="none"/>
        </w:rPr>
        <w:t xml:space="preserve"> </w:t>
      </w:r>
      <w:r>
        <w:rPr>
          <w:rFonts w:ascii="Times New Roman" w:eastAsia="Times New Roman" w:hAnsi="Times New Roman" w:cs="Times New Roman"/>
          <w:color w:val="000000"/>
          <w:kern w:val="0"/>
          <w:lang w:eastAsia="en-AU"/>
          <w14:ligatures w14:val="none"/>
        </w:rPr>
        <w:t xml:space="preserve">in </w:t>
      </w:r>
      <w:r w:rsidR="00FD22A9">
        <w:rPr>
          <w:rFonts w:ascii="Times New Roman" w:eastAsia="Times New Roman" w:hAnsi="Times New Roman" w:cs="Times New Roman"/>
          <w:color w:val="000000"/>
          <w:kern w:val="0"/>
          <w:lang w:eastAsia="en-AU"/>
          <w14:ligatures w14:val="none"/>
        </w:rPr>
        <w:t xml:space="preserve">subsequent </w:t>
      </w:r>
      <w:r>
        <w:rPr>
          <w:rFonts w:ascii="Times New Roman" w:eastAsia="Times New Roman" w:hAnsi="Times New Roman" w:cs="Times New Roman"/>
          <w:color w:val="000000"/>
          <w:kern w:val="0"/>
          <w:lang w:eastAsia="en-AU"/>
          <w14:ligatures w14:val="none"/>
        </w:rPr>
        <w:t xml:space="preserve">ratings </w:t>
      </w:r>
      <w:r w:rsidR="00FD22A9">
        <w:rPr>
          <w:rFonts w:ascii="Times New Roman" w:eastAsia="Times New Roman" w:hAnsi="Times New Roman" w:cs="Times New Roman"/>
          <w:color w:val="000000"/>
          <w:kern w:val="0"/>
          <w:lang w:eastAsia="en-AU"/>
          <w14:ligatures w14:val="none"/>
        </w:rPr>
        <w:t>was</w:t>
      </w:r>
      <w:r>
        <w:rPr>
          <w:rFonts w:ascii="Times New Roman" w:eastAsia="Times New Roman" w:hAnsi="Times New Roman" w:cs="Times New Roman"/>
          <w:color w:val="000000"/>
          <w:kern w:val="0"/>
          <w:lang w:eastAsia="en-AU"/>
          <w14:ligatures w14:val="none"/>
        </w:rPr>
        <w:t xml:space="preserve"> generally </w:t>
      </w:r>
      <w:proofErr w:type="gramStart"/>
      <w:r>
        <w:rPr>
          <w:rFonts w:ascii="Times New Roman" w:eastAsia="Times New Roman" w:hAnsi="Times New Roman" w:cs="Times New Roman"/>
          <w:color w:val="000000"/>
          <w:kern w:val="0"/>
          <w:lang w:eastAsia="en-AU"/>
          <w14:ligatures w14:val="none"/>
        </w:rPr>
        <w:t>similar to</w:t>
      </w:r>
      <w:proofErr w:type="gramEnd"/>
      <w:r>
        <w:rPr>
          <w:rFonts w:ascii="Times New Roman" w:eastAsia="Times New Roman" w:hAnsi="Times New Roman" w:cs="Times New Roman"/>
          <w:color w:val="000000"/>
          <w:kern w:val="0"/>
          <w:lang w:eastAsia="en-AU"/>
          <w14:ligatures w14:val="none"/>
        </w:rPr>
        <w:t xml:space="preserve"> </w:t>
      </w:r>
      <w:r w:rsidR="00FD22A9">
        <w:rPr>
          <w:rFonts w:ascii="Times New Roman" w:eastAsia="Times New Roman" w:hAnsi="Times New Roman" w:cs="Times New Roman"/>
          <w:color w:val="000000"/>
          <w:kern w:val="0"/>
          <w:lang w:eastAsia="en-AU"/>
          <w14:ligatures w14:val="none"/>
        </w:rPr>
        <w:t>that</w:t>
      </w:r>
      <w:r>
        <w:rPr>
          <w:rFonts w:ascii="Times New Roman" w:eastAsia="Times New Roman" w:hAnsi="Times New Roman" w:cs="Times New Roman"/>
          <w:color w:val="000000"/>
          <w:kern w:val="0"/>
          <w:lang w:eastAsia="en-AU"/>
          <w14:ligatures w14:val="none"/>
        </w:rPr>
        <w:t xml:space="preserve"> observed previous</w:t>
      </w:r>
      <w:r w:rsidR="00FD22A9">
        <w:rPr>
          <w:rFonts w:ascii="Times New Roman" w:eastAsia="Times New Roman" w:hAnsi="Times New Roman" w:cs="Times New Roman"/>
          <w:color w:val="000000"/>
          <w:kern w:val="0"/>
          <w:lang w:eastAsia="en-AU"/>
          <w14:ligatures w14:val="none"/>
        </w:rPr>
        <w:t>ly</w:t>
      </w:r>
      <w:r>
        <w:rPr>
          <w:rFonts w:ascii="Times New Roman" w:eastAsia="Times New Roman" w:hAnsi="Times New Roman" w:cs="Times New Roman"/>
          <w:color w:val="000000"/>
          <w:kern w:val="0"/>
          <w:lang w:eastAsia="en-AU"/>
          <w14:ligatures w14:val="none"/>
        </w:rPr>
        <w:t>. A</w:t>
      </w:r>
      <w:r w:rsidR="00F54864">
        <w:rPr>
          <w:rFonts w:ascii="Times New Roman" w:eastAsia="Times New Roman" w:hAnsi="Times New Roman" w:cs="Times New Roman"/>
          <w:color w:val="000000"/>
          <w:kern w:val="0"/>
          <w:lang w:eastAsia="en-AU"/>
          <w14:ligatures w14:val="none"/>
        </w:rPr>
        <w:t xml:space="preserve"> 2 (consensus type) x 4 (ratings phase) mixed model BANOVA found extreme evidence of an increase in ratings over the four phases, </w:t>
      </w:r>
      <w:r w:rsidR="00F54864" w:rsidRPr="00AB33BB">
        <w:rPr>
          <w:rFonts w:ascii="Times New Roman" w:hAnsi="Times New Roman" w:cs="Times New Roman"/>
        </w:rPr>
        <w:t>BF</w:t>
      </w:r>
      <w:r w:rsidR="00F54864" w:rsidRPr="00AB33BB">
        <w:rPr>
          <w:rFonts w:ascii="Times New Roman" w:hAnsi="Times New Roman" w:cs="Times New Roman"/>
          <w:vertAlign w:val="subscript"/>
        </w:rPr>
        <w:t>10</w:t>
      </w:r>
      <w:r w:rsidR="00F54864" w:rsidRPr="00FE1F7A">
        <w:rPr>
          <w:rFonts w:ascii="Times New Roman" w:hAnsi="Times New Roman" w:cs="Times New Roman"/>
        </w:rPr>
        <w:t xml:space="preserve"> &gt; </w:t>
      </w:r>
      <w:r w:rsidR="00F54864" w:rsidRPr="00FE1F7A">
        <w:rPr>
          <w:rFonts w:ascii="Times New Roman" w:hAnsi="Times New Roman" w:cs="Times New Roman"/>
        </w:rPr>
        <w:lastRenderedPageBreak/>
        <w:t xml:space="preserve">1000, </w:t>
      </w:r>
      <w:r>
        <w:rPr>
          <w:rFonts w:ascii="Times New Roman" w:eastAsia="Times New Roman" w:hAnsi="Times New Roman" w:cs="Times New Roman"/>
          <w:color w:val="000000"/>
          <w:kern w:val="0"/>
          <w:lang w:eastAsia="en-AU"/>
          <w14:ligatures w14:val="none"/>
        </w:rPr>
        <w:t>strong</w:t>
      </w:r>
      <w:r w:rsidR="00F54864">
        <w:rPr>
          <w:rFonts w:ascii="Times New Roman" w:eastAsia="Times New Roman" w:hAnsi="Times New Roman" w:cs="Times New Roman"/>
          <w:color w:val="000000"/>
          <w:kern w:val="0"/>
          <w:lang w:eastAsia="en-AU"/>
          <w14:ligatures w14:val="none"/>
        </w:rPr>
        <w:t xml:space="preserve"> evidence of an overall difference in ratings between consensus conditions, </w:t>
      </w:r>
      <w:r w:rsidR="00F54864" w:rsidRPr="00AB33BB">
        <w:rPr>
          <w:rFonts w:ascii="Times New Roman" w:hAnsi="Times New Roman" w:cs="Times New Roman"/>
        </w:rPr>
        <w:t>BF</w:t>
      </w:r>
      <w:r w:rsidR="00F54864" w:rsidRPr="00AB33BB">
        <w:rPr>
          <w:rFonts w:ascii="Times New Roman" w:hAnsi="Times New Roman" w:cs="Times New Roman"/>
          <w:vertAlign w:val="subscript"/>
        </w:rPr>
        <w:t>10</w:t>
      </w:r>
      <w:r w:rsidR="00F54864">
        <w:rPr>
          <w:rFonts w:ascii="Times New Roman" w:hAnsi="Times New Roman" w:cs="Times New Roman"/>
        </w:rPr>
        <w:t xml:space="preserve"> =</w:t>
      </w:r>
      <w:r w:rsidR="00F54864" w:rsidRPr="00FE1F7A">
        <w:rPr>
          <w:rFonts w:ascii="Times New Roman" w:hAnsi="Times New Roman" w:cs="Times New Roman"/>
        </w:rPr>
        <w:t xml:space="preserve"> </w:t>
      </w:r>
      <w:r>
        <w:rPr>
          <w:rFonts w:ascii="Times New Roman" w:hAnsi="Times New Roman" w:cs="Times New Roman"/>
        </w:rPr>
        <w:t xml:space="preserve">16.186, and </w:t>
      </w:r>
      <w:r w:rsidR="00FD22A9">
        <w:rPr>
          <w:rFonts w:ascii="Times New Roman" w:hAnsi="Times New Roman" w:cs="Times New Roman"/>
        </w:rPr>
        <w:t xml:space="preserve">very </w:t>
      </w:r>
      <w:r>
        <w:rPr>
          <w:rFonts w:ascii="Times New Roman" w:hAnsi="Times New Roman" w:cs="Times New Roman"/>
        </w:rPr>
        <w:t xml:space="preserve">strong </w:t>
      </w:r>
      <w:r w:rsidR="00F54864">
        <w:rPr>
          <w:rFonts w:ascii="Times New Roman" w:eastAsia="Times New Roman" w:hAnsi="Times New Roman" w:cs="Times New Roman"/>
          <w:color w:val="000000"/>
          <w:kern w:val="0"/>
          <w:lang w:eastAsia="en-AU"/>
          <w14:ligatures w14:val="none"/>
        </w:rPr>
        <w:t xml:space="preserve">evidence of an interaction between ratings patterns and consensus, </w:t>
      </w:r>
      <w:r w:rsidR="00F54864" w:rsidRPr="00AB33BB">
        <w:rPr>
          <w:rFonts w:ascii="Times New Roman" w:hAnsi="Times New Roman" w:cs="Times New Roman"/>
        </w:rPr>
        <w:t>BF</w:t>
      </w:r>
      <w:r w:rsidR="00F54864" w:rsidRPr="00AB33BB">
        <w:rPr>
          <w:rFonts w:ascii="Times New Roman" w:hAnsi="Times New Roman" w:cs="Times New Roman"/>
          <w:vertAlign w:val="subscript"/>
        </w:rPr>
        <w:t>10</w:t>
      </w:r>
      <w:r w:rsidR="00F54864">
        <w:rPr>
          <w:rFonts w:ascii="Times New Roman" w:hAnsi="Times New Roman" w:cs="Times New Roman"/>
        </w:rPr>
        <w:t xml:space="preserve"> =</w:t>
      </w:r>
      <w:r w:rsidR="00F54864" w:rsidRPr="00FE1F7A">
        <w:rPr>
          <w:rFonts w:ascii="Times New Roman" w:hAnsi="Times New Roman" w:cs="Times New Roman"/>
        </w:rPr>
        <w:t xml:space="preserve"> </w:t>
      </w:r>
      <w:r>
        <w:rPr>
          <w:rFonts w:ascii="Times New Roman" w:hAnsi="Times New Roman" w:cs="Times New Roman"/>
        </w:rPr>
        <w:t>50.751</w:t>
      </w:r>
      <w:r w:rsidR="00F54864">
        <w:rPr>
          <w:rFonts w:ascii="Times New Roman" w:eastAsia="Times New Roman" w:hAnsi="Times New Roman" w:cs="Times New Roman"/>
          <w:color w:val="000000"/>
          <w:kern w:val="0"/>
          <w:lang w:eastAsia="en-AU"/>
          <w14:ligatures w14:val="none"/>
        </w:rPr>
        <w:t>.</w:t>
      </w:r>
      <w:r w:rsidR="00CF118F">
        <w:rPr>
          <w:rFonts w:ascii="Times New Roman" w:eastAsia="Times New Roman" w:hAnsi="Times New Roman" w:cs="Times New Roman"/>
          <w:color w:val="000000"/>
          <w:kern w:val="0"/>
          <w:lang w:eastAsia="en-AU"/>
          <w14:ligatures w14:val="none"/>
        </w:rPr>
        <w:t xml:space="preserve"> We again found that independent consensus became increasingly more persuasive than dependent consensus as the </w:t>
      </w:r>
      <w:r w:rsidR="000B12D7">
        <w:rPr>
          <w:rFonts w:ascii="Times New Roman" w:eastAsia="Times New Roman" w:hAnsi="Times New Roman" w:cs="Times New Roman"/>
          <w:color w:val="000000"/>
          <w:kern w:val="0"/>
          <w:lang w:eastAsia="en-AU"/>
          <w14:ligatures w14:val="none"/>
        </w:rPr>
        <w:t xml:space="preserve">size of the </w:t>
      </w:r>
      <w:r w:rsidR="00CF118F">
        <w:rPr>
          <w:rFonts w:ascii="Times New Roman" w:eastAsia="Times New Roman" w:hAnsi="Times New Roman" w:cs="Times New Roman"/>
          <w:color w:val="000000"/>
          <w:kern w:val="0"/>
          <w:lang w:eastAsia="en-AU"/>
          <w14:ligatures w14:val="none"/>
        </w:rPr>
        <w:t>sample on which the consensus was based</w:t>
      </w:r>
      <w:r w:rsidR="000B12D7">
        <w:rPr>
          <w:rFonts w:ascii="Times New Roman" w:eastAsia="Times New Roman" w:hAnsi="Times New Roman" w:cs="Times New Roman"/>
          <w:color w:val="000000"/>
          <w:kern w:val="0"/>
          <w:lang w:eastAsia="en-AU"/>
          <w14:ligatures w14:val="none"/>
        </w:rPr>
        <w:t xml:space="preserve"> increased</w:t>
      </w:r>
      <w:r w:rsidR="00CF118F">
        <w:rPr>
          <w:rFonts w:ascii="Times New Roman" w:eastAsia="Times New Roman" w:hAnsi="Times New Roman" w:cs="Times New Roman"/>
          <w:color w:val="000000"/>
          <w:kern w:val="0"/>
          <w:lang w:eastAsia="en-AU"/>
          <w14:ligatures w14:val="none"/>
        </w:rPr>
        <w:t xml:space="preserve">. In this case, there was inconclusive evidence for the null when comparing belief in the claim based on independent or dependent consensus based on three sources, </w:t>
      </w:r>
      <w:r w:rsidR="00CF118F" w:rsidRPr="00AB33BB">
        <w:rPr>
          <w:rFonts w:ascii="Times New Roman" w:hAnsi="Times New Roman" w:cs="Times New Roman"/>
        </w:rPr>
        <w:t>BF</w:t>
      </w:r>
      <w:r w:rsidR="00CF118F">
        <w:rPr>
          <w:rFonts w:ascii="Times New Roman" w:hAnsi="Times New Roman" w:cs="Times New Roman"/>
          <w:vertAlign w:val="subscript"/>
        </w:rPr>
        <w:t>01</w:t>
      </w:r>
      <w:r w:rsidR="00CF118F">
        <w:rPr>
          <w:rFonts w:ascii="Times New Roman" w:hAnsi="Times New Roman" w:cs="Times New Roman"/>
        </w:rPr>
        <w:t xml:space="preserve"> =</w:t>
      </w:r>
      <w:r w:rsidR="00CF118F" w:rsidRPr="00FE1F7A">
        <w:rPr>
          <w:rFonts w:ascii="Times New Roman" w:hAnsi="Times New Roman" w:cs="Times New Roman"/>
        </w:rPr>
        <w:t xml:space="preserve"> </w:t>
      </w:r>
      <w:r w:rsidR="00CF118F">
        <w:rPr>
          <w:rFonts w:ascii="Times New Roman" w:hAnsi="Times New Roman" w:cs="Times New Roman"/>
        </w:rPr>
        <w:t>2.90</w:t>
      </w:r>
      <w:r w:rsidR="00CF118F">
        <w:rPr>
          <w:rFonts w:ascii="Times New Roman" w:eastAsia="Times New Roman" w:hAnsi="Times New Roman" w:cs="Times New Roman"/>
          <w:color w:val="000000"/>
          <w:kern w:val="0"/>
          <w:lang w:eastAsia="en-AU"/>
          <w14:ligatures w14:val="none"/>
        </w:rPr>
        <w:t xml:space="preserve">. </w:t>
      </w:r>
    </w:p>
    <w:p w14:paraId="2E4EB163" w14:textId="0F2347F0" w:rsidR="00496D4F" w:rsidRPr="00496D4F" w:rsidRDefault="00496D4F" w:rsidP="00496D4F">
      <w:pPr>
        <w:spacing w:line="480" w:lineRule="auto"/>
        <w:rPr>
          <w:rFonts w:ascii="Times New Roman" w:eastAsia="Times New Roman" w:hAnsi="Times New Roman" w:cs="Times New Roman"/>
          <w:b/>
          <w:bCs/>
          <w:color w:val="000000"/>
          <w:kern w:val="0"/>
          <w:lang w:eastAsia="en-AU"/>
          <w14:ligatures w14:val="none"/>
        </w:rPr>
      </w:pPr>
      <w:r w:rsidRPr="00496D4F">
        <w:rPr>
          <w:rFonts w:ascii="Times New Roman" w:eastAsia="Times New Roman" w:hAnsi="Times New Roman" w:cs="Times New Roman"/>
          <w:b/>
          <w:bCs/>
          <w:color w:val="000000"/>
          <w:kern w:val="0"/>
          <w:lang w:eastAsia="en-AU"/>
          <w14:ligatures w14:val="none"/>
        </w:rPr>
        <w:t>Figure 4</w:t>
      </w:r>
    </w:p>
    <w:p w14:paraId="6E9F5F30" w14:textId="3CB88DC3" w:rsidR="00496D4F" w:rsidRPr="006A74D9" w:rsidRDefault="00496D4F" w:rsidP="00496D4F">
      <w:pPr>
        <w:spacing w:line="480" w:lineRule="auto"/>
        <w:rPr>
          <w:rFonts w:ascii="Times New Roman" w:eastAsia="Times New Roman" w:hAnsi="Times New Roman" w:cs="Times New Roman"/>
          <w:color w:val="000000"/>
          <w:kern w:val="0"/>
          <w:lang w:eastAsia="en-AU"/>
          <w14:ligatures w14:val="none"/>
        </w:rPr>
      </w:pPr>
      <w:r>
        <w:rPr>
          <w:rFonts w:ascii="Times New Roman" w:eastAsia="Times New Roman" w:hAnsi="Times New Roman" w:cs="Times New Roman"/>
          <w:color w:val="000000"/>
          <w:kern w:val="0"/>
          <w:lang w:eastAsia="en-AU"/>
          <w14:ligatures w14:val="none"/>
        </w:rPr>
        <w:t xml:space="preserve">Experiment 1. Ratings of </w:t>
      </w:r>
      <w:r w:rsidR="00CF118F">
        <w:rPr>
          <w:rFonts w:ascii="Times New Roman" w:eastAsia="Times New Roman" w:hAnsi="Times New Roman" w:cs="Times New Roman"/>
          <w:color w:val="000000"/>
          <w:kern w:val="0"/>
          <w:lang w:eastAsia="en-AU"/>
          <w14:ligatures w14:val="none"/>
        </w:rPr>
        <w:t>belief in</w:t>
      </w:r>
      <w:r>
        <w:rPr>
          <w:rFonts w:ascii="Times New Roman" w:eastAsia="Times New Roman" w:hAnsi="Times New Roman" w:cs="Times New Roman"/>
          <w:color w:val="000000"/>
          <w:kern w:val="0"/>
          <w:lang w:eastAsia="en-AU"/>
          <w14:ligatures w14:val="none"/>
        </w:rPr>
        <w:t xml:space="preserve"> </w:t>
      </w:r>
      <w:r w:rsidR="00CF118F">
        <w:rPr>
          <w:rFonts w:ascii="Times New Roman" w:eastAsia="Times New Roman" w:hAnsi="Times New Roman" w:cs="Times New Roman"/>
          <w:color w:val="000000"/>
          <w:kern w:val="0"/>
          <w:lang w:eastAsia="en-AU"/>
          <w14:ligatures w14:val="none"/>
        </w:rPr>
        <w:t>the</w:t>
      </w:r>
      <w:r>
        <w:rPr>
          <w:rFonts w:ascii="Times New Roman" w:eastAsia="Times New Roman" w:hAnsi="Times New Roman" w:cs="Times New Roman"/>
          <w:color w:val="000000"/>
          <w:kern w:val="0"/>
          <w:lang w:eastAsia="en-AU"/>
          <w14:ligatures w14:val="none"/>
        </w:rPr>
        <w:t xml:space="preserve"> majority claim in each phase</w:t>
      </w:r>
    </w:p>
    <w:p w14:paraId="486ADF0D" w14:textId="61E59C99" w:rsidR="00496D4F" w:rsidRPr="00496D4F" w:rsidRDefault="00496D4F" w:rsidP="00496D4F">
      <w:pPr>
        <w:rPr>
          <w:rFonts w:ascii="Times New Roman" w:eastAsia="Times New Roman" w:hAnsi="Times New Roman" w:cs="Times New Roman"/>
          <w:kern w:val="0"/>
          <w:lang w:eastAsia="en-AU"/>
          <w14:ligatures w14:val="none"/>
        </w:rPr>
      </w:pPr>
      <w:r w:rsidRPr="00496D4F">
        <w:rPr>
          <w:rFonts w:ascii="Times New Roman" w:eastAsia="Times New Roman" w:hAnsi="Times New Roman" w:cs="Times New Roman"/>
          <w:noProof/>
          <w:kern w:val="0"/>
          <w:lang w:eastAsia="en-AU"/>
          <w14:ligatures w14:val="none"/>
        </w:rPr>
        <w:drawing>
          <wp:inline distT="0" distB="0" distL="0" distR="0" wp14:anchorId="3E045CDA" wp14:editId="2454BD0F">
            <wp:extent cx="5731510" cy="30340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34030"/>
                    </a:xfrm>
                    <a:prstGeom prst="rect">
                      <a:avLst/>
                    </a:prstGeom>
                    <a:noFill/>
                    <a:ln>
                      <a:noFill/>
                    </a:ln>
                  </pic:spPr>
                </pic:pic>
              </a:graphicData>
            </a:graphic>
          </wp:inline>
        </w:drawing>
      </w:r>
    </w:p>
    <w:p w14:paraId="71758765" w14:textId="77777777" w:rsidR="00FD22A9" w:rsidRDefault="00FD22A9" w:rsidP="00FD22A9">
      <w:pPr>
        <w:spacing w:line="480" w:lineRule="auto"/>
        <w:rPr>
          <w:rFonts w:ascii="Times New Roman" w:hAnsi="Times New Roman" w:cs="Times New Roman"/>
        </w:rPr>
      </w:pPr>
      <w:r w:rsidRPr="00CD4B38">
        <w:rPr>
          <w:rFonts w:ascii="Times New Roman" w:hAnsi="Times New Roman" w:cs="Times New Roman"/>
          <w:i/>
          <w:iCs/>
        </w:rPr>
        <w:t>Note</w:t>
      </w:r>
      <w:r>
        <w:rPr>
          <w:rFonts w:ascii="Times New Roman" w:hAnsi="Times New Roman" w:cs="Times New Roman"/>
        </w:rPr>
        <w:t>. Bars show 95% confidence intervals.</w:t>
      </w:r>
    </w:p>
    <w:p w14:paraId="4D99E74A" w14:textId="77777777" w:rsidR="000B12D7" w:rsidRDefault="000B12D7" w:rsidP="00FD22A9">
      <w:pPr>
        <w:spacing w:line="480" w:lineRule="auto"/>
        <w:ind w:firstLine="720"/>
        <w:rPr>
          <w:rFonts w:ascii="Times New Roman" w:hAnsi="Times New Roman" w:cs="Times New Roman"/>
        </w:rPr>
      </w:pPr>
    </w:p>
    <w:p w14:paraId="42037016" w14:textId="195ADB40" w:rsidR="00496D4F" w:rsidRDefault="000B12D7" w:rsidP="00FD22A9">
      <w:pPr>
        <w:spacing w:line="480" w:lineRule="auto"/>
        <w:ind w:firstLine="720"/>
        <w:rPr>
          <w:rFonts w:ascii="Times New Roman" w:hAnsi="Times New Roman" w:cs="Times New Roman"/>
        </w:rPr>
      </w:pPr>
      <w:r>
        <w:rPr>
          <w:rFonts w:ascii="Times New Roman" w:hAnsi="Times New Roman" w:cs="Times New Roman"/>
        </w:rPr>
        <w:t>U</w:t>
      </w:r>
      <w:r w:rsidR="00406917">
        <w:rPr>
          <w:rFonts w:ascii="Times New Roman" w:hAnsi="Times New Roman" w:cs="Times New Roman"/>
        </w:rPr>
        <w:t>nlike the previous study, in this experiment we did find moderate evidence for a difference between consensus conditions in willingness to</w:t>
      </w:r>
      <w:r w:rsidR="00FD22A9">
        <w:rPr>
          <w:rFonts w:ascii="Times New Roman" w:hAnsi="Times New Roman" w:cs="Times New Roman"/>
        </w:rPr>
        <w:t xml:space="preserve"> share a post</w:t>
      </w:r>
      <w:r w:rsidR="000D74A0">
        <w:rPr>
          <w:rFonts w:ascii="Times New Roman" w:hAnsi="Times New Roman" w:cs="Times New Roman"/>
        </w:rPr>
        <w:t>, with those in the independent consensus condition more likely to share</w:t>
      </w:r>
      <w:r w:rsidR="00FD22A9">
        <w:rPr>
          <w:rFonts w:ascii="Times New Roman" w:hAnsi="Times New Roman" w:cs="Times New Roman"/>
        </w:rPr>
        <w:t xml:space="preserve"> (independent: </w:t>
      </w:r>
      <w:r w:rsidR="00FD22A9" w:rsidRPr="000667BD">
        <w:rPr>
          <w:rFonts w:ascii="Times New Roman" w:hAnsi="Times New Roman" w:cs="Times New Roman"/>
          <w:i/>
          <w:iCs/>
        </w:rPr>
        <w:t>M</w:t>
      </w:r>
      <w:r w:rsidR="00FD22A9">
        <w:rPr>
          <w:rFonts w:ascii="Times New Roman" w:hAnsi="Times New Roman" w:cs="Times New Roman"/>
        </w:rPr>
        <w:t xml:space="preserve"> = </w:t>
      </w:r>
      <w:r w:rsidR="00406917">
        <w:rPr>
          <w:rFonts w:ascii="Times New Roman" w:hAnsi="Times New Roman" w:cs="Times New Roman"/>
        </w:rPr>
        <w:t>48.730</w:t>
      </w:r>
      <w:r w:rsidR="00FD22A9">
        <w:rPr>
          <w:rFonts w:ascii="Times New Roman" w:hAnsi="Times New Roman" w:cs="Times New Roman"/>
        </w:rPr>
        <w:t xml:space="preserve">, 95% CI = </w:t>
      </w:r>
      <w:r w:rsidR="00406917">
        <w:rPr>
          <w:rFonts w:ascii="Times New Roman" w:hAnsi="Times New Roman" w:cs="Times New Roman"/>
        </w:rPr>
        <w:t>41.304</w:t>
      </w:r>
      <w:r w:rsidR="00FD22A9">
        <w:rPr>
          <w:rFonts w:ascii="Times New Roman" w:hAnsi="Times New Roman" w:cs="Times New Roman"/>
        </w:rPr>
        <w:t xml:space="preserve"> to </w:t>
      </w:r>
      <w:r w:rsidR="00406917">
        <w:rPr>
          <w:rFonts w:ascii="Times New Roman" w:hAnsi="Times New Roman" w:cs="Times New Roman"/>
        </w:rPr>
        <w:t>56.156</w:t>
      </w:r>
      <w:r w:rsidR="00FD22A9">
        <w:rPr>
          <w:rFonts w:ascii="Times New Roman" w:hAnsi="Times New Roman" w:cs="Times New Roman"/>
        </w:rPr>
        <w:t xml:space="preserve">; dependent: </w:t>
      </w:r>
      <w:r w:rsidR="00FD22A9" w:rsidRPr="000667BD">
        <w:rPr>
          <w:rFonts w:ascii="Times New Roman" w:hAnsi="Times New Roman" w:cs="Times New Roman"/>
          <w:i/>
          <w:iCs/>
        </w:rPr>
        <w:t>M</w:t>
      </w:r>
      <w:r w:rsidR="00FD22A9">
        <w:rPr>
          <w:rFonts w:ascii="Times New Roman" w:hAnsi="Times New Roman" w:cs="Times New Roman"/>
        </w:rPr>
        <w:t xml:space="preserve"> = 3</w:t>
      </w:r>
      <w:r w:rsidR="00406917">
        <w:rPr>
          <w:rFonts w:ascii="Times New Roman" w:hAnsi="Times New Roman" w:cs="Times New Roman"/>
        </w:rPr>
        <w:t>5.472</w:t>
      </w:r>
      <w:r w:rsidR="00FD22A9">
        <w:rPr>
          <w:rFonts w:ascii="Times New Roman" w:hAnsi="Times New Roman" w:cs="Times New Roman"/>
        </w:rPr>
        <w:t>, 95% CI = 2</w:t>
      </w:r>
      <w:r w:rsidR="00406917">
        <w:rPr>
          <w:rFonts w:ascii="Times New Roman" w:hAnsi="Times New Roman" w:cs="Times New Roman"/>
        </w:rPr>
        <w:t>8.275</w:t>
      </w:r>
      <w:r w:rsidR="00FD22A9">
        <w:rPr>
          <w:rFonts w:ascii="Times New Roman" w:hAnsi="Times New Roman" w:cs="Times New Roman"/>
        </w:rPr>
        <w:t xml:space="preserve"> to </w:t>
      </w:r>
      <w:r w:rsidR="00406917">
        <w:rPr>
          <w:rFonts w:ascii="Times New Roman" w:hAnsi="Times New Roman" w:cs="Times New Roman"/>
        </w:rPr>
        <w:t>42.67</w:t>
      </w:r>
      <w:r w:rsidR="00FD22A9">
        <w:rPr>
          <w:rFonts w:ascii="Times New Roman" w:hAnsi="Times New Roman" w:cs="Times New Roman"/>
        </w:rPr>
        <w:t xml:space="preserve">), </w:t>
      </w:r>
      <w:r w:rsidR="00FD22A9" w:rsidRPr="00AB33BB">
        <w:rPr>
          <w:rFonts w:ascii="Times New Roman" w:hAnsi="Times New Roman" w:cs="Times New Roman"/>
        </w:rPr>
        <w:t>BF</w:t>
      </w:r>
      <w:r w:rsidR="000D74A0">
        <w:rPr>
          <w:rFonts w:ascii="Times New Roman" w:hAnsi="Times New Roman" w:cs="Times New Roman"/>
          <w:vertAlign w:val="subscript"/>
        </w:rPr>
        <w:t>10</w:t>
      </w:r>
      <w:r w:rsidR="00FD22A9">
        <w:rPr>
          <w:rFonts w:ascii="Times New Roman" w:hAnsi="Times New Roman" w:cs="Times New Roman"/>
        </w:rPr>
        <w:t xml:space="preserve"> </w:t>
      </w:r>
      <w:r w:rsidR="00FD22A9" w:rsidRPr="006A74D9">
        <w:rPr>
          <w:rFonts w:ascii="Times New Roman" w:hAnsi="Times New Roman" w:cs="Times New Roman"/>
        </w:rPr>
        <w:t xml:space="preserve">= </w:t>
      </w:r>
      <w:r w:rsidR="000D74A0">
        <w:rPr>
          <w:rFonts w:ascii="Times New Roman" w:eastAsia="Times New Roman" w:hAnsi="Times New Roman" w:cs="Times New Roman"/>
          <w:color w:val="000000"/>
          <w:kern w:val="0"/>
          <w:lang w:eastAsia="en-AU"/>
          <w14:ligatures w14:val="none"/>
        </w:rPr>
        <w:t>3.405</w:t>
      </w:r>
      <w:r w:rsidR="00FD22A9">
        <w:rPr>
          <w:rFonts w:ascii="Times New Roman" w:eastAsia="Times New Roman" w:hAnsi="Times New Roman" w:cs="Times New Roman"/>
          <w:color w:val="000000"/>
          <w:kern w:val="0"/>
          <w:lang w:eastAsia="en-AU"/>
          <w14:ligatures w14:val="none"/>
        </w:rPr>
        <w:t>.</w:t>
      </w:r>
      <w:r w:rsidR="00476AFF">
        <w:rPr>
          <w:rFonts w:ascii="Times New Roman" w:hAnsi="Times New Roman" w:cs="Times New Roman"/>
        </w:rPr>
        <w:t xml:space="preserve"> In this study, there was inconclusive evidence of a difference between consensus conditions in prior belief</w:t>
      </w:r>
      <w:r w:rsidR="000D74A0">
        <w:rPr>
          <w:rFonts w:ascii="Times New Roman" w:hAnsi="Times New Roman" w:cs="Times New Roman"/>
        </w:rPr>
        <w:t>s</w:t>
      </w:r>
      <w:r w:rsidR="00476AFF">
        <w:rPr>
          <w:rFonts w:ascii="Times New Roman" w:hAnsi="Times New Roman" w:cs="Times New Roman"/>
        </w:rPr>
        <w:t xml:space="preserve"> </w:t>
      </w:r>
      <w:r w:rsidR="00FD22A9">
        <w:rPr>
          <w:rFonts w:ascii="Times New Roman" w:hAnsi="Times New Roman" w:cs="Times New Roman"/>
        </w:rPr>
        <w:t xml:space="preserve">about the value of GM foods (independent: </w:t>
      </w:r>
      <w:r w:rsidR="00FD22A9" w:rsidRPr="000667BD">
        <w:rPr>
          <w:rFonts w:ascii="Times New Roman" w:hAnsi="Times New Roman" w:cs="Times New Roman"/>
          <w:i/>
          <w:iCs/>
        </w:rPr>
        <w:t>M</w:t>
      </w:r>
      <w:r w:rsidR="00FD22A9">
        <w:rPr>
          <w:rFonts w:ascii="Times New Roman" w:hAnsi="Times New Roman" w:cs="Times New Roman"/>
        </w:rPr>
        <w:t xml:space="preserve"> = </w:t>
      </w:r>
      <w:r w:rsidR="000D74A0">
        <w:rPr>
          <w:rFonts w:ascii="Times New Roman" w:hAnsi="Times New Roman" w:cs="Times New Roman"/>
        </w:rPr>
        <w:t>3.716</w:t>
      </w:r>
      <w:r w:rsidR="00FD22A9">
        <w:rPr>
          <w:rFonts w:ascii="Times New Roman" w:hAnsi="Times New Roman" w:cs="Times New Roman"/>
        </w:rPr>
        <w:t>, 95% CI = 3.</w:t>
      </w:r>
      <w:r w:rsidR="000D74A0">
        <w:rPr>
          <w:rFonts w:ascii="Times New Roman" w:hAnsi="Times New Roman" w:cs="Times New Roman"/>
        </w:rPr>
        <w:t>36</w:t>
      </w:r>
      <w:r w:rsidR="00FD22A9">
        <w:rPr>
          <w:rFonts w:ascii="Times New Roman" w:hAnsi="Times New Roman" w:cs="Times New Roman"/>
        </w:rPr>
        <w:t xml:space="preserve"> to 4.</w:t>
      </w:r>
      <w:r w:rsidR="000D74A0">
        <w:rPr>
          <w:rFonts w:ascii="Times New Roman" w:hAnsi="Times New Roman" w:cs="Times New Roman"/>
        </w:rPr>
        <w:t>073</w:t>
      </w:r>
      <w:r w:rsidR="00FD22A9">
        <w:rPr>
          <w:rFonts w:ascii="Times New Roman" w:hAnsi="Times New Roman" w:cs="Times New Roman"/>
        </w:rPr>
        <w:t xml:space="preserve">; </w:t>
      </w:r>
      <w:r w:rsidR="00FD22A9">
        <w:rPr>
          <w:rFonts w:ascii="Times New Roman" w:hAnsi="Times New Roman" w:cs="Times New Roman"/>
        </w:rPr>
        <w:lastRenderedPageBreak/>
        <w:t xml:space="preserve">dependent: </w:t>
      </w:r>
      <w:r w:rsidR="00FD22A9" w:rsidRPr="000667BD">
        <w:rPr>
          <w:rFonts w:ascii="Times New Roman" w:hAnsi="Times New Roman" w:cs="Times New Roman"/>
          <w:i/>
          <w:iCs/>
        </w:rPr>
        <w:t>M</w:t>
      </w:r>
      <w:r w:rsidR="00FD22A9">
        <w:rPr>
          <w:rFonts w:ascii="Times New Roman" w:hAnsi="Times New Roman" w:cs="Times New Roman"/>
        </w:rPr>
        <w:t xml:space="preserve"> = </w:t>
      </w:r>
      <w:r w:rsidR="000D74A0">
        <w:rPr>
          <w:rFonts w:ascii="Times New Roman" w:hAnsi="Times New Roman" w:cs="Times New Roman"/>
        </w:rPr>
        <w:t>4.083</w:t>
      </w:r>
      <w:r w:rsidR="00FD22A9">
        <w:rPr>
          <w:rFonts w:ascii="Times New Roman" w:hAnsi="Times New Roman" w:cs="Times New Roman"/>
        </w:rPr>
        <w:t xml:space="preserve">, 95% CI = </w:t>
      </w:r>
      <w:r w:rsidR="000D74A0">
        <w:rPr>
          <w:rFonts w:ascii="Times New Roman" w:hAnsi="Times New Roman" w:cs="Times New Roman"/>
        </w:rPr>
        <w:t>3.766</w:t>
      </w:r>
      <w:r w:rsidR="00FD22A9">
        <w:rPr>
          <w:rFonts w:ascii="Times New Roman" w:hAnsi="Times New Roman" w:cs="Times New Roman"/>
        </w:rPr>
        <w:t xml:space="preserve"> to 4.</w:t>
      </w:r>
      <w:r w:rsidR="000D74A0">
        <w:rPr>
          <w:rFonts w:ascii="Times New Roman" w:hAnsi="Times New Roman" w:cs="Times New Roman"/>
        </w:rPr>
        <w:t>401</w:t>
      </w:r>
      <w:r w:rsidR="00FD22A9">
        <w:rPr>
          <w:rFonts w:ascii="Times New Roman" w:hAnsi="Times New Roman" w:cs="Times New Roman"/>
        </w:rPr>
        <w:t xml:space="preserve">), </w:t>
      </w:r>
      <w:r w:rsidR="00FD22A9" w:rsidRPr="00AB33BB">
        <w:rPr>
          <w:rFonts w:ascii="Times New Roman" w:hAnsi="Times New Roman" w:cs="Times New Roman"/>
        </w:rPr>
        <w:t>BF</w:t>
      </w:r>
      <w:r w:rsidR="00FD22A9" w:rsidRPr="00AB33BB">
        <w:rPr>
          <w:rFonts w:ascii="Times New Roman" w:hAnsi="Times New Roman" w:cs="Times New Roman"/>
          <w:vertAlign w:val="subscript"/>
        </w:rPr>
        <w:t>0</w:t>
      </w:r>
      <w:r w:rsidR="00FD22A9">
        <w:rPr>
          <w:rFonts w:ascii="Times New Roman" w:hAnsi="Times New Roman" w:cs="Times New Roman"/>
          <w:vertAlign w:val="subscript"/>
        </w:rPr>
        <w:t>1</w:t>
      </w:r>
      <w:r w:rsidR="00FD22A9">
        <w:rPr>
          <w:rFonts w:ascii="Times New Roman" w:hAnsi="Times New Roman" w:cs="Times New Roman"/>
        </w:rPr>
        <w:t xml:space="preserve"> </w:t>
      </w:r>
      <w:r w:rsidR="00FD22A9" w:rsidRPr="006A74D9">
        <w:rPr>
          <w:rFonts w:ascii="Times New Roman" w:hAnsi="Times New Roman" w:cs="Times New Roman"/>
        </w:rPr>
        <w:t xml:space="preserve">= </w:t>
      </w:r>
      <w:r w:rsidR="000D74A0">
        <w:rPr>
          <w:rFonts w:ascii="Times New Roman" w:eastAsia="Times New Roman" w:hAnsi="Times New Roman" w:cs="Times New Roman"/>
          <w:color w:val="000000"/>
          <w:kern w:val="0"/>
          <w:lang w:eastAsia="en-AU"/>
          <w14:ligatures w14:val="none"/>
        </w:rPr>
        <w:t>1.931</w:t>
      </w:r>
      <w:r w:rsidR="00FD22A9">
        <w:rPr>
          <w:rFonts w:ascii="Times New Roman" w:eastAsia="Times New Roman" w:hAnsi="Times New Roman" w:cs="Times New Roman"/>
          <w:color w:val="000000"/>
          <w:kern w:val="0"/>
          <w:lang w:eastAsia="en-AU"/>
          <w14:ligatures w14:val="none"/>
        </w:rPr>
        <w:t>.</w:t>
      </w:r>
      <w:r w:rsidR="00440132">
        <w:rPr>
          <w:rFonts w:ascii="Times New Roman" w:hAnsi="Times New Roman" w:cs="Times New Roman"/>
        </w:rPr>
        <w:t xml:space="preserve"> When prior beliefs were entered as a covariate into the factorial BANOVA on endorsement ratings, there was extreme evidence of a positive relationship between prior beliefs and ratings, </w:t>
      </w:r>
      <w:r w:rsidR="00440132" w:rsidRPr="00AB33BB">
        <w:rPr>
          <w:rFonts w:ascii="Times New Roman" w:hAnsi="Times New Roman" w:cs="Times New Roman"/>
        </w:rPr>
        <w:t>BF</w:t>
      </w:r>
      <w:r w:rsidR="00440132" w:rsidRPr="00AB33BB">
        <w:rPr>
          <w:rFonts w:ascii="Times New Roman" w:hAnsi="Times New Roman" w:cs="Times New Roman"/>
          <w:vertAlign w:val="subscript"/>
        </w:rPr>
        <w:t>10</w:t>
      </w:r>
      <w:r w:rsidR="00440132" w:rsidRPr="00FE1F7A">
        <w:rPr>
          <w:rFonts w:ascii="Times New Roman" w:hAnsi="Times New Roman" w:cs="Times New Roman"/>
        </w:rPr>
        <w:t xml:space="preserve"> &gt; 1000</w:t>
      </w:r>
      <w:r w:rsidR="00440132">
        <w:rPr>
          <w:rFonts w:ascii="Times New Roman" w:hAnsi="Times New Roman" w:cs="Times New Roman"/>
        </w:rPr>
        <w:t xml:space="preserve">. However, the qualitative pattern of results did not change </w:t>
      </w:r>
      <w:r w:rsidR="002C0D0E">
        <w:rPr>
          <w:rFonts w:ascii="Times New Roman" w:hAnsi="Times New Roman" w:cs="Times New Roman"/>
        </w:rPr>
        <w:t>with</w:t>
      </w:r>
      <w:r w:rsidR="00440132">
        <w:rPr>
          <w:rFonts w:ascii="Times New Roman" w:hAnsi="Times New Roman" w:cs="Times New Roman"/>
        </w:rPr>
        <w:t xml:space="preserve"> evidence for the alternative hypothesis found for both main effects and the interaction</w:t>
      </w:r>
      <w:r w:rsidR="002C0D0E">
        <w:rPr>
          <w:rFonts w:ascii="Times New Roman" w:hAnsi="Times New Roman" w:cs="Times New Roman"/>
        </w:rPr>
        <w:t xml:space="preserve"> (ratings main effect:</w:t>
      </w:r>
      <w:r w:rsidR="00440132">
        <w:rPr>
          <w:rFonts w:ascii="Times New Roman" w:hAnsi="Times New Roman" w:cs="Times New Roman"/>
        </w:rPr>
        <w:t xml:space="preserve"> </w:t>
      </w:r>
      <w:r w:rsidR="002C0D0E" w:rsidRPr="00AB33BB">
        <w:rPr>
          <w:rFonts w:ascii="Times New Roman" w:hAnsi="Times New Roman" w:cs="Times New Roman"/>
        </w:rPr>
        <w:t>BF</w:t>
      </w:r>
      <w:r w:rsidR="002C0D0E" w:rsidRPr="00AB33BB">
        <w:rPr>
          <w:rFonts w:ascii="Times New Roman" w:hAnsi="Times New Roman" w:cs="Times New Roman"/>
          <w:vertAlign w:val="subscript"/>
        </w:rPr>
        <w:t>10</w:t>
      </w:r>
      <w:r w:rsidR="002C0D0E" w:rsidRPr="00FE1F7A">
        <w:rPr>
          <w:rFonts w:ascii="Times New Roman" w:hAnsi="Times New Roman" w:cs="Times New Roman"/>
        </w:rPr>
        <w:t xml:space="preserve"> &gt; 1000</w:t>
      </w:r>
      <w:r w:rsidR="002C0D0E">
        <w:rPr>
          <w:rFonts w:ascii="Times New Roman" w:hAnsi="Times New Roman" w:cs="Times New Roman"/>
        </w:rPr>
        <w:t xml:space="preserve">; consensus main effect: </w:t>
      </w:r>
      <w:r w:rsidR="002C0D0E" w:rsidRPr="00AB33BB">
        <w:rPr>
          <w:rFonts w:ascii="Times New Roman" w:hAnsi="Times New Roman" w:cs="Times New Roman"/>
        </w:rPr>
        <w:t>BF</w:t>
      </w:r>
      <w:r w:rsidR="002C0D0E" w:rsidRPr="00AB33BB">
        <w:rPr>
          <w:rFonts w:ascii="Times New Roman" w:hAnsi="Times New Roman" w:cs="Times New Roman"/>
          <w:vertAlign w:val="subscript"/>
        </w:rPr>
        <w:t>10</w:t>
      </w:r>
      <w:r w:rsidR="002C0D0E" w:rsidRPr="00FE1F7A">
        <w:rPr>
          <w:rFonts w:ascii="Times New Roman" w:hAnsi="Times New Roman" w:cs="Times New Roman"/>
        </w:rPr>
        <w:t xml:space="preserve"> </w:t>
      </w:r>
      <w:r w:rsidR="002C0D0E">
        <w:rPr>
          <w:rFonts w:ascii="Times New Roman" w:hAnsi="Times New Roman" w:cs="Times New Roman"/>
        </w:rPr>
        <w:t>=</w:t>
      </w:r>
      <w:r w:rsidR="002C0D0E" w:rsidRPr="00FE1F7A">
        <w:rPr>
          <w:rFonts w:ascii="Times New Roman" w:hAnsi="Times New Roman" w:cs="Times New Roman"/>
        </w:rPr>
        <w:t xml:space="preserve"> </w:t>
      </w:r>
      <w:r w:rsidR="002C0D0E">
        <w:rPr>
          <w:rFonts w:ascii="Times New Roman" w:hAnsi="Times New Roman" w:cs="Times New Roman"/>
        </w:rPr>
        <w:t xml:space="preserve">8.588; ratings x consensus interaction, </w:t>
      </w:r>
      <w:r w:rsidR="002C0D0E" w:rsidRPr="00AB33BB">
        <w:rPr>
          <w:rFonts w:ascii="Times New Roman" w:hAnsi="Times New Roman" w:cs="Times New Roman"/>
        </w:rPr>
        <w:t>BF</w:t>
      </w:r>
      <w:r w:rsidR="002C0D0E" w:rsidRPr="00AB33BB">
        <w:rPr>
          <w:rFonts w:ascii="Times New Roman" w:hAnsi="Times New Roman" w:cs="Times New Roman"/>
          <w:vertAlign w:val="subscript"/>
        </w:rPr>
        <w:t>10</w:t>
      </w:r>
      <w:r w:rsidR="002C0D0E" w:rsidRPr="00FE1F7A">
        <w:rPr>
          <w:rFonts w:ascii="Times New Roman" w:hAnsi="Times New Roman" w:cs="Times New Roman"/>
        </w:rPr>
        <w:t xml:space="preserve"> </w:t>
      </w:r>
      <w:r w:rsidR="002C0D0E">
        <w:rPr>
          <w:rFonts w:ascii="Times New Roman" w:hAnsi="Times New Roman" w:cs="Times New Roman"/>
        </w:rPr>
        <w:t>=</w:t>
      </w:r>
      <w:r w:rsidR="002C0D0E" w:rsidRPr="00FE1F7A">
        <w:rPr>
          <w:rFonts w:ascii="Times New Roman" w:hAnsi="Times New Roman" w:cs="Times New Roman"/>
        </w:rPr>
        <w:t xml:space="preserve"> </w:t>
      </w:r>
      <w:r w:rsidR="002C0D0E">
        <w:rPr>
          <w:rFonts w:ascii="Times New Roman" w:hAnsi="Times New Roman" w:cs="Times New Roman"/>
        </w:rPr>
        <w:t xml:space="preserve">34.487. </w:t>
      </w:r>
      <w:commentRangeStart w:id="7"/>
      <w:r w:rsidR="002C0D0E">
        <w:rPr>
          <w:rFonts w:ascii="Times New Roman" w:hAnsi="Times New Roman" w:cs="Times New Roman"/>
        </w:rPr>
        <w:t xml:space="preserve">A Bayesian contingency test found </w:t>
      </w:r>
      <w:r w:rsidR="00D02226">
        <w:rPr>
          <w:rFonts w:ascii="Times New Roman" w:hAnsi="Times New Roman" w:cs="Times New Roman"/>
        </w:rPr>
        <w:t xml:space="preserve">moderate evidence of </w:t>
      </w:r>
      <w:r w:rsidR="002C0D0E">
        <w:rPr>
          <w:rFonts w:ascii="Times New Roman" w:hAnsi="Times New Roman" w:cs="Times New Roman"/>
        </w:rPr>
        <w:t xml:space="preserve">no relationship between categorical ratings of participant prior knowledge about GM foods and consensus condition (independent: no knowledge = </w:t>
      </w:r>
      <w:r w:rsidR="008D6818">
        <w:rPr>
          <w:rFonts w:ascii="Times New Roman" w:hAnsi="Times New Roman" w:cs="Times New Roman"/>
        </w:rPr>
        <w:t>26.667</w:t>
      </w:r>
      <w:r w:rsidR="002C0D0E">
        <w:rPr>
          <w:rFonts w:ascii="Times New Roman" w:hAnsi="Times New Roman" w:cs="Times New Roman"/>
        </w:rPr>
        <w:t>%</w:t>
      </w:r>
      <w:r w:rsidR="008D6818">
        <w:rPr>
          <w:rFonts w:ascii="Times New Roman" w:hAnsi="Times New Roman" w:cs="Times New Roman"/>
        </w:rPr>
        <w:t>,</w:t>
      </w:r>
      <w:r w:rsidR="002C0D0E">
        <w:rPr>
          <w:rFonts w:ascii="Times New Roman" w:hAnsi="Times New Roman" w:cs="Times New Roman"/>
        </w:rPr>
        <w:t xml:space="preserve"> some/extensive knowledge = </w:t>
      </w:r>
      <w:r w:rsidR="008D6818">
        <w:rPr>
          <w:rFonts w:ascii="Times New Roman" w:hAnsi="Times New Roman" w:cs="Times New Roman"/>
        </w:rPr>
        <w:t>73.333</w:t>
      </w:r>
      <w:r w:rsidR="002C0D0E">
        <w:rPr>
          <w:rFonts w:ascii="Times New Roman" w:hAnsi="Times New Roman" w:cs="Times New Roman"/>
        </w:rPr>
        <w:t>%; dependent: no knowledge = 22.</w:t>
      </w:r>
      <w:r w:rsidR="008D6818">
        <w:rPr>
          <w:rFonts w:ascii="Times New Roman" w:hAnsi="Times New Roman" w:cs="Times New Roman"/>
        </w:rPr>
        <w:t>667</w:t>
      </w:r>
      <w:r w:rsidR="002C0D0E">
        <w:rPr>
          <w:rFonts w:ascii="Times New Roman" w:hAnsi="Times New Roman" w:cs="Times New Roman"/>
        </w:rPr>
        <w:t>%</w:t>
      </w:r>
      <w:r w:rsidR="008D6818">
        <w:rPr>
          <w:rFonts w:ascii="Times New Roman" w:hAnsi="Times New Roman" w:cs="Times New Roman"/>
        </w:rPr>
        <w:t>,</w:t>
      </w:r>
      <w:r w:rsidR="002C0D0E">
        <w:rPr>
          <w:rFonts w:ascii="Times New Roman" w:hAnsi="Times New Roman" w:cs="Times New Roman"/>
        </w:rPr>
        <w:t xml:space="preserve"> some/extensive knowledge = </w:t>
      </w:r>
      <w:r w:rsidR="00D02226">
        <w:rPr>
          <w:rFonts w:ascii="Times New Roman" w:hAnsi="Times New Roman" w:cs="Times New Roman"/>
        </w:rPr>
        <w:t>7</w:t>
      </w:r>
      <w:r w:rsidR="008D6818">
        <w:rPr>
          <w:rFonts w:ascii="Times New Roman" w:hAnsi="Times New Roman" w:cs="Times New Roman"/>
        </w:rPr>
        <w:t>7</w:t>
      </w:r>
      <w:r w:rsidR="00D02226">
        <w:rPr>
          <w:rFonts w:ascii="Times New Roman" w:hAnsi="Times New Roman" w:cs="Times New Roman"/>
        </w:rPr>
        <w:t>.</w:t>
      </w:r>
      <w:r w:rsidR="008D6818">
        <w:rPr>
          <w:rFonts w:ascii="Times New Roman" w:hAnsi="Times New Roman" w:cs="Times New Roman"/>
        </w:rPr>
        <w:t>333</w:t>
      </w:r>
      <w:r w:rsidR="00D02226">
        <w:rPr>
          <w:rFonts w:ascii="Times New Roman" w:hAnsi="Times New Roman" w:cs="Times New Roman"/>
        </w:rPr>
        <w:t xml:space="preserve">%), </w:t>
      </w:r>
      <w:r w:rsidR="00D02226" w:rsidRPr="00AB33BB">
        <w:rPr>
          <w:rFonts w:ascii="Times New Roman" w:hAnsi="Times New Roman" w:cs="Times New Roman"/>
        </w:rPr>
        <w:t>BF</w:t>
      </w:r>
      <w:r w:rsidR="00D02226">
        <w:rPr>
          <w:rFonts w:ascii="Times New Roman" w:hAnsi="Times New Roman" w:cs="Times New Roman"/>
          <w:vertAlign w:val="subscript"/>
        </w:rPr>
        <w:t>01</w:t>
      </w:r>
      <w:r w:rsidR="00D02226" w:rsidRPr="00FE1F7A">
        <w:rPr>
          <w:rFonts w:ascii="Times New Roman" w:hAnsi="Times New Roman" w:cs="Times New Roman"/>
        </w:rPr>
        <w:t xml:space="preserve"> </w:t>
      </w:r>
      <w:r w:rsidR="00D02226">
        <w:rPr>
          <w:rFonts w:ascii="Times New Roman" w:hAnsi="Times New Roman" w:cs="Times New Roman"/>
        </w:rPr>
        <w:t>Independent multinomial =</w:t>
      </w:r>
      <w:r w:rsidR="00D02226" w:rsidRPr="00FE1F7A">
        <w:rPr>
          <w:rFonts w:ascii="Times New Roman" w:hAnsi="Times New Roman" w:cs="Times New Roman"/>
        </w:rPr>
        <w:t xml:space="preserve"> </w:t>
      </w:r>
      <w:r w:rsidR="008D6818">
        <w:rPr>
          <w:rFonts w:ascii="Times New Roman" w:hAnsi="Times New Roman" w:cs="Times New Roman"/>
        </w:rPr>
        <w:t>4.901</w:t>
      </w:r>
      <w:r w:rsidR="00D02226">
        <w:rPr>
          <w:rFonts w:ascii="Times New Roman" w:hAnsi="Times New Roman" w:cs="Times New Roman"/>
        </w:rPr>
        <w:t>.</w:t>
      </w:r>
      <w:commentRangeEnd w:id="7"/>
      <w:r w:rsidR="00D02226">
        <w:rPr>
          <w:rStyle w:val="CommentReference"/>
        </w:rPr>
        <w:commentReference w:id="7"/>
      </w:r>
    </w:p>
    <w:p w14:paraId="26B41D8D" w14:textId="66DE6A6F" w:rsidR="001F2EE4" w:rsidRDefault="001F2EE4">
      <w:pPr>
        <w:spacing w:line="480" w:lineRule="auto"/>
        <w:ind w:firstLine="720"/>
        <w:rPr>
          <w:rFonts w:ascii="Times New Roman" w:hAnsi="Times New Roman" w:cs="Times New Roman"/>
        </w:rPr>
      </w:pPr>
      <w:r>
        <w:rPr>
          <w:rFonts w:ascii="Times New Roman" w:hAnsi="Times New Roman" w:cs="Times New Roman"/>
        </w:rPr>
        <w:br w:type="page"/>
      </w:r>
    </w:p>
    <w:p w14:paraId="7DA617B6" w14:textId="49B8253A" w:rsidR="001F2EE4" w:rsidRDefault="001F2EE4" w:rsidP="001F2EE4">
      <w:pPr>
        <w:spacing w:line="480" w:lineRule="auto"/>
        <w:jc w:val="center"/>
        <w:rPr>
          <w:rFonts w:ascii="Times New Roman" w:hAnsi="Times New Roman" w:cs="Times New Roman"/>
          <w:b/>
          <w:bCs/>
        </w:rPr>
      </w:pPr>
      <w:r w:rsidRPr="001F2EE4">
        <w:rPr>
          <w:rFonts w:ascii="Times New Roman" w:hAnsi="Times New Roman" w:cs="Times New Roman"/>
          <w:b/>
          <w:bCs/>
        </w:rPr>
        <w:lastRenderedPageBreak/>
        <w:t>Incomplete References</w:t>
      </w:r>
    </w:p>
    <w:p w14:paraId="1A62061D" w14:textId="77777777" w:rsidR="001907EF" w:rsidRPr="001907EF" w:rsidRDefault="001907EF" w:rsidP="001907EF">
      <w:pPr>
        <w:ind w:left="426" w:hanging="426"/>
        <w:rPr>
          <w:rFonts w:ascii="Times New Roman" w:eastAsia="NimbusSanL-Bold" w:hAnsi="Times New Roman" w:cs="Times New Roman"/>
          <w:kern w:val="0"/>
          <w14:ligatures w14:val="none"/>
        </w:rPr>
      </w:pPr>
      <w:r w:rsidRPr="001907EF">
        <w:rPr>
          <w:rFonts w:ascii="Times New Roman" w:hAnsi="Times New Roman" w:cs="Times New Roman"/>
          <w:highlight w:val="white"/>
        </w:rPr>
        <w:t>Alister, M., Ransom, K. J., Connor Desai, S., Soh, E. V., Hayes, B., &amp; Perfors, A. (</w:t>
      </w:r>
      <w:r w:rsidRPr="001907EF">
        <w:rPr>
          <w:rFonts w:ascii="Times New Roman" w:hAnsi="Times New Roman" w:cs="Times New Roman"/>
        </w:rPr>
        <w:t xml:space="preserve">2024). </w:t>
      </w:r>
      <w:r w:rsidRPr="001907EF">
        <w:rPr>
          <w:rFonts w:ascii="Times New Roman" w:eastAsia="NimbusSanL-Bold" w:hAnsi="Times New Roman" w:cs="Times New Roman"/>
          <w:kern w:val="0"/>
          <w14:ligatures w14:val="none"/>
        </w:rPr>
        <w:t>How convincing is a crowd? Quantifying the persuasiveness of a consensus for different individuals and types of claims</w:t>
      </w:r>
    </w:p>
    <w:p w14:paraId="3D9139C9" w14:textId="77777777" w:rsidR="001907EF" w:rsidRPr="001907EF" w:rsidRDefault="001907EF" w:rsidP="001907EF">
      <w:pPr>
        <w:ind w:left="426" w:hanging="426"/>
        <w:rPr>
          <w:rFonts w:ascii="Times New Roman" w:hAnsi="Times New Roman" w:cs="Times New Roman"/>
          <w:highlight w:val="white"/>
        </w:rPr>
      </w:pPr>
      <w:proofErr w:type="spellStart"/>
      <w:r w:rsidRPr="001907EF">
        <w:rPr>
          <w:rFonts w:ascii="Times New Roman" w:hAnsi="Times New Roman" w:cs="Times New Roman"/>
          <w:highlight w:val="white"/>
        </w:rPr>
        <w:t>Bovens</w:t>
      </w:r>
      <w:proofErr w:type="spellEnd"/>
      <w:r w:rsidRPr="001907EF">
        <w:rPr>
          <w:rFonts w:ascii="Times New Roman" w:hAnsi="Times New Roman" w:cs="Times New Roman"/>
          <w:highlight w:val="white"/>
        </w:rPr>
        <w:t xml:space="preserve">, L., &amp; Hartmann, S. (2003). Solving the riddle of coherence. </w:t>
      </w:r>
      <w:r w:rsidRPr="001907EF">
        <w:rPr>
          <w:rFonts w:ascii="Times New Roman" w:hAnsi="Times New Roman" w:cs="Times New Roman"/>
          <w:i/>
          <w:highlight w:val="white"/>
        </w:rPr>
        <w:t>Mind</w:t>
      </w:r>
      <w:r w:rsidRPr="001907EF">
        <w:rPr>
          <w:rFonts w:ascii="Times New Roman" w:hAnsi="Times New Roman" w:cs="Times New Roman"/>
          <w:highlight w:val="white"/>
        </w:rPr>
        <w:t xml:space="preserve">, </w:t>
      </w:r>
      <w:r w:rsidRPr="001907EF">
        <w:rPr>
          <w:rFonts w:ascii="Times New Roman" w:hAnsi="Times New Roman" w:cs="Times New Roman"/>
          <w:i/>
          <w:highlight w:val="white"/>
        </w:rPr>
        <w:t>112</w:t>
      </w:r>
      <w:r w:rsidRPr="001907EF">
        <w:rPr>
          <w:rFonts w:ascii="Times New Roman" w:hAnsi="Times New Roman" w:cs="Times New Roman"/>
          <w:highlight w:val="white"/>
        </w:rPr>
        <w:t>(448), 601-633.</w:t>
      </w:r>
    </w:p>
    <w:p w14:paraId="0762B727" w14:textId="77777777" w:rsidR="001907EF" w:rsidRPr="001907EF" w:rsidRDefault="001907EF" w:rsidP="001907EF">
      <w:pPr>
        <w:ind w:left="426" w:hanging="426"/>
        <w:rPr>
          <w:rFonts w:ascii="Times New Roman" w:hAnsi="Times New Roman" w:cs="Times New Roman"/>
          <w:highlight w:val="white"/>
        </w:rPr>
      </w:pPr>
      <w:r w:rsidRPr="001907EF">
        <w:rPr>
          <w:rFonts w:ascii="Times New Roman" w:hAnsi="Times New Roman" w:cs="Times New Roman"/>
          <w:highlight w:val="white"/>
        </w:rPr>
        <w:t xml:space="preserve">Connor Desai, S., Xie, B., &amp; Hayes, B. K. (2022). Getting to the source of the illusion of consensus. </w:t>
      </w:r>
      <w:r w:rsidRPr="001907EF">
        <w:rPr>
          <w:rFonts w:ascii="Times New Roman" w:hAnsi="Times New Roman" w:cs="Times New Roman"/>
          <w:i/>
          <w:highlight w:val="white"/>
        </w:rPr>
        <w:t>Cognition</w:t>
      </w:r>
      <w:r w:rsidRPr="001907EF">
        <w:rPr>
          <w:rFonts w:ascii="Times New Roman" w:hAnsi="Times New Roman" w:cs="Times New Roman"/>
          <w:highlight w:val="white"/>
        </w:rPr>
        <w:t xml:space="preserve">, </w:t>
      </w:r>
      <w:r w:rsidRPr="001907EF">
        <w:rPr>
          <w:rFonts w:ascii="Times New Roman" w:hAnsi="Times New Roman" w:cs="Times New Roman"/>
          <w:i/>
          <w:highlight w:val="white"/>
        </w:rPr>
        <w:t>223</w:t>
      </w:r>
      <w:r w:rsidRPr="001907EF">
        <w:rPr>
          <w:rFonts w:ascii="Times New Roman" w:hAnsi="Times New Roman" w:cs="Times New Roman"/>
          <w:highlight w:val="white"/>
        </w:rPr>
        <w:t>, 105023.</w:t>
      </w:r>
    </w:p>
    <w:p w14:paraId="7119128E" w14:textId="77777777" w:rsidR="001907EF" w:rsidRPr="001907EF" w:rsidRDefault="001907EF" w:rsidP="001907EF">
      <w:pPr>
        <w:ind w:left="426" w:hanging="426"/>
        <w:rPr>
          <w:rFonts w:ascii="Times New Roman" w:hAnsi="Times New Roman" w:cs="Times New Roman"/>
          <w:highlight w:val="white"/>
        </w:rPr>
      </w:pPr>
      <w:r w:rsidRPr="001907EF">
        <w:rPr>
          <w:rFonts w:ascii="Times New Roman" w:hAnsi="Times New Roman" w:cs="Times New Roman"/>
          <w:highlight w:val="white"/>
        </w:rPr>
        <w:t xml:space="preserve">Ernst, N., </w:t>
      </w:r>
      <w:proofErr w:type="spellStart"/>
      <w:r w:rsidRPr="001907EF">
        <w:rPr>
          <w:rFonts w:ascii="Times New Roman" w:hAnsi="Times New Roman" w:cs="Times New Roman"/>
          <w:highlight w:val="white"/>
        </w:rPr>
        <w:t>Kühne</w:t>
      </w:r>
      <w:proofErr w:type="spellEnd"/>
      <w:r w:rsidRPr="001907EF">
        <w:rPr>
          <w:rFonts w:ascii="Times New Roman" w:hAnsi="Times New Roman" w:cs="Times New Roman"/>
          <w:highlight w:val="white"/>
        </w:rPr>
        <w:t xml:space="preserve">, R., &amp; Wirth, W. (2017). Effects of message repetition and negativity on credibility judgments and political attitudes. </w:t>
      </w:r>
      <w:r w:rsidRPr="001907EF">
        <w:rPr>
          <w:rFonts w:ascii="Times New Roman" w:hAnsi="Times New Roman" w:cs="Times New Roman"/>
          <w:i/>
          <w:highlight w:val="white"/>
        </w:rPr>
        <w:t>International Journal of Communication</w:t>
      </w:r>
      <w:r w:rsidRPr="001907EF">
        <w:rPr>
          <w:rFonts w:ascii="Times New Roman" w:hAnsi="Times New Roman" w:cs="Times New Roman"/>
          <w:highlight w:val="white"/>
        </w:rPr>
        <w:t xml:space="preserve">, </w:t>
      </w:r>
      <w:r w:rsidRPr="001907EF">
        <w:rPr>
          <w:rFonts w:ascii="Times New Roman" w:hAnsi="Times New Roman" w:cs="Times New Roman"/>
          <w:i/>
          <w:highlight w:val="white"/>
        </w:rPr>
        <w:t>11</w:t>
      </w:r>
      <w:r w:rsidRPr="001907EF">
        <w:rPr>
          <w:rFonts w:ascii="Times New Roman" w:hAnsi="Times New Roman" w:cs="Times New Roman"/>
          <w:highlight w:val="white"/>
        </w:rPr>
        <w:t>, 21.</w:t>
      </w:r>
    </w:p>
    <w:p w14:paraId="69E9C50C" w14:textId="77777777" w:rsidR="001907EF" w:rsidRPr="001907EF" w:rsidRDefault="001907EF" w:rsidP="001F2EE4">
      <w:pPr>
        <w:ind w:left="426" w:hanging="426"/>
        <w:rPr>
          <w:rFonts w:ascii="Times New Roman" w:hAnsi="Times New Roman" w:cs="Times New Roman"/>
          <w:highlight w:val="white"/>
        </w:rPr>
      </w:pPr>
      <w:r w:rsidRPr="001907EF">
        <w:rPr>
          <w:rFonts w:ascii="Times New Roman" w:hAnsi="Times New Roman" w:cs="Times New Roman"/>
          <w:highlight w:val="white"/>
        </w:rPr>
        <w:t xml:space="preserve">Fazio, L. K., Pillai, R. M., &amp; Patel, D. (2022). The effects of repetition on belief in naturalistic settings. </w:t>
      </w:r>
      <w:r w:rsidRPr="001907EF">
        <w:rPr>
          <w:rFonts w:ascii="Times New Roman" w:hAnsi="Times New Roman" w:cs="Times New Roman"/>
          <w:i/>
          <w:highlight w:val="white"/>
        </w:rPr>
        <w:t>Journal of Experimental Psychology: General</w:t>
      </w:r>
      <w:r w:rsidRPr="001907EF">
        <w:rPr>
          <w:rFonts w:ascii="Times New Roman" w:hAnsi="Times New Roman" w:cs="Times New Roman"/>
          <w:highlight w:val="white"/>
        </w:rPr>
        <w:t>.</w:t>
      </w:r>
    </w:p>
    <w:p w14:paraId="5E0E9750" w14:textId="77777777" w:rsidR="009028CC" w:rsidRPr="009028CC" w:rsidRDefault="009028CC" w:rsidP="009028CC">
      <w:pPr>
        <w:ind w:left="426" w:hanging="426"/>
        <w:rPr>
          <w:rFonts w:ascii="Times New Roman" w:hAnsi="Times New Roman" w:cs="Times New Roman"/>
          <w:highlight w:val="white"/>
        </w:rPr>
      </w:pPr>
      <w:r w:rsidRPr="009028CC">
        <w:rPr>
          <w:rFonts w:ascii="Times New Roman" w:hAnsi="Times New Roman" w:cs="Times New Roman"/>
          <w:highlight w:val="white"/>
        </w:rPr>
        <w:t xml:space="preserve">Hassan, A., &amp; Barber, S. J. (2021). The effects of repetition frequency on the illusory truth effect. </w:t>
      </w:r>
      <w:r w:rsidRPr="009028CC">
        <w:rPr>
          <w:rFonts w:ascii="Times New Roman" w:hAnsi="Times New Roman" w:cs="Times New Roman"/>
          <w:i/>
          <w:highlight w:val="white"/>
        </w:rPr>
        <w:t>Cognitive research: principles and implications</w:t>
      </w:r>
      <w:r w:rsidRPr="009028CC">
        <w:rPr>
          <w:rFonts w:ascii="Times New Roman" w:hAnsi="Times New Roman" w:cs="Times New Roman"/>
          <w:highlight w:val="white"/>
        </w:rPr>
        <w:t xml:space="preserve">, </w:t>
      </w:r>
      <w:r w:rsidRPr="009028CC">
        <w:rPr>
          <w:rFonts w:ascii="Times New Roman" w:hAnsi="Times New Roman" w:cs="Times New Roman"/>
          <w:i/>
          <w:highlight w:val="white"/>
        </w:rPr>
        <w:t>6</w:t>
      </w:r>
      <w:r w:rsidRPr="009028CC">
        <w:rPr>
          <w:rFonts w:ascii="Times New Roman" w:hAnsi="Times New Roman" w:cs="Times New Roman"/>
          <w:highlight w:val="white"/>
        </w:rPr>
        <w:t>(1), 38.</w:t>
      </w:r>
    </w:p>
    <w:p w14:paraId="48395A1D" w14:textId="77777777" w:rsidR="001907EF" w:rsidRPr="001907EF" w:rsidRDefault="001907EF" w:rsidP="001907EF">
      <w:pPr>
        <w:ind w:left="426" w:hanging="426"/>
        <w:rPr>
          <w:rFonts w:ascii="Times New Roman" w:hAnsi="Times New Roman" w:cs="Times New Roman"/>
          <w:b/>
          <w:bCs/>
        </w:rPr>
      </w:pPr>
      <w:proofErr w:type="spellStart"/>
      <w:r w:rsidRPr="009028CC">
        <w:rPr>
          <w:rFonts w:ascii="Times New Roman" w:hAnsi="Times New Roman" w:cs="Times New Roman"/>
          <w:color w:val="222222"/>
          <w:shd w:val="clear" w:color="auto" w:fill="FFFFFF"/>
        </w:rPr>
        <w:t>Oktar</w:t>
      </w:r>
      <w:proofErr w:type="spellEnd"/>
      <w:r w:rsidRPr="009028CC">
        <w:rPr>
          <w:rFonts w:ascii="Times New Roman" w:hAnsi="Times New Roman" w:cs="Times New Roman"/>
          <w:color w:val="222222"/>
          <w:shd w:val="clear" w:color="auto" w:fill="FFFFFF"/>
        </w:rPr>
        <w:t xml:space="preserve">, K., </w:t>
      </w:r>
      <w:proofErr w:type="spellStart"/>
      <w:r w:rsidRPr="009028CC">
        <w:rPr>
          <w:rFonts w:ascii="Times New Roman" w:hAnsi="Times New Roman" w:cs="Times New Roman"/>
          <w:color w:val="222222"/>
          <w:shd w:val="clear" w:color="auto" w:fill="FFFFFF"/>
        </w:rPr>
        <w:t>Lombrozo</w:t>
      </w:r>
      <w:proofErr w:type="spellEnd"/>
      <w:r w:rsidRPr="009028CC">
        <w:rPr>
          <w:rFonts w:ascii="Times New Roman" w:hAnsi="Times New Roman" w:cs="Times New Roman"/>
          <w:color w:val="222222"/>
          <w:shd w:val="clear" w:color="auto" w:fill="FFFFFF"/>
        </w:rPr>
        <w:t>, T., &amp; Griffiths, T. L. (2024). Learning From Aggregated</w:t>
      </w:r>
      <w:r w:rsidRPr="001907EF">
        <w:rPr>
          <w:rFonts w:ascii="Times New Roman" w:hAnsi="Times New Roman" w:cs="Times New Roman"/>
          <w:color w:val="222222"/>
          <w:shd w:val="clear" w:color="auto" w:fill="FFFFFF"/>
        </w:rPr>
        <w:t xml:space="preserve"> Opinion. </w:t>
      </w:r>
      <w:r w:rsidRPr="001907EF">
        <w:rPr>
          <w:rFonts w:ascii="Times New Roman" w:hAnsi="Times New Roman" w:cs="Times New Roman"/>
          <w:i/>
          <w:iCs/>
          <w:color w:val="222222"/>
          <w:shd w:val="clear" w:color="auto" w:fill="FFFFFF"/>
        </w:rPr>
        <w:t>Psychological Science</w:t>
      </w:r>
      <w:r w:rsidRPr="001907EF">
        <w:rPr>
          <w:rFonts w:ascii="Times New Roman" w:hAnsi="Times New Roman" w:cs="Times New Roman"/>
          <w:color w:val="222222"/>
          <w:shd w:val="clear" w:color="auto" w:fill="FFFFFF"/>
        </w:rPr>
        <w:t>, 09567976241251741.</w:t>
      </w:r>
    </w:p>
    <w:p w14:paraId="5B42F4EF" w14:textId="77777777" w:rsidR="001907EF" w:rsidRPr="001907EF" w:rsidRDefault="001907EF" w:rsidP="001F2EE4">
      <w:pPr>
        <w:ind w:left="426" w:hanging="426"/>
        <w:rPr>
          <w:rFonts w:ascii="Times New Roman" w:hAnsi="Times New Roman" w:cs="Times New Roman"/>
          <w:highlight w:val="white"/>
        </w:rPr>
      </w:pPr>
      <w:r w:rsidRPr="001907EF">
        <w:rPr>
          <w:rFonts w:ascii="Times New Roman" w:hAnsi="Times New Roman" w:cs="Times New Roman"/>
          <w:highlight w:val="white"/>
        </w:rPr>
        <w:t xml:space="preserve">Pillai, R. M., &amp; Fazio, L. K. (2024). Repeated by many versus repeated by one: Examining the role of social consensus in the relationship between repetition and belief. </w:t>
      </w:r>
      <w:r w:rsidRPr="001907EF">
        <w:rPr>
          <w:rFonts w:ascii="Times New Roman" w:hAnsi="Times New Roman" w:cs="Times New Roman"/>
          <w:i/>
          <w:highlight w:val="white"/>
        </w:rPr>
        <w:t>Journal of Applied Research in Memory and Cognition</w:t>
      </w:r>
      <w:r w:rsidRPr="001907EF">
        <w:rPr>
          <w:rFonts w:ascii="Times New Roman" w:hAnsi="Times New Roman" w:cs="Times New Roman"/>
          <w:highlight w:val="white"/>
        </w:rPr>
        <w:t>.</w:t>
      </w:r>
    </w:p>
    <w:p w14:paraId="32BB4BF8" w14:textId="77777777" w:rsidR="001907EF" w:rsidRPr="001907EF" w:rsidRDefault="001907EF" w:rsidP="001907EF">
      <w:pPr>
        <w:ind w:left="426" w:hanging="426"/>
        <w:rPr>
          <w:rFonts w:ascii="Times New Roman" w:hAnsi="Times New Roman" w:cs="Times New Roman"/>
          <w:highlight w:val="white"/>
        </w:rPr>
      </w:pPr>
      <w:r w:rsidRPr="001907EF">
        <w:rPr>
          <w:rFonts w:ascii="Times New Roman" w:hAnsi="Times New Roman" w:cs="Times New Roman"/>
          <w:highlight w:val="white"/>
        </w:rPr>
        <w:t xml:space="preserve">Whalen, A., Griffiths, T. L., &amp; </w:t>
      </w:r>
      <w:proofErr w:type="spellStart"/>
      <w:r w:rsidRPr="001907EF">
        <w:rPr>
          <w:rFonts w:ascii="Times New Roman" w:hAnsi="Times New Roman" w:cs="Times New Roman"/>
          <w:highlight w:val="white"/>
        </w:rPr>
        <w:t>Buchsbaum</w:t>
      </w:r>
      <w:proofErr w:type="spellEnd"/>
      <w:r w:rsidRPr="001907EF">
        <w:rPr>
          <w:rFonts w:ascii="Times New Roman" w:hAnsi="Times New Roman" w:cs="Times New Roman"/>
          <w:highlight w:val="white"/>
        </w:rPr>
        <w:t xml:space="preserve">, D. (2018). Sensitivity to shared information in social learning. </w:t>
      </w:r>
      <w:r w:rsidRPr="001907EF">
        <w:rPr>
          <w:rFonts w:ascii="Times New Roman" w:hAnsi="Times New Roman" w:cs="Times New Roman"/>
          <w:i/>
          <w:highlight w:val="white"/>
        </w:rPr>
        <w:t>Cognitive Science</w:t>
      </w:r>
      <w:r w:rsidRPr="001907EF">
        <w:rPr>
          <w:rFonts w:ascii="Times New Roman" w:hAnsi="Times New Roman" w:cs="Times New Roman"/>
          <w:highlight w:val="white"/>
        </w:rPr>
        <w:t xml:space="preserve">, </w:t>
      </w:r>
      <w:r w:rsidRPr="001907EF">
        <w:rPr>
          <w:rFonts w:ascii="Times New Roman" w:hAnsi="Times New Roman" w:cs="Times New Roman"/>
          <w:i/>
          <w:highlight w:val="white"/>
        </w:rPr>
        <w:t>42</w:t>
      </w:r>
      <w:r w:rsidRPr="001907EF">
        <w:rPr>
          <w:rFonts w:ascii="Times New Roman" w:hAnsi="Times New Roman" w:cs="Times New Roman"/>
          <w:highlight w:val="white"/>
        </w:rPr>
        <w:t>(1), 168-187. https://doi.org/10.1111/cogs.12485</w:t>
      </w:r>
    </w:p>
    <w:p w14:paraId="565E2616" w14:textId="77777777" w:rsidR="001907EF" w:rsidRPr="001907EF" w:rsidRDefault="001907EF" w:rsidP="001907EF">
      <w:pPr>
        <w:ind w:left="426" w:hanging="426"/>
        <w:rPr>
          <w:rFonts w:ascii="Times New Roman" w:hAnsi="Times New Roman" w:cs="Times New Roman"/>
          <w:highlight w:val="white"/>
        </w:rPr>
      </w:pPr>
      <w:r w:rsidRPr="001907EF">
        <w:rPr>
          <w:rFonts w:ascii="Times New Roman" w:hAnsi="Times New Roman" w:cs="Times New Roman"/>
          <w:highlight w:val="white"/>
        </w:rPr>
        <w:t xml:space="preserve">Yousif, S. R., Aboody, R., &amp; Keil, F. C. (2019). The illusion of consensus: A failure to distinguish between true and false consensus. </w:t>
      </w:r>
      <w:r w:rsidRPr="001907EF">
        <w:rPr>
          <w:rFonts w:ascii="Times New Roman" w:hAnsi="Times New Roman" w:cs="Times New Roman"/>
          <w:i/>
          <w:highlight w:val="white"/>
        </w:rPr>
        <w:t>Psychological Science</w:t>
      </w:r>
      <w:r w:rsidRPr="001907EF">
        <w:rPr>
          <w:rFonts w:ascii="Times New Roman" w:hAnsi="Times New Roman" w:cs="Times New Roman"/>
          <w:highlight w:val="white"/>
        </w:rPr>
        <w:t xml:space="preserve">, </w:t>
      </w:r>
      <w:r w:rsidRPr="001907EF">
        <w:rPr>
          <w:rFonts w:ascii="Times New Roman" w:hAnsi="Times New Roman" w:cs="Times New Roman"/>
          <w:i/>
          <w:highlight w:val="white"/>
        </w:rPr>
        <w:t>30</w:t>
      </w:r>
      <w:r w:rsidRPr="001907EF">
        <w:rPr>
          <w:rFonts w:ascii="Times New Roman" w:hAnsi="Times New Roman" w:cs="Times New Roman"/>
          <w:highlight w:val="white"/>
        </w:rPr>
        <w:t>(8), 1195-1204.</w:t>
      </w:r>
    </w:p>
    <w:sectPr w:rsidR="001907EF" w:rsidRPr="001907EF">
      <w:headerReference w:type="default" r:id="rId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nikya Alister" w:date="2024-10-22T13:58:00Z" w:initials="MA">
    <w:p w14:paraId="2982A00F" w14:textId="77777777" w:rsidR="0065259E" w:rsidRDefault="005833DB" w:rsidP="0065259E">
      <w:r>
        <w:rPr>
          <w:rStyle w:val="CommentReference"/>
        </w:rPr>
        <w:annotationRef/>
      </w:r>
      <w:r w:rsidR="0065259E">
        <w:rPr>
          <w:sz w:val="20"/>
          <w:szCs w:val="20"/>
        </w:rPr>
        <w:t xml:space="preserve">It seems to me like there are at least two possible explanation for this result that would be worth following up on. First, both independence and dependence are persuasive but for different reasons, but independence has a higher ceiling/asymptote, so when they are compared when there’s only four sources it appears that they are similarly as persuasive, when in reality, independence has a higher ceiling. In other words, pure repetition is convincing, but it reaches its limit of convincingness much faster than independence. Another possibility is that increasing the number of sources increases the salience of the independence, since it might be more obvious that there are multiple independent sources. So as the number of sources increases, people’s awareness of independence also increases, therefore increasing the independence of the effect. </w:t>
      </w:r>
    </w:p>
  </w:comment>
  <w:comment w:id="1" w:author="Manikya Alister" w:date="2024-10-22T14:05:00Z" w:initials="MA">
    <w:p w14:paraId="4AB063C2" w14:textId="4B9A2284" w:rsidR="0065259E" w:rsidRDefault="0065259E" w:rsidP="0065259E">
      <w:r>
        <w:rPr>
          <w:rStyle w:val="CommentReference"/>
        </w:rPr>
        <w:annotationRef/>
      </w:r>
      <w:r>
        <w:rPr>
          <w:sz w:val="20"/>
          <w:szCs w:val="20"/>
        </w:rPr>
        <w:t xml:space="preserve">Would  be interesting to try and think of an experiment that could distinguish between these. </w:t>
      </w:r>
    </w:p>
  </w:comment>
  <w:comment w:id="2" w:author="Brett Hayes" w:date="2024-10-22T13:17:00Z" w:initials="BH">
    <w:p w14:paraId="56ADD358" w14:textId="2A6592DF" w:rsidR="00CD6A21" w:rsidRDefault="00CD6A21">
      <w:pPr>
        <w:pStyle w:val="CommentText"/>
      </w:pPr>
      <w:r>
        <w:rPr>
          <w:rStyle w:val="CommentReference"/>
        </w:rPr>
        <w:annotationRef/>
      </w:r>
      <w:r>
        <w:t>TBA</w:t>
      </w:r>
    </w:p>
  </w:comment>
  <w:comment w:id="3" w:author="Brett Hayes" w:date="2024-10-22T11:37:00Z" w:initials="BH">
    <w:p w14:paraId="75485FF5" w14:textId="448770DC" w:rsidR="009028CC" w:rsidRDefault="009028CC">
      <w:pPr>
        <w:pStyle w:val="CommentText"/>
      </w:pPr>
      <w:r>
        <w:rPr>
          <w:rStyle w:val="CommentReference"/>
        </w:rPr>
        <w:annotationRef/>
      </w:r>
      <w:r>
        <w:t>Details to be added</w:t>
      </w:r>
    </w:p>
  </w:comment>
  <w:comment w:id="4" w:author="Brett Hayes" w:date="2024-10-09T10:39:00Z" w:initials="BH">
    <w:p w14:paraId="43B4D800" w14:textId="0A897C1A" w:rsidR="00B34636" w:rsidRDefault="00B34636">
      <w:pPr>
        <w:pStyle w:val="CommentText"/>
      </w:pPr>
      <w:r>
        <w:rPr>
          <w:rStyle w:val="CommentReference"/>
        </w:rPr>
        <w:annotationRef/>
      </w:r>
      <w:r>
        <w:t>We also asked how judgments would be affected by the complementary type of consensus, but am not sure we want to report this.</w:t>
      </w:r>
    </w:p>
  </w:comment>
  <w:comment w:id="6" w:author="Brett Hayes" w:date="2024-10-09T13:14:00Z" w:initials="BH">
    <w:p w14:paraId="1DCBAC28" w14:textId="77777777" w:rsidR="00633D15" w:rsidRDefault="00633D15" w:rsidP="00633D15">
      <w:pPr>
        <w:pStyle w:val="CommentText"/>
      </w:pPr>
      <w:r>
        <w:rPr>
          <w:rStyle w:val="CommentReference"/>
        </w:rPr>
        <w:annotationRef/>
      </w:r>
      <w:r>
        <w:t>I also re-ran the mixed model BANOVA with prior beliefs as a covariate. There was evidence suggesting that priors were related to ratings, but the BFs for the effects of consensus and consensus x ratings actually increased. Worth mentioning?</w:t>
      </w:r>
    </w:p>
  </w:comment>
  <w:comment w:id="7" w:author="Brett Hayes" w:date="2024-10-09T14:42:00Z" w:initials="BH">
    <w:p w14:paraId="6961CA6C" w14:textId="624B1EB7" w:rsidR="00D02226" w:rsidRDefault="00D02226">
      <w:pPr>
        <w:pStyle w:val="CommentText"/>
      </w:pPr>
      <w:r>
        <w:rPr>
          <w:rStyle w:val="CommentReference"/>
        </w:rPr>
        <w:annotationRef/>
      </w:r>
      <w:r>
        <w:t>Drop? I suspect the knowledge ratings scale is very coarse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982A00F" w15:done="0"/>
  <w15:commentEx w15:paraId="4AB063C2" w15:paraIdParent="2982A00F" w15:done="0"/>
  <w15:commentEx w15:paraId="56ADD358" w15:done="0"/>
  <w15:commentEx w15:paraId="75485FF5" w15:done="0"/>
  <w15:commentEx w15:paraId="43B4D800" w15:done="0"/>
  <w15:commentEx w15:paraId="1DCBAC28" w15:done="0"/>
  <w15:commentEx w15:paraId="6961CA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0043CCD" w16cex:dateUtc="2024-10-22T02:58:00Z"/>
  <w16cex:commentExtensible w16cex:durableId="6E7A7034" w16cex:dateUtc="2024-10-22T03:05:00Z"/>
  <w16cex:commentExtensible w16cex:durableId="2AC2244E" w16cex:dateUtc="2024-10-22T02:17:00Z"/>
  <w16cex:commentExtensible w16cex:durableId="2AC20D0D" w16cex:dateUtc="2024-10-22T00:37:00Z"/>
  <w16cex:commentExtensible w16cex:durableId="2AB0DBF5" w16cex:dateUtc="2024-10-08T23:39:00Z"/>
  <w16cex:commentExtensible w16cex:durableId="2AB10044" w16cex:dateUtc="2024-10-09T02:14:00Z"/>
  <w16cex:commentExtensible w16cex:durableId="2AB114EF" w16cex:dateUtc="2024-10-09T0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982A00F" w16cid:durableId="60043CCD"/>
  <w16cid:commentId w16cid:paraId="4AB063C2" w16cid:durableId="6E7A7034"/>
  <w16cid:commentId w16cid:paraId="56ADD358" w16cid:durableId="2AC2244E"/>
  <w16cid:commentId w16cid:paraId="75485FF5" w16cid:durableId="2AC20D0D"/>
  <w16cid:commentId w16cid:paraId="43B4D800" w16cid:durableId="2AB0DBF5"/>
  <w16cid:commentId w16cid:paraId="1DCBAC28" w16cid:durableId="2AB10044"/>
  <w16cid:commentId w16cid:paraId="6961CA6C" w16cid:durableId="2AB114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750C06" w14:textId="77777777" w:rsidR="00BA556B" w:rsidRDefault="00BA556B" w:rsidP="00D64818">
      <w:r>
        <w:separator/>
      </w:r>
    </w:p>
  </w:endnote>
  <w:endnote w:type="continuationSeparator" w:id="0">
    <w:p w14:paraId="1373F04D" w14:textId="77777777" w:rsidR="00BA556B" w:rsidRDefault="00BA556B" w:rsidP="00D64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NimbusSanL-Bold">
    <w:altName w:val="Yu Gothic"/>
    <w:panose1 w:val="020B0604020202020204"/>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5DBE6" w14:textId="77777777" w:rsidR="00BA556B" w:rsidRDefault="00BA556B" w:rsidP="00D64818">
      <w:r>
        <w:separator/>
      </w:r>
    </w:p>
  </w:footnote>
  <w:footnote w:type="continuationSeparator" w:id="0">
    <w:p w14:paraId="39E024A9" w14:textId="77777777" w:rsidR="00BA556B" w:rsidRDefault="00BA556B" w:rsidP="00D64818">
      <w:r>
        <w:continuationSeparator/>
      </w:r>
    </w:p>
  </w:footnote>
  <w:footnote w:id="1">
    <w:p w14:paraId="7E646992" w14:textId="67FA1D04" w:rsidR="00D64818" w:rsidRPr="00D64818" w:rsidRDefault="00D64818">
      <w:pPr>
        <w:pStyle w:val="FootnoteText"/>
        <w:rPr>
          <w:rFonts w:ascii="Times New Roman" w:hAnsi="Times New Roman" w:cs="Times New Roman"/>
          <w:sz w:val="24"/>
          <w:szCs w:val="24"/>
          <w:lang w:val="en-US"/>
        </w:rPr>
      </w:pPr>
      <w:r w:rsidRPr="00D64818">
        <w:rPr>
          <w:rStyle w:val="FootnoteReference"/>
          <w:rFonts w:ascii="Times New Roman" w:hAnsi="Times New Roman" w:cs="Times New Roman"/>
          <w:sz w:val="24"/>
          <w:szCs w:val="24"/>
        </w:rPr>
        <w:footnoteRef/>
      </w:r>
      <w:r w:rsidRPr="00D64818">
        <w:rPr>
          <w:rFonts w:ascii="Times New Roman" w:hAnsi="Times New Roman" w:cs="Times New Roman"/>
          <w:sz w:val="24"/>
          <w:szCs w:val="24"/>
        </w:rPr>
        <w:t xml:space="preserve"> </w:t>
      </w:r>
      <w:r w:rsidRPr="00D64818">
        <w:rPr>
          <w:rFonts w:ascii="Times New Roman" w:hAnsi="Times New Roman" w:cs="Times New Roman"/>
          <w:sz w:val="24"/>
          <w:szCs w:val="24"/>
          <w:lang w:val="en-US"/>
        </w:rPr>
        <w:t xml:space="preserve">In the dependent condition, a zero difference between estimates of positive and negative posts </w:t>
      </w:r>
      <w:r w:rsidR="003956FF">
        <w:rPr>
          <w:rFonts w:ascii="Times New Roman" w:hAnsi="Times New Roman" w:cs="Times New Roman"/>
          <w:sz w:val="24"/>
          <w:szCs w:val="24"/>
          <w:lang w:val="en-US"/>
        </w:rPr>
        <w:t>is</w:t>
      </w:r>
      <w:r w:rsidRPr="00D64818">
        <w:rPr>
          <w:rFonts w:ascii="Times New Roman" w:hAnsi="Times New Roman" w:cs="Times New Roman"/>
          <w:sz w:val="24"/>
          <w:szCs w:val="24"/>
          <w:lang w:val="en-US"/>
        </w:rPr>
        <w:t xml:space="preserve"> acceptable. It implies that the participant was responding to the number of </w:t>
      </w:r>
      <w:r w:rsidRPr="003956FF">
        <w:rPr>
          <w:rFonts w:ascii="Times New Roman" w:hAnsi="Times New Roman" w:cs="Times New Roman"/>
          <w:i/>
          <w:iCs/>
          <w:sz w:val="24"/>
          <w:szCs w:val="24"/>
          <w:lang w:val="en-US"/>
        </w:rPr>
        <w:t>independent</w:t>
      </w:r>
      <w:r w:rsidRPr="00D64818">
        <w:rPr>
          <w:rFonts w:ascii="Times New Roman" w:hAnsi="Times New Roman" w:cs="Times New Roman"/>
          <w:sz w:val="24"/>
          <w:szCs w:val="24"/>
          <w:lang w:val="en-US"/>
        </w:rPr>
        <w:t xml:space="preserve"> expert posts that they viewed</w:t>
      </w:r>
      <w:r w:rsidR="000B12D7">
        <w:rPr>
          <w:rFonts w:ascii="Times New Roman" w:hAnsi="Times New Roman" w:cs="Times New Roman"/>
          <w:sz w:val="24"/>
          <w:szCs w:val="24"/>
          <w:lang w:val="en-US"/>
        </w:rPr>
        <w:t xml:space="preserve"> (one pro, one con)</w:t>
      </w:r>
      <w:r w:rsidRPr="00D64818">
        <w:rPr>
          <w:rFonts w:ascii="Times New Roman" w:hAnsi="Times New Roman" w:cs="Times New Roman"/>
          <w:sz w:val="24"/>
          <w:szCs w:val="24"/>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2790178"/>
      <w:docPartObj>
        <w:docPartGallery w:val="Page Numbers (Top of Page)"/>
        <w:docPartUnique/>
      </w:docPartObj>
    </w:sdtPr>
    <w:sdtEndPr>
      <w:rPr>
        <w:rFonts w:ascii="Times New Roman" w:hAnsi="Times New Roman" w:cs="Times New Roman"/>
        <w:noProof/>
      </w:rPr>
    </w:sdtEndPr>
    <w:sdtContent>
      <w:p w14:paraId="448A80F8" w14:textId="78BBE8A0" w:rsidR="009028CC" w:rsidRPr="009028CC" w:rsidRDefault="009028CC">
        <w:pPr>
          <w:pStyle w:val="Header"/>
          <w:jc w:val="right"/>
          <w:rPr>
            <w:rFonts w:ascii="Times New Roman" w:hAnsi="Times New Roman" w:cs="Times New Roman"/>
          </w:rPr>
        </w:pPr>
        <w:r w:rsidRPr="009028CC">
          <w:rPr>
            <w:rFonts w:ascii="Times New Roman" w:hAnsi="Times New Roman" w:cs="Times New Roman"/>
          </w:rPr>
          <w:fldChar w:fldCharType="begin"/>
        </w:r>
        <w:r w:rsidRPr="009028CC">
          <w:rPr>
            <w:rFonts w:ascii="Times New Roman" w:hAnsi="Times New Roman" w:cs="Times New Roman"/>
          </w:rPr>
          <w:instrText xml:space="preserve"> PAGE   \* MERGEFORMAT </w:instrText>
        </w:r>
        <w:r w:rsidRPr="009028CC">
          <w:rPr>
            <w:rFonts w:ascii="Times New Roman" w:hAnsi="Times New Roman" w:cs="Times New Roman"/>
          </w:rPr>
          <w:fldChar w:fldCharType="separate"/>
        </w:r>
        <w:r w:rsidRPr="009028CC">
          <w:rPr>
            <w:rFonts w:ascii="Times New Roman" w:hAnsi="Times New Roman" w:cs="Times New Roman"/>
            <w:noProof/>
          </w:rPr>
          <w:t>2</w:t>
        </w:r>
        <w:r w:rsidRPr="009028CC">
          <w:rPr>
            <w:rFonts w:ascii="Times New Roman" w:hAnsi="Times New Roman" w:cs="Times New Roman"/>
            <w:noProof/>
          </w:rPr>
          <w:fldChar w:fldCharType="end"/>
        </w:r>
      </w:p>
    </w:sdtContent>
  </w:sdt>
  <w:p w14:paraId="0F122306" w14:textId="77777777" w:rsidR="009028CC" w:rsidRDefault="009028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1A53CD"/>
    <w:multiLevelType w:val="hybridMultilevel"/>
    <w:tmpl w:val="89B08D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380841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nikya Alister">
    <w15:presenceInfo w15:providerId="AD" w15:userId="S::manikya.alister@unimelb.edu.au::99c57f5f-516b-499a-ae82-2b3a2a9e1eb0"/>
  </w15:person>
  <w15:person w15:author="Brett Hayes">
    <w15:presenceInfo w15:providerId="None" w15:userId="Brett Hay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B0"/>
    <w:rsid w:val="000473BE"/>
    <w:rsid w:val="000667BD"/>
    <w:rsid w:val="000B12D7"/>
    <w:rsid w:val="000C32FA"/>
    <w:rsid w:val="000D439A"/>
    <w:rsid w:val="000D637A"/>
    <w:rsid w:val="000D74A0"/>
    <w:rsid w:val="001078A0"/>
    <w:rsid w:val="00121BD9"/>
    <w:rsid w:val="00154A85"/>
    <w:rsid w:val="001907EF"/>
    <w:rsid w:val="001B437C"/>
    <w:rsid w:val="001F042F"/>
    <w:rsid w:val="001F1CD8"/>
    <w:rsid w:val="001F2EE4"/>
    <w:rsid w:val="00215E0F"/>
    <w:rsid w:val="002822EC"/>
    <w:rsid w:val="002823C5"/>
    <w:rsid w:val="002C0D0E"/>
    <w:rsid w:val="002C4C28"/>
    <w:rsid w:val="003320EC"/>
    <w:rsid w:val="0033425C"/>
    <w:rsid w:val="00355F69"/>
    <w:rsid w:val="0038382E"/>
    <w:rsid w:val="003956FF"/>
    <w:rsid w:val="003A6CCB"/>
    <w:rsid w:val="003E2A3C"/>
    <w:rsid w:val="00406917"/>
    <w:rsid w:val="00415C49"/>
    <w:rsid w:val="00440132"/>
    <w:rsid w:val="00476AFF"/>
    <w:rsid w:val="00487B79"/>
    <w:rsid w:val="00496D4F"/>
    <w:rsid w:val="004B7DD5"/>
    <w:rsid w:val="004D0F36"/>
    <w:rsid w:val="004E1B6D"/>
    <w:rsid w:val="0050623C"/>
    <w:rsid w:val="00530C30"/>
    <w:rsid w:val="00547CCA"/>
    <w:rsid w:val="005833DB"/>
    <w:rsid w:val="005A027A"/>
    <w:rsid w:val="005B01C0"/>
    <w:rsid w:val="005D3823"/>
    <w:rsid w:val="005D3856"/>
    <w:rsid w:val="005F1CB5"/>
    <w:rsid w:val="00617983"/>
    <w:rsid w:val="00633D15"/>
    <w:rsid w:val="0065259E"/>
    <w:rsid w:val="006A07C4"/>
    <w:rsid w:val="006A74D9"/>
    <w:rsid w:val="00745ACB"/>
    <w:rsid w:val="00757314"/>
    <w:rsid w:val="007A2276"/>
    <w:rsid w:val="007C34EB"/>
    <w:rsid w:val="007D2592"/>
    <w:rsid w:val="007E137C"/>
    <w:rsid w:val="00800A24"/>
    <w:rsid w:val="008755B2"/>
    <w:rsid w:val="00890C5A"/>
    <w:rsid w:val="008D5206"/>
    <w:rsid w:val="008D6818"/>
    <w:rsid w:val="009028CC"/>
    <w:rsid w:val="0092370A"/>
    <w:rsid w:val="00952C33"/>
    <w:rsid w:val="0098203B"/>
    <w:rsid w:val="00A3173D"/>
    <w:rsid w:val="00AB33BB"/>
    <w:rsid w:val="00AC0FDA"/>
    <w:rsid w:val="00AC551E"/>
    <w:rsid w:val="00B34636"/>
    <w:rsid w:val="00B3734A"/>
    <w:rsid w:val="00B40743"/>
    <w:rsid w:val="00B55A53"/>
    <w:rsid w:val="00BA1657"/>
    <w:rsid w:val="00BA556B"/>
    <w:rsid w:val="00BD1433"/>
    <w:rsid w:val="00BD65BB"/>
    <w:rsid w:val="00BF3B1B"/>
    <w:rsid w:val="00C7641D"/>
    <w:rsid w:val="00CD4B38"/>
    <w:rsid w:val="00CD6A21"/>
    <w:rsid w:val="00CF118F"/>
    <w:rsid w:val="00CF175F"/>
    <w:rsid w:val="00CF2FAA"/>
    <w:rsid w:val="00D02226"/>
    <w:rsid w:val="00D143B5"/>
    <w:rsid w:val="00D57A45"/>
    <w:rsid w:val="00D64818"/>
    <w:rsid w:val="00D96500"/>
    <w:rsid w:val="00DA4E4F"/>
    <w:rsid w:val="00DD66F5"/>
    <w:rsid w:val="00DE4EF7"/>
    <w:rsid w:val="00E0796A"/>
    <w:rsid w:val="00E71C17"/>
    <w:rsid w:val="00E9782C"/>
    <w:rsid w:val="00EB50B0"/>
    <w:rsid w:val="00EB79F1"/>
    <w:rsid w:val="00EE3F7E"/>
    <w:rsid w:val="00EE46E7"/>
    <w:rsid w:val="00F04B76"/>
    <w:rsid w:val="00F45262"/>
    <w:rsid w:val="00F5221F"/>
    <w:rsid w:val="00F54864"/>
    <w:rsid w:val="00FB6343"/>
    <w:rsid w:val="00FD22A9"/>
    <w:rsid w:val="00FE1F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B3C5"/>
  <w15:chartTrackingRefBased/>
  <w15:docId w15:val="{FBD7A7AC-9425-4EAD-B669-28FDB5E14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AU"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0B0"/>
    <w:pPr>
      <w:spacing w:line="240" w:lineRule="auto"/>
      <w:ind w:firstLine="0"/>
    </w:pPr>
    <w:rPr>
      <w:rFonts w:asciiTheme="minorHAnsi" w:hAnsiTheme="minorHAnsi" w:cstheme="minorBidi"/>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B50B0"/>
    <w:rPr>
      <w:sz w:val="16"/>
      <w:szCs w:val="16"/>
    </w:rPr>
  </w:style>
  <w:style w:type="paragraph" w:styleId="CommentText">
    <w:name w:val="annotation text"/>
    <w:basedOn w:val="Normal"/>
    <w:link w:val="CommentTextChar"/>
    <w:uiPriority w:val="99"/>
    <w:semiHidden/>
    <w:unhideWhenUsed/>
    <w:rsid w:val="00EB50B0"/>
    <w:rPr>
      <w:sz w:val="20"/>
      <w:szCs w:val="20"/>
    </w:rPr>
  </w:style>
  <w:style w:type="character" w:customStyle="1" w:styleId="CommentTextChar">
    <w:name w:val="Comment Text Char"/>
    <w:basedOn w:val="DefaultParagraphFont"/>
    <w:link w:val="CommentText"/>
    <w:uiPriority w:val="99"/>
    <w:semiHidden/>
    <w:rsid w:val="00EB50B0"/>
    <w:rPr>
      <w:rFonts w:asciiTheme="minorHAnsi" w:hAnsiTheme="minorHAnsi" w:cstheme="minorBidi"/>
      <w:kern w:val="2"/>
      <w:sz w:val="20"/>
      <w:szCs w:val="20"/>
      <w14:ligatures w14:val="standardContextual"/>
    </w:rPr>
  </w:style>
  <w:style w:type="paragraph" w:styleId="ListParagraph">
    <w:name w:val="List Paragraph"/>
    <w:basedOn w:val="Normal"/>
    <w:uiPriority w:val="34"/>
    <w:qFormat/>
    <w:rsid w:val="00AC0FDA"/>
    <w:pPr>
      <w:ind w:left="720"/>
      <w:contextualSpacing/>
    </w:pPr>
  </w:style>
  <w:style w:type="paragraph" w:styleId="NormalWeb">
    <w:name w:val="Normal (Web)"/>
    <w:basedOn w:val="Normal"/>
    <w:uiPriority w:val="99"/>
    <w:unhideWhenUsed/>
    <w:rsid w:val="0098203B"/>
    <w:pPr>
      <w:spacing w:before="100" w:beforeAutospacing="1" w:after="100" w:afterAutospacing="1"/>
    </w:pPr>
    <w:rPr>
      <w:rFonts w:ascii="Times New Roman" w:eastAsia="Times New Roman" w:hAnsi="Times New Roman" w:cs="Times New Roman"/>
      <w:kern w:val="0"/>
      <w:lang w:eastAsia="en-GB"/>
      <w14:ligatures w14:val="none"/>
    </w:rPr>
  </w:style>
  <w:style w:type="paragraph" w:styleId="CommentSubject">
    <w:name w:val="annotation subject"/>
    <w:basedOn w:val="CommentText"/>
    <w:next w:val="CommentText"/>
    <w:link w:val="CommentSubjectChar"/>
    <w:uiPriority w:val="99"/>
    <w:semiHidden/>
    <w:unhideWhenUsed/>
    <w:rsid w:val="00121BD9"/>
    <w:rPr>
      <w:b/>
      <w:bCs/>
    </w:rPr>
  </w:style>
  <w:style w:type="character" w:customStyle="1" w:styleId="CommentSubjectChar">
    <w:name w:val="Comment Subject Char"/>
    <w:basedOn w:val="CommentTextChar"/>
    <w:link w:val="CommentSubject"/>
    <w:uiPriority w:val="99"/>
    <w:semiHidden/>
    <w:rsid w:val="00121BD9"/>
    <w:rPr>
      <w:rFonts w:asciiTheme="minorHAnsi" w:hAnsiTheme="minorHAnsi" w:cstheme="minorBidi"/>
      <w:b/>
      <w:bCs/>
      <w:kern w:val="2"/>
      <w:sz w:val="20"/>
      <w:szCs w:val="20"/>
      <w14:ligatures w14:val="standardContextual"/>
    </w:rPr>
  </w:style>
  <w:style w:type="paragraph" w:styleId="FootnoteText">
    <w:name w:val="footnote text"/>
    <w:basedOn w:val="Normal"/>
    <w:link w:val="FootnoteTextChar"/>
    <w:uiPriority w:val="99"/>
    <w:semiHidden/>
    <w:unhideWhenUsed/>
    <w:rsid w:val="00D64818"/>
    <w:rPr>
      <w:sz w:val="20"/>
      <w:szCs w:val="20"/>
    </w:rPr>
  </w:style>
  <w:style w:type="character" w:customStyle="1" w:styleId="FootnoteTextChar">
    <w:name w:val="Footnote Text Char"/>
    <w:basedOn w:val="DefaultParagraphFont"/>
    <w:link w:val="FootnoteText"/>
    <w:uiPriority w:val="99"/>
    <w:semiHidden/>
    <w:rsid w:val="00D64818"/>
    <w:rPr>
      <w:rFonts w:asciiTheme="minorHAnsi" w:hAnsiTheme="minorHAnsi" w:cstheme="minorBidi"/>
      <w:kern w:val="2"/>
      <w:sz w:val="20"/>
      <w:szCs w:val="20"/>
      <w14:ligatures w14:val="standardContextual"/>
    </w:rPr>
  </w:style>
  <w:style w:type="character" w:styleId="FootnoteReference">
    <w:name w:val="footnote reference"/>
    <w:basedOn w:val="DefaultParagraphFont"/>
    <w:uiPriority w:val="99"/>
    <w:semiHidden/>
    <w:unhideWhenUsed/>
    <w:rsid w:val="00D64818"/>
    <w:rPr>
      <w:vertAlign w:val="superscript"/>
    </w:rPr>
  </w:style>
  <w:style w:type="paragraph" w:styleId="Header">
    <w:name w:val="header"/>
    <w:basedOn w:val="Normal"/>
    <w:link w:val="HeaderChar"/>
    <w:uiPriority w:val="99"/>
    <w:unhideWhenUsed/>
    <w:rsid w:val="009028CC"/>
    <w:pPr>
      <w:tabs>
        <w:tab w:val="center" w:pos="4513"/>
        <w:tab w:val="right" w:pos="9026"/>
      </w:tabs>
    </w:pPr>
  </w:style>
  <w:style w:type="character" w:customStyle="1" w:styleId="HeaderChar">
    <w:name w:val="Header Char"/>
    <w:basedOn w:val="DefaultParagraphFont"/>
    <w:link w:val="Header"/>
    <w:uiPriority w:val="99"/>
    <w:rsid w:val="009028CC"/>
    <w:rPr>
      <w:rFonts w:asciiTheme="minorHAnsi" w:hAnsiTheme="minorHAnsi" w:cstheme="minorBidi"/>
      <w:kern w:val="2"/>
      <w14:ligatures w14:val="standardContextual"/>
    </w:rPr>
  </w:style>
  <w:style w:type="paragraph" w:styleId="Footer">
    <w:name w:val="footer"/>
    <w:basedOn w:val="Normal"/>
    <w:link w:val="FooterChar"/>
    <w:uiPriority w:val="99"/>
    <w:unhideWhenUsed/>
    <w:rsid w:val="009028CC"/>
    <w:pPr>
      <w:tabs>
        <w:tab w:val="center" w:pos="4513"/>
        <w:tab w:val="right" w:pos="9026"/>
      </w:tabs>
    </w:pPr>
  </w:style>
  <w:style w:type="character" w:customStyle="1" w:styleId="FooterChar">
    <w:name w:val="Footer Char"/>
    <w:basedOn w:val="DefaultParagraphFont"/>
    <w:link w:val="Footer"/>
    <w:uiPriority w:val="99"/>
    <w:rsid w:val="009028CC"/>
    <w:rPr>
      <w:rFonts w:asciiTheme="minorHAnsi" w:hAnsiTheme="minorHAnsi" w:cstheme="minorBidi"/>
      <w:kern w:val="2"/>
      <w14:ligatures w14:val="standardContextual"/>
    </w:rPr>
  </w:style>
  <w:style w:type="character" w:styleId="Hyperlink">
    <w:name w:val="Hyperlink"/>
    <w:basedOn w:val="DefaultParagraphFont"/>
    <w:uiPriority w:val="99"/>
    <w:unhideWhenUsed/>
    <w:rsid w:val="00CD6A21"/>
    <w:rPr>
      <w:color w:val="0563C1" w:themeColor="hyperlink"/>
      <w:u w:val="single"/>
    </w:rPr>
  </w:style>
  <w:style w:type="character" w:styleId="UnresolvedMention">
    <w:name w:val="Unresolved Mention"/>
    <w:basedOn w:val="DefaultParagraphFont"/>
    <w:uiPriority w:val="99"/>
    <w:semiHidden/>
    <w:unhideWhenUsed/>
    <w:rsid w:val="00CD6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4841244">
      <w:bodyDiv w:val="1"/>
      <w:marLeft w:val="0"/>
      <w:marRight w:val="0"/>
      <w:marTop w:val="0"/>
      <w:marBottom w:val="0"/>
      <w:divBdr>
        <w:top w:val="none" w:sz="0" w:space="0" w:color="auto"/>
        <w:left w:val="none" w:sz="0" w:space="0" w:color="auto"/>
        <w:bottom w:val="none" w:sz="0" w:space="0" w:color="auto"/>
        <w:right w:val="none" w:sz="0" w:space="0" w:color="auto"/>
      </w:divBdr>
      <w:divsChild>
        <w:div w:id="511336814">
          <w:marLeft w:val="0"/>
          <w:marRight w:val="108"/>
          <w:marTop w:val="18"/>
          <w:marBottom w:val="108"/>
          <w:divBdr>
            <w:top w:val="none" w:sz="0" w:space="0" w:color="auto"/>
            <w:left w:val="none" w:sz="0" w:space="0" w:color="auto"/>
            <w:bottom w:val="none" w:sz="0" w:space="0" w:color="auto"/>
            <w:right w:val="none" w:sz="0" w:space="0" w:color="auto"/>
          </w:divBdr>
          <w:divsChild>
            <w:div w:id="5409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7829">
      <w:bodyDiv w:val="1"/>
      <w:marLeft w:val="0"/>
      <w:marRight w:val="0"/>
      <w:marTop w:val="0"/>
      <w:marBottom w:val="0"/>
      <w:divBdr>
        <w:top w:val="none" w:sz="0" w:space="0" w:color="auto"/>
        <w:left w:val="none" w:sz="0" w:space="0" w:color="auto"/>
        <w:bottom w:val="none" w:sz="0" w:space="0" w:color="auto"/>
        <w:right w:val="none" w:sz="0" w:space="0" w:color="auto"/>
      </w:divBdr>
    </w:div>
    <w:div w:id="1865241043">
      <w:bodyDiv w:val="1"/>
      <w:marLeft w:val="0"/>
      <w:marRight w:val="0"/>
      <w:marTop w:val="0"/>
      <w:marBottom w:val="0"/>
      <w:divBdr>
        <w:top w:val="none" w:sz="0" w:space="0" w:color="auto"/>
        <w:left w:val="none" w:sz="0" w:space="0" w:color="auto"/>
        <w:bottom w:val="none" w:sz="0" w:space="0" w:color="auto"/>
        <w:right w:val="none" w:sz="0" w:space="0" w:color="auto"/>
      </w:divBdr>
    </w:div>
    <w:div w:id="2132282639">
      <w:bodyDiv w:val="1"/>
      <w:marLeft w:val="0"/>
      <w:marRight w:val="0"/>
      <w:marTop w:val="0"/>
      <w:marBottom w:val="0"/>
      <w:divBdr>
        <w:top w:val="none" w:sz="0" w:space="0" w:color="auto"/>
        <w:left w:val="none" w:sz="0" w:space="0" w:color="auto"/>
        <w:bottom w:val="none" w:sz="0" w:space="0" w:color="auto"/>
        <w:right w:val="none" w:sz="0" w:space="0" w:color="auto"/>
      </w:divBdr>
      <w:divsChild>
        <w:div w:id="2014604052">
          <w:marLeft w:val="0"/>
          <w:marRight w:val="108"/>
          <w:marTop w:val="18"/>
          <w:marBottom w:val="108"/>
          <w:divBdr>
            <w:top w:val="none" w:sz="0" w:space="0" w:color="auto"/>
            <w:left w:val="none" w:sz="0" w:space="0" w:color="auto"/>
            <w:bottom w:val="none" w:sz="0" w:space="0" w:color="auto"/>
            <w:right w:val="none" w:sz="0" w:space="0" w:color="auto"/>
          </w:divBdr>
          <w:divsChild>
            <w:div w:id="49121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osf.io/2vnc6"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96383-C49B-433C-B37F-2E2DB8B79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2940</Words>
  <Characters>16761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Hayes</dc:creator>
  <cp:keywords/>
  <dc:description/>
  <cp:lastModifiedBy>Manikya Alister</cp:lastModifiedBy>
  <cp:revision>3</cp:revision>
  <cp:lastPrinted>2024-10-03T00:33:00Z</cp:lastPrinted>
  <dcterms:created xsi:type="dcterms:W3CDTF">2024-10-22T02:55:00Z</dcterms:created>
  <dcterms:modified xsi:type="dcterms:W3CDTF">2024-10-25T05:36:00Z</dcterms:modified>
</cp:coreProperties>
</file>