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4B54" w14:textId="159BF139" w:rsidR="003560F3" w:rsidRPr="003F46F2" w:rsidRDefault="00000000" w:rsidP="005E6E86">
      <w:pPr>
        <w:spacing w:before="240" w:after="80"/>
        <w:jc w:val="center"/>
        <w:rPr>
          <w:sz w:val="28"/>
          <w:szCs w:val="28"/>
        </w:rPr>
      </w:pPr>
      <w:r w:rsidRPr="003F46F2">
        <w:rPr>
          <w:b/>
          <w:sz w:val="28"/>
          <w:szCs w:val="28"/>
        </w:rPr>
        <w:t>CHAPTER 1</w:t>
      </w:r>
    </w:p>
    <w:p w14:paraId="13B689F8" w14:textId="77777777" w:rsidR="003560F3" w:rsidRPr="003F46F2" w:rsidRDefault="00000000" w:rsidP="005E6E86">
      <w:pPr>
        <w:spacing w:after="360"/>
        <w:jc w:val="center"/>
        <w:rPr>
          <w:sz w:val="28"/>
          <w:szCs w:val="28"/>
        </w:rPr>
      </w:pPr>
      <w:r w:rsidRPr="003F46F2">
        <w:rPr>
          <w:b/>
          <w:sz w:val="28"/>
          <w:szCs w:val="28"/>
        </w:rPr>
        <w:t>INTRODUCTION</w:t>
      </w:r>
    </w:p>
    <w:p w14:paraId="5CD7A843" w14:textId="77777777" w:rsidR="003560F3" w:rsidRPr="003F46F2" w:rsidRDefault="00000000" w:rsidP="005E6E86">
      <w:pPr>
        <w:spacing w:before="240" w:after="80"/>
        <w:jc w:val="both"/>
        <w:rPr>
          <w:sz w:val="24"/>
          <w:szCs w:val="24"/>
        </w:rPr>
      </w:pPr>
      <w:r w:rsidRPr="003F46F2">
        <w:rPr>
          <w:b/>
          <w:sz w:val="24"/>
          <w:szCs w:val="24"/>
        </w:rPr>
        <w:t>1.1 Data Engineering</w:t>
      </w:r>
    </w:p>
    <w:p w14:paraId="585F02E2" w14:textId="77777777" w:rsidR="003560F3" w:rsidRPr="003F46F2" w:rsidRDefault="00000000" w:rsidP="005E6E86">
      <w:pPr>
        <w:spacing w:after="120"/>
        <w:ind w:firstLine="720"/>
        <w:jc w:val="both"/>
        <w:rPr>
          <w:sz w:val="24"/>
          <w:szCs w:val="24"/>
        </w:rPr>
      </w:pPr>
      <w:r w:rsidRPr="003F46F2">
        <w:rPr>
          <w:sz w:val="24"/>
          <w:szCs w:val="24"/>
        </w:rPr>
        <w:t>Data engineering is the practice of designing, building, and maintaining systems and infrastructure that collect, store, and process data for analytical and operational use. It bridges the gap between raw data sources and the applications or models that consume them. In an enterprise humanitarian support platform like ShareKind, data engineering ensures that all donor contributions, community needs requisitions, supplier quotes, metadata, and audit logs are stored in a structured, reliable, and encrypted manner that supports both real-time access and long-term scalability.</w:t>
      </w:r>
    </w:p>
    <w:p w14:paraId="4FFE6B32" w14:textId="77777777" w:rsidR="003560F3" w:rsidRPr="003F46F2" w:rsidRDefault="00000000" w:rsidP="005E6E86">
      <w:pPr>
        <w:spacing w:before="160" w:after="60"/>
        <w:jc w:val="both"/>
        <w:rPr>
          <w:sz w:val="24"/>
          <w:szCs w:val="24"/>
        </w:rPr>
      </w:pPr>
      <w:r w:rsidRPr="003F46F2">
        <w:rPr>
          <w:b/>
          <w:sz w:val="24"/>
          <w:szCs w:val="24"/>
        </w:rPr>
        <w:t>1.1.1 Types of Data Storage</w:t>
      </w:r>
    </w:p>
    <w:p w14:paraId="6E6347DC" w14:textId="77777777" w:rsidR="003560F3" w:rsidRPr="003F46F2" w:rsidRDefault="00000000" w:rsidP="005E6E86">
      <w:pPr>
        <w:spacing w:after="120"/>
        <w:ind w:firstLine="720"/>
        <w:jc w:val="both"/>
        <w:rPr>
          <w:sz w:val="24"/>
          <w:szCs w:val="24"/>
        </w:rPr>
      </w:pPr>
      <w:r w:rsidRPr="003F46F2">
        <w:rPr>
          <w:sz w:val="24"/>
          <w:szCs w:val="24"/>
        </w:rPr>
        <w:t>Data storage in modern applications can be broadly classified into relational databases, which use structured schemas and SQL for querying, and non-relational databases, which offer flexible, document-based or key-value storage. Relational databases such as PostgreSQL and MySQL are preferred for applications requiring strict transactional ACID guarantees and complex joins. However, for high-throughput cloud platforms with dynamic entity hierarchies, single-table NoSQL databases such as Amazon DynamoDB provide single-digit millisecond latency at scale, while object storage lakes such as Amazon S3 store partitioned analytical logs and semi-structured payloads cost-effectively.</w:t>
      </w:r>
    </w:p>
    <w:p w14:paraId="71C8B5EF" w14:textId="77777777" w:rsidR="003560F3" w:rsidRPr="003F46F2" w:rsidRDefault="00000000" w:rsidP="005E6E86">
      <w:pPr>
        <w:spacing w:before="160" w:after="60"/>
        <w:jc w:val="both"/>
        <w:rPr>
          <w:sz w:val="24"/>
          <w:szCs w:val="24"/>
        </w:rPr>
      </w:pPr>
      <w:r w:rsidRPr="003F46F2">
        <w:rPr>
          <w:b/>
          <w:sz w:val="24"/>
          <w:szCs w:val="24"/>
        </w:rPr>
        <w:t>1.1.2 Data Pipeline Models</w:t>
      </w:r>
    </w:p>
    <w:p w14:paraId="3BF88B22" w14:textId="77777777" w:rsidR="003560F3" w:rsidRPr="003F46F2" w:rsidRDefault="00000000" w:rsidP="005E6E86">
      <w:pPr>
        <w:spacing w:after="120"/>
        <w:ind w:firstLine="720"/>
        <w:jc w:val="both"/>
        <w:rPr>
          <w:sz w:val="24"/>
          <w:szCs w:val="24"/>
        </w:rPr>
      </w:pPr>
      <w:r w:rsidRPr="003F46F2">
        <w:rPr>
          <w:sz w:val="24"/>
          <w:szCs w:val="24"/>
        </w:rPr>
        <w:t xml:space="preserve">Data pipelines define how data flows from its source to its destination through a series of processing steps. Batch processing handles large volumes of data at scheduled intervals, while stream processing enables continuous, real-time data handling. In the context of this project, a hybrid approach is used where operational transaction data (donations, inventory claims) is processed in real time during user interactions via DynamoDB single-table lookups, while analytical data lake partitions, machine learning model inputs, and warehouse aggregations are prepared through distributed </w:t>
      </w:r>
      <w:proofErr w:type="spellStart"/>
      <w:r w:rsidRPr="003F46F2">
        <w:rPr>
          <w:sz w:val="24"/>
          <w:szCs w:val="24"/>
        </w:rPr>
        <w:t>PySpark</w:t>
      </w:r>
      <w:proofErr w:type="spellEnd"/>
      <w:r w:rsidRPr="003F46F2">
        <w:rPr>
          <w:sz w:val="24"/>
          <w:szCs w:val="24"/>
        </w:rPr>
        <w:t xml:space="preserve"> batch preprocessing pipelines.</w:t>
      </w:r>
    </w:p>
    <w:p w14:paraId="48FE7430" w14:textId="77777777" w:rsidR="003560F3" w:rsidRPr="003F46F2" w:rsidRDefault="00000000" w:rsidP="005E6E86">
      <w:pPr>
        <w:jc w:val="both"/>
        <w:rPr>
          <w:sz w:val="24"/>
          <w:szCs w:val="24"/>
        </w:rPr>
      </w:pPr>
      <w:r w:rsidRPr="003F46F2">
        <w:rPr>
          <w:sz w:val="24"/>
          <w:szCs w:val="24"/>
        </w:rPr>
        <w:br w:type="page"/>
      </w:r>
    </w:p>
    <w:p w14:paraId="64BC314C" w14:textId="77777777" w:rsidR="003560F3" w:rsidRPr="003F46F2" w:rsidRDefault="00000000" w:rsidP="005E6E86">
      <w:pPr>
        <w:spacing w:before="160" w:after="60"/>
        <w:jc w:val="both"/>
        <w:rPr>
          <w:sz w:val="24"/>
          <w:szCs w:val="24"/>
        </w:rPr>
      </w:pPr>
      <w:r w:rsidRPr="003F46F2">
        <w:rPr>
          <w:b/>
          <w:sz w:val="24"/>
          <w:szCs w:val="24"/>
        </w:rPr>
        <w:lastRenderedPageBreak/>
        <w:t>1.1.3 AWS Services for Data Engineering</w:t>
      </w:r>
    </w:p>
    <w:p w14:paraId="22BC24FA" w14:textId="77777777" w:rsidR="003560F3" w:rsidRPr="003F46F2" w:rsidRDefault="00000000" w:rsidP="005E6E86">
      <w:pPr>
        <w:spacing w:after="120"/>
        <w:ind w:firstLine="720"/>
        <w:jc w:val="both"/>
        <w:rPr>
          <w:sz w:val="24"/>
          <w:szCs w:val="24"/>
        </w:rPr>
      </w:pPr>
      <w:r w:rsidRPr="003F46F2">
        <w:rPr>
          <w:sz w:val="24"/>
          <w:szCs w:val="24"/>
        </w:rPr>
        <w:t>Amazon Web Services provides a comprehensive range of tools that support data engineering workflows. Amazon DynamoDB offers managed NoSQL key-value persistence with automated scaling, while Amazon S3 serves as scalable object storage for raw operational archives, partitioned datasets, and model artifacts. AWS Glue supports ETL (Extract, Transform, Load) operations and centralized Data Catalog metadata management. Amazon Athena provides serverless Presto SQL querying over S3 data lake files without cluster management, and Amazon EC2 provides the compute environment needed to host custom REST gateways, data transformation scripts, and seeding pipelines.</w:t>
      </w:r>
    </w:p>
    <w:p w14:paraId="26E341AB" w14:textId="77777777" w:rsidR="003560F3" w:rsidRPr="003F46F2" w:rsidRDefault="00000000" w:rsidP="005E6E86">
      <w:pPr>
        <w:spacing w:before="240" w:after="80"/>
        <w:jc w:val="both"/>
        <w:rPr>
          <w:sz w:val="24"/>
          <w:szCs w:val="24"/>
        </w:rPr>
      </w:pPr>
      <w:r w:rsidRPr="003F46F2">
        <w:rPr>
          <w:b/>
          <w:sz w:val="24"/>
          <w:szCs w:val="24"/>
        </w:rPr>
        <w:t>1.2 AI Engineering</w:t>
      </w:r>
    </w:p>
    <w:p w14:paraId="775B1575" w14:textId="77777777" w:rsidR="003560F3" w:rsidRPr="003F46F2" w:rsidRDefault="00000000" w:rsidP="005E6E86">
      <w:pPr>
        <w:spacing w:after="120"/>
        <w:ind w:firstLine="720"/>
        <w:jc w:val="both"/>
        <w:rPr>
          <w:sz w:val="24"/>
          <w:szCs w:val="24"/>
        </w:rPr>
      </w:pPr>
      <w:r w:rsidRPr="003F46F2">
        <w:rPr>
          <w:sz w:val="24"/>
          <w:szCs w:val="24"/>
        </w:rPr>
        <w:t>AI engineering is the discipline of designing, developing, and deploying machine learning and artificial intelligence models into production systems in a reliable and scalable manner. It combines principles from software engineering, data science, and cloud operations to ensure that AI models function correctly and safely in real-world environments. In the ShareKind platform, AI engineering enables the system to move beyond static manual rules by learning from historical donation trends, predicting community relief deficits, and automating emergency procurement coordination.</w:t>
      </w:r>
    </w:p>
    <w:p w14:paraId="7C532F9F" w14:textId="77777777" w:rsidR="003560F3" w:rsidRPr="003F46F2" w:rsidRDefault="00000000" w:rsidP="005E6E86">
      <w:pPr>
        <w:spacing w:before="160" w:after="60"/>
        <w:jc w:val="both"/>
        <w:rPr>
          <w:sz w:val="24"/>
          <w:szCs w:val="24"/>
        </w:rPr>
      </w:pPr>
      <w:r w:rsidRPr="003F46F2">
        <w:rPr>
          <w:b/>
          <w:sz w:val="24"/>
          <w:szCs w:val="24"/>
        </w:rPr>
        <w:t>1.2.1 Types of Machine Learning Models</w:t>
      </w:r>
    </w:p>
    <w:p w14:paraId="1E56EC5C" w14:textId="77777777" w:rsidR="003560F3" w:rsidRPr="003F46F2" w:rsidRDefault="00000000" w:rsidP="005E6E86">
      <w:pPr>
        <w:spacing w:after="120"/>
        <w:ind w:firstLine="720"/>
        <w:jc w:val="both"/>
        <w:rPr>
          <w:sz w:val="24"/>
          <w:szCs w:val="24"/>
        </w:rPr>
      </w:pPr>
      <w:r w:rsidRPr="003F46F2">
        <w:rPr>
          <w:sz w:val="24"/>
          <w:szCs w:val="24"/>
        </w:rPr>
        <w:t>Machine learning models can be categorized into supervised learning models, which learn from labeled data to make predictions, unsupervised learning models, which identify patterns without predefined labels, and generative foundation models that synthesize reasoning and language. In this project, supervised moving-average regression models forecast 14-day relief demand, TF-IDF vectorization models categorize supplier catalogs, dense 32-dimensional semantic embeddings drive a Retrieval-Augmented Generation (RAG) knowledge engine, and an autonomous ReAct agent loop plans multi-supplier aid packages.</w:t>
      </w:r>
    </w:p>
    <w:p w14:paraId="07B65A2B" w14:textId="77777777" w:rsidR="003560F3" w:rsidRPr="003F46F2" w:rsidRDefault="00000000" w:rsidP="005E6E86">
      <w:pPr>
        <w:spacing w:before="160" w:after="60"/>
        <w:jc w:val="both"/>
        <w:rPr>
          <w:sz w:val="24"/>
          <w:szCs w:val="24"/>
        </w:rPr>
      </w:pPr>
      <w:r w:rsidRPr="003F46F2">
        <w:rPr>
          <w:b/>
          <w:sz w:val="24"/>
          <w:szCs w:val="24"/>
        </w:rPr>
        <w:t>1.2.2 Model Deployment Approaches</w:t>
      </w:r>
    </w:p>
    <w:p w14:paraId="79ADE7CD" w14:textId="77777777" w:rsidR="003560F3" w:rsidRPr="003F46F2" w:rsidRDefault="00000000" w:rsidP="005E6E86">
      <w:pPr>
        <w:spacing w:after="120"/>
        <w:ind w:firstLine="720"/>
        <w:jc w:val="both"/>
        <w:rPr>
          <w:sz w:val="24"/>
          <w:szCs w:val="24"/>
        </w:rPr>
      </w:pPr>
      <w:r w:rsidRPr="003F46F2">
        <w:rPr>
          <w:sz w:val="24"/>
          <w:szCs w:val="24"/>
        </w:rPr>
        <w:t>AI models can be deployed in several ways depending on latency and resource requirements. Batch inference processes predictions periodically on accumulated data, while real-time inference serves predictions instantly during user interactions. Edge deployment runs models locally on client devices, whereas cloud-based deployment hosts models on remote servers. This project uses real-time cloud-based inference where pre-trained scikit-learn models and Foundation Model interfaces are integrated into the FastAPI backend on EC2, responding to live relief requests within milliseconds.</w:t>
      </w:r>
    </w:p>
    <w:p w14:paraId="1FA2AEEB" w14:textId="77777777" w:rsidR="003560F3" w:rsidRPr="003F46F2" w:rsidRDefault="00000000" w:rsidP="005E6E86">
      <w:pPr>
        <w:jc w:val="both"/>
        <w:rPr>
          <w:sz w:val="24"/>
          <w:szCs w:val="24"/>
        </w:rPr>
      </w:pPr>
      <w:r w:rsidRPr="003F46F2">
        <w:rPr>
          <w:sz w:val="24"/>
          <w:szCs w:val="24"/>
        </w:rPr>
        <w:br w:type="page"/>
      </w:r>
    </w:p>
    <w:p w14:paraId="3F1D2232" w14:textId="77777777" w:rsidR="003560F3" w:rsidRPr="003F46F2" w:rsidRDefault="00000000" w:rsidP="005E6E86">
      <w:pPr>
        <w:spacing w:before="160" w:after="60"/>
        <w:jc w:val="both"/>
        <w:rPr>
          <w:sz w:val="24"/>
          <w:szCs w:val="24"/>
        </w:rPr>
      </w:pPr>
      <w:r w:rsidRPr="003F46F2">
        <w:rPr>
          <w:b/>
          <w:sz w:val="24"/>
          <w:szCs w:val="24"/>
        </w:rPr>
        <w:lastRenderedPageBreak/>
        <w:t>1.2.3 AWS Services for AI Engineering</w:t>
      </w:r>
    </w:p>
    <w:p w14:paraId="5BB5B42D" w14:textId="77777777" w:rsidR="003560F3" w:rsidRPr="003F46F2" w:rsidRDefault="00000000" w:rsidP="005E6E86">
      <w:pPr>
        <w:spacing w:after="120"/>
        <w:ind w:firstLine="720"/>
        <w:jc w:val="both"/>
        <w:rPr>
          <w:sz w:val="24"/>
          <w:szCs w:val="24"/>
        </w:rPr>
      </w:pPr>
      <w:r w:rsidRPr="003F46F2">
        <w:rPr>
          <w:sz w:val="24"/>
          <w:szCs w:val="24"/>
        </w:rPr>
        <w:t>AWS offers several managed services that support AI and ML workflows across the development lifecycle. Amazon Bedrock provides serverless API access to industry-leading Foundation Models such as Anthropic Claude 3.5 Sonnet and Amazon Titan. Amazon SageMaker provides an end-to-end platform for building, training, and hosting large models, and AWS Lambda enables serverless micro-inference execution. In this project, models are trained and tuned using Python scikit-learn, coupled with AWS Bedrock API integration on EC2, leveraging the instance's compute capacity for low-latency real-time inference without superfluous costs.</w:t>
      </w:r>
    </w:p>
    <w:p w14:paraId="64CDFE48" w14:textId="77777777" w:rsidR="003560F3" w:rsidRPr="003F46F2" w:rsidRDefault="00000000" w:rsidP="005E6E86">
      <w:pPr>
        <w:spacing w:before="240" w:after="80"/>
        <w:jc w:val="both"/>
        <w:rPr>
          <w:sz w:val="24"/>
          <w:szCs w:val="24"/>
        </w:rPr>
      </w:pPr>
      <w:r w:rsidRPr="003F46F2">
        <w:rPr>
          <w:b/>
          <w:sz w:val="24"/>
          <w:szCs w:val="24"/>
        </w:rPr>
        <w:t>1.3 Cloud Engineering</w:t>
      </w:r>
    </w:p>
    <w:p w14:paraId="4DA10B7D" w14:textId="77777777" w:rsidR="003560F3" w:rsidRPr="003F46F2" w:rsidRDefault="00000000" w:rsidP="005E6E86">
      <w:pPr>
        <w:spacing w:after="120"/>
        <w:ind w:firstLine="720"/>
        <w:jc w:val="both"/>
        <w:rPr>
          <w:sz w:val="24"/>
          <w:szCs w:val="24"/>
        </w:rPr>
      </w:pPr>
      <w:r w:rsidRPr="003F46F2">
        <w:rPr>
          <w:sz w:val="24"/>
          <w:szCs w:val="24"/>
        </w:rPr>
        <w:t>Cloud engineering is the application of engineering principles to design, build, and manage cloud-based infrastructure and services. It involves provisioning virtual servers, configuring networks, managing storage, and deploying applications in a way that maximizes reliability, scalability, and security. For a community support platform handling verified donations and logistics, cloud engineering ensures that the hosting environment is properly hardened, consistently available, and capable of supporting encrypted communications and high-traffic relief operations.</w:t>
      </w:r>
    </w:p>
    <w:p w14:paraId="36429380" w14:textId="77777777" w:rsidR="003560F3" w:rsidRPr="003F46F2" w:rsidRDefault="00000000" w:rsidP="005E6E86">
      <w:pPr>
        <w:spacing w:before="160" w:after="60"/>
        <w:jc w:val="both"/>
        <w:rPr>
          <w:sz w:val="24"/>
          <w:szCs w:val="24"/>
        </w:rPr>
      </w:pPr>
      <w:r w:rsidRPr="003F46F2">
        <w:rPr>
          <w:b/>
          <w:sz w:val="24"/>
          <w:szCs w:val="24"/>
        </w:rPr>
        <w:t>1.3.1 Types of Cloud Computing</w:t>
      </w:r>
    </w:p>
    <w:p w14:paraId="33216E37" w14:textId="77777777" w:rsidR="003560F3" w:rsidRPr="003F46F2" w:rsidRDefault="00000000" w:rsidP="005E6E86">
      <w:pPr>
        <w:spacing w:after="120"/>
        <w:ind w:firstLine="720"/>
        <w:jc w:val="both"/>
        <w:rPr>
          <w:sz w:val="24"/>
          <w:szCs w:val="24"/>
        </w:rPr>
      </w:pPr>
      <w:r w:rsidRPr="003F46F2">
        <w:rPr>
          <w:sz w:val="24"/>
          <w:szCs w:val="24"/>
        </w:rPr>
        <w:t>Cloud computing is broadly classified into three service models. Infrastructure as a Service (IaaS) provides virtualized computing resources such as servers and storage over the internet. Platform as a Service (PaaS) offers a managed environment for application development and deployment. Software as a Service (SaaS) delivers fully hosted applications to end users. This project primarily utilizes a hybrid of IaaS (AWS EC2 Linux instances for custom gateway execution) and Serverless PaaS (AWS Lambda, Amazon S3 Static Hosting, API Gateway) for maximum control and cost efficiency.</w:t>
      </w:r>
    </w:p>
    <w:p w14:paraId="248E1038" w14:textId="77777777" w:rsidR="003560F3" w:rsidRPr="003F46F2" w:rsidRDefault="00000000" w:rsidP="005E6E86">
      <w:pPr>
        <w:spacing w:before="160" w:after="60"/>
        <w:jc w:val="both"/>
        <w:rPr>
          <w:sz w:val="24"/>
          <w:szCs w:val="24"/>
        </w:rPr>
      </w:pPr>
      <w:r w:rsidRPr="003F46F2">
        <w:rPr>
          <w:b/>
          <w:sz w:val="24"/>
          <w:szCs w:val="24"/>
        </w:rPr>
        <w:t>1.3.2 Cloud Deployment Models</w:t>
      </w:r>
    </w:p>
    <w:p w14:paraId="7910FED2" w14:textId="77777777" w:rsidR="003560F3" w:rsidRPr="003F46F2" w:rsidRDefault="00000000" w:rsidP="005E6E86">
      <w:pPr>
        <w:spacing w:after="120"/>
        <w:ind w:firstLine="720"/>
        <w:jc w:val="both"/>
        <w:rPr>
          <w:sz w:val="24"/>
          <w:szCs w:val="24"/>
        </w:rPr>
      </w:pPr>
      <w:r w:rsidRPr="003F46F2">
        <w:rPr>
          <w:sz w:val="24"/>
          <w:szCs w:val="24"/>
        </w:rPr>
        <w:t>Cloud deployments can follow public, private, hybrid, or multi-cloud models. A public cloud deploys resources on shared infrastructure managed by a cloud provider like AWS. A private cloud runs on dedicated infrastructure for a single organization. A hybrid cloud combines both, while a multi-cloud strategy utilizes services from multiple providers. This project uses a public cloud deployment on AWS Academy Learner Lab, where resources are provisioned inside an isolated VPC configured with strict security controls to simulate a production-grade private environment.</w:t>
      </w:r>
    </w:p>
    <w:p w14:paraId="1C0CAD43" w14:textId="77777777" w:rsidR="003560F3" w:rsidRPr="003F46F2" w:rsidRDefault="00000000" w:rsidP="005E6E86">
      <w:pPr>
        <w:jc w:val="both"/>
        <w:rPr>
          <w:sz w:val="24"/>
          <w:szCs w:val="24"/>
        </w:rPr>
      </w:pPr>
      <w:r w:rsidRPr="003F46F2">
        <w:rPr>
          <w:sz w:val="24"/>
          <w:szCs w:val="24"/>
        </w:rPr>
        <w:br w:type="page"/>
      </w:r>
    </w:p>
    <w:p w14:paraId="2D5F9744" w14:textId="77777777" w:rsidR="003560F3" w:rsidRPr="003F46F2" w:rsidRDefault="00000000" w:rsidP="005E6E86">
      <w:pPr>
        <w:spacing w:before="160" w:after="60"/>
        <w:jc w:val="both"/>
        <w:rPr>
          <w:sz w:val="24"/>
          <w:szCs w:val="24"/>
        </w:rPr>
      </w:pPr>
      <w:r w:rsidRPr="003F46F2">
        <w:rPr>
          <w:b/>
          <w:sz w:val="24"/>
          <w:szCs w:val="24"/>
        </w:rPr>
        <w:lastRenderedPageBreak/>
        <w:t>1.3.3 AWS Services for Cloud Engineering</w:t>
      </w:r>
    </w:p>
    <w:p w14:paraId="473AE0D2" w14:textId="77777777" w:rsidR="003560F3" w:rsidRPr="003F46F2" w:rsidRDefault="00000000" w:rsidP="005E6E86">
      <w:pPr>
        <w:spacing w:after="120"/>
        <w:ind w:firstLine="720"/>
        <w:jc w:val="both"/>
        <w:rPr>
          <w:sz w:val="24"/>
          <w:szCs w:val="24"/>
        </w:rPr>
      </w:pPr>
      <w:r w:rsidRPr="003F46F2">
        <w:rPr>
          <w:sz w:val="24"/>
          <w:szCs w:val="24"/>
        </w:rPr>
        <w:t>AWS provides a comprehensive set of services for cloud infrastructure management. Amazon EC2 offers scalable virtual computing instances for hosting backend web gateways. Amazon VPC enables isolated virtual network environments with custom subnets, routing tables, and access rules. AWS Lambda executes serverless microservices with automated scaling and zero idle costs. Amazon API Gateway handles REST traffic ingress, SSL termination, and rate limiting. Amazon CloudWatch monitors server logs, metrics, and operational alarms, and AWS IAM manages identities and role boundaries. In this project, EC2 Linux runs alongside Lambda, S3 website hosting, and CloudWatch.</w:t>
      </w:r>
    </w:p>
    <w:p w14:paraId="38CFBF51" w14:textId="77777777" w:rsidR="003560F3" w:rsidRPr="003F46F2" w:rsidRDefault="00000000" w:rsidP="005E6E86">
      <w:pPr>
        <w:spacing w:before="240" w:after="80"/>
        <w:jc w:val="both"/>
        <w:rPr>
          <w:sz w:val="24"/>
          <w:szCs w:val="24"/>
        </w:rPr>
      </w:pPr>
      <w:r w:rsidRPr="003F46F2">
        <w:rPr>
          <w:b/>
          <w:sz w:val="24"/>
          <w:szCs w:val="24"/>
        </w:rPr>
        <w:t>1.4 Security Engineering</w:t>
      </w:r>
    </w:p>
    <w:p w14:paraId="14EB56E7" w14:textId="77777777" w:rsidR="003560F3" w:rsidRPr="003F46F2" w:rsidRDefault="00000000" w:rsidP="005E6E86">
      <w:pPr>
        <w:spacing w:after="120"/>
        <w:ind w:firstLine="720"/>
        <w:jc w:val="both"/>
        <w:rPr>
          <w:sz w:val="24"/>
          <w:szCs w:val="24"/>
        </w:rPr>
      </w:pPr>
      <w:r w:rsidRPr="003F46F2">
        <w:rPr>
          <w:sz w:val="24"/>
          <w:szCs w:val="24"/>
        </w:rPr>
        <w:t>Security engineering is the field of applying systematic engineering principles to build systems that are resilient against unauthorized access, data breaches, and malicious attacks. It covers a wide range of practices including cryptography, authentication, access control, and secure system design. In the context of a community donation platform, security engineering is a vital discipline, as the system must safeguard sensitive donor PII, prevent privilege escalation, protect financial allocations, and defend against both web and network-level threats.</w:t>
      </w:r>
    </w:p>
    <w:p w14:paraId="2371928B" w14:textId="77777777" w:rsidR="003560F3" w:rsidRPr="003F46F2" w:rsidRDefault="00000000" w:rsidP="005E6E86">
      <w:pPr>
        <w:spacing w:before="160" w:after="60"/>
        <w:jc w:val="both"/>
        <w:rPr>
          <w:sz w:val="24"/>
          <w:szCs w:val="24"/>
        </w:rPr>
      </w:pPr>
      <w:r w:rsidRPr="003F46F2">
        <w:rPr>
          <w:b/>
          <w:sz w:val="24"/>
          <w:szCs w:val="24"/>
        </w:rPr>
        <w:t>1.4.1 Types of Cryptographic Techniques</w:t>
      </w:r>
    </w:p>
    <w:p w14:paraId="570FA1EE" w14:textId="77777777" w:rsidR="003560F3" w:rsidRPr="003F46F2" w:rsidRDefault="00000000" w:rsidP="005E6E86">
      <w:pPr>
        <w:spacing w:after="120"/>
        <w:ind w:firstLine="720"/>
        <w:jc w:val="both"/>
        <w:rPr>
          <w:sz w:val="24"/>
          <w:szCs w:val="24"/>
        </w:rPr>
      </w:pPr>
      <w:r w:rsidRPr="003F46F2">
        <w:rPr>
          <w:sz w:val="24"/>
          <w:szCs w:val="24"/>
        </w:rPr>
        <w:t>Cryptographic techniques can be divided into symmetric encryption, where the same key is used for both encryption and decryption, and asymmetric encryption, which uses a public-private key pair. Hashing is a one-way transformation used to verify data integrity and store credentials without retaining the original plaintext. Advanced envelope encryption combines asymmetric key management with high-speed symmetric ciphers. This project implements authenticated AES-256-GCM for envelope encryption under AWS KMS, SHA-256 for PII anonymization, and Argon2/PBKDF2 for password hashing.</w:t>
      </w:r>
    </w:p>
    <w:p w14:paraId="0DC41396" w14:textId="77777777" w:rsidR="003560F3" w:rsidRPr="003F46F2" w:rsidRDefault="00000000" w:rsidP="005E6E86">
      <w:pPr>
        <w:jc w:val="both"/>
        <w:rPr>
          <w:sz w:val="24"/>
          <w:szCs w:val="24"/>
        </w:rPr>
      </w:pPr>
      <w:r w:rsidRPr="003F46F2">
        <w:rPr>
          <w:sz w:val="24"/>
          <w:szCs w:val="24"/>
        </w:rPr>
        <w:br w:type="page"/>
      </w:r>
    </w:p>
    <w:p w14:paraId="36301917" w14:textId="77777777" w:rsidR="003560F3" w:rsidRPr="003F46F2" w:rsidRDefault="00000000" w:rsidP="005E6E86">
      <w:pPr>
        <w:spacing w:before="160" w:after="60"/>
        <w:jc w:val="both"/>
        <w:rPr>
          <w:sz w:val="24"/>
          <w:szCs w:val="24"/>
        </w:rPr>
      </w:pPr>
      <w:r w:rsidRPr="003F46F2">
        <w:rPr>
          <w:b/>
          <w:sz w:val="24"/>
          <w:szCs w:val="24"/>
        </w:rPr>
        <w:lastRenderedPageBreak/>
        <w:t>1.4.2 Authentication Models</w:t>
      </w:r>
    </w:p>
    <w:p w14:paraId="6E3F58A6" w14:textId="77777777" w:rsidR="003560F3" w:rsidRPr="003F46F2" w:rsidRDefault="00000000" w:rsidP="005E6E86">
      <w:pPr>
        <w:spacing w:after="120"/>
        <w:ind w:firstLine="720"/>
        <w:jc w:val="both"/>
        <w:rPr>
          <w:sz w:val="24"/>
          <w:szCs w:val="24"/>
        </w:rPr>
      </w:pPr>
      <w:r w:rsidRPr="003F46F2">
        <w:rPr>
          <w:sz w:val="24"/>
          <w:szCs w:val="24"/>
        </w:rPr>
        <w:t>Authentication models define how a system verifies the identity of its users and regulates their permissions. Single-factor authentication relies solely on a password, while multi-factor authentication (MFA) requires additional verification such as a time-based one-time code (TOTP) or hardware biometric key. Role-Based Access Control (RBAC) maps authenticated users to specific permission scopes (e.g., DONOR, NGO, SUPPLIER, ADMIN). This project implements a layered model combining JWT token verification, custom RBAC policy boundaries, and a strict Private Donor Isolation rule prohibiting public leaderboards.</w:t>
      </w:r>
    </w:p>
    <w:p w14:paraId="0F38DB95" w14:textId="77777777" w:rsidR="003560F3" w:rsidRPr="003F46F2" w:rsidRDefault="00000000" w:rsidP="005E6E86">
      <w:pPr>
        <w:spacing w:before="160" w:after="60"/>
        <w:jc w:val="both"/>
        <w:rPr>
          <w:sz w:val="24"/>
          <w:szCs w:val="24"/>
        </w:rPr>
      </w:pPr>
      <w:r w:rsidRPr="003F46F2">
        <w:rPr>
          <w:b/>
          <w:sz w:val="24"/>
          <w:szCs w:val="24"/>
        </w:rPr>
        <w:t>1.4.3 AWS Services for Security Engineering</w:t>
      </w:r>
    </w:p>
    <w:p w14:paraId="134C9F99" w14:textId="77777777" w:rsidR="003560F3" w:rsidRPr="003F46F2" w:rsidRDefault="00000000" w:rsidP="005E6E86">
      <w:pPr>
        <w:spacing w:after="120"/>
        <w:ind w:firstLine="720"/>
        <w:jc w:val="both"/>
        <w:rPr>
          <w:sz w:val="24"/>
          <w:szCs w:val="24"/>
        </w:rPr>
      </w:pPr>
      <w:r w:rsidRPr="003F46F2">
        <w:rPr>
          <w:sz w:val="24"/>
          <w:szCs w:val="24"/>
        </w:rPr>
        <w:t>AWS provides a robust set of security services to protect cloud-hosted applications and data. AWS Key Management Service (KMS) manages Customer Managed Keys (CMKs) and enables hardware-backed envelope encryption. AWS IAM controls access to cloud resources through fine-grained least-privilege policies. AWS Shield and AWS WAF protect against DDoS attacks and web application vulnerabilities. Amazon GuardDuty provides intelligent threat detection by monitoring CloudTrail and VPC Flow Logs, and AWS Security Groups act as stateful virtual firewalls. In this project, KMS envelope encryption, IAM LabRole, VPC subnets, and CloudWatch log groups form the primary defense-in-depth perimeter.</w:t>
      </w:r>
    </w:p>
    <w:p w14:paraId="7D937A75" w14:textId="77777777" w:rsidR="003560F3" w:rsidRPr="003F46F2" w:rsidRDefault="00000000" w:rsidP="005E6E86">
      <w:pPr>
        <w:jc w:val="both"/>
        <w:rPr>
          <w:sz w:val="24"/>
          <w:szCs w:val="24"/>
        </w:rPr>
      </w:pPr>
      <w:r w:rsidRPr="003F46F2">
        <w:rPr>
          <w:sz w:val="24"/>
          <w:szCs w:val="24"/>
        </w:rPr>
        <w:br w:type="page"/>
      </w:r>
    </w:p>
    <w:p w14:paraId="1DCDDE74" w14:textId="77777777" w:rsidR="003560F3" w:rsidRPr="003F46F2" w:rsidRDefault="00000000" w:rsidP="005E6E86">
      <w:pPr>
        <w:spacing w:before="240" w:after="280"/>
        <w:jc w:val="center"/>
        <w:rPr>
          <w:sz w:val="28"/>
          <w:szCs w:val="28"/>
        </w:rPr>
      </w:pPr>
      <w:r w:rsidRPr="003F46F2">
        <w:rPr>
          <w:b/>
          <w:sz w:val="28"/>
          <w:szCs w:val="28"/>
        </w:rPr>
        <w:lastRenderedPageBreak/>
        <w:t>PROBLEM STATEMENT</w:t>
      </w:r>
    </w:p>
    <w:p w14:paraId="7DDBDD08" w14:textId="77777777" w:rsidR="003560F3" w:rsidRPr="003F46F2" w:rsidRDefault="00000000" w:rsidP="005E6E86">
      <w:pPr>
        <w:spacing w:after="120"/>
        <w:ind w:firstLine="720"/>
        <w:jc w:val="both"/>
        <w:rPr>
          <w:sz w:val="24"/>
          <w:szCs w:val="24"/>
        </w:rPr>
      </w:pPr>
      <w:r w:rsidRPr="003F46F2">
        <w:rPr>
          <w:sz w:val="24"/>
          <w:szCs w:val="24"/>
        </w:rPr>
        <w:t>Data Engineering Applying skills from the AWS Data Engineering module, this project involves designing a secure, high-performance database schema using Amazon DynamoDB and S3 on AWS to store donor records, verified community requisitions, supplier quotes, and audit logs. Key challenges include designing a Single-Table NoSQL schema with GSI access patterns, maintaining data integrity with Decimal types, managing S3 calendar partitions, running PySpark transformations, and integrating real-time ML feature models without query latency.</w:t>
      </w:r>
    </w:p>
    <w:p w14:paraId="76BB7463" w14:textId="77777777" w:rsidR="003560F3" w:rsidRPr="003F46F2" w:rsidRDefault="00000000" w:rsidP="005E6E86">
      <w:pPr>
        <w:spacing w:after="120"/>
        <w:ind w:firstLine="720"/>
        <w:jc w:val="both"/>
        <w:rPr>
          <w:sz w:val="24"/>
          <w:szCs w:val="24"/>
        </w:rPr>
      </w:pPr>
      <w:r w:rsidRPr="003F46F2">
        <w:rPr>
          <w:sz w:val="24"/>
          <w:szCs w:val="24"/>
        </w:rPr>
        <w:t>Cloud Engineering Deploying the platform on AWS EC2 Linux and serverless Lambda instances requires robust cloud infrastructure setup. Challenges include configuring FastAPI with Gunicorn/Uvicorn, managing Security Groups and public/private subnets, adhering to AWS Academy Learner Lab IAM role constraints (LabRole, LabInstanceProfile), setting up S3 static web server hosting for the React SPA, and orchestrating multi-step workflows with AWS Step Functions and automated GitHub Actions CI/CD.</w:t>
      </w:r>
    </w:p>
    <w:p w14:paraId="106CFD2B" w14:textId="77777777" w:rsidR="003560F3" w:rsidRPr="003F46F2" w:rsidRDefault="00000000" w:rsidP="005E6E86">
      <w:pPr>
        <w:spacing w:after="120"/>
        <w:ind w:firstLine="720"/>
        <w:jc w:val="both"/>
        <w:rPr>
          <w:sz w:val="24"/>
          <w:szCs w:val="24"/>
        </w:rPr>
      </w:pPr>
      <w:r w:rsidRPr="003F46F2">
        <w:rPr>
          <w:sz w:val="24"/>
          <w:szCs w:val="24"/>
        </w:rPr>
        <w:t>AI Engineering Leveraging knowledge from the AWS AI module, the project integrates scikit-learn and Foundation Models to provide intelligent humanitarian aid coordination. Key challenges involve building moving-average time-series demand forecasting with seasonal elasticity, creating TF-IDF catalog vectorizers, implementing a 32-dimensional dense vector space RAG knowledge engine with verifiable document citations, and orchestrating an autonomous ReAct agent loop while preventing model hallucination.</w:t>
      </w:r>
    </w:p>
    <w:p w14:paraId="40391032" w14:textId="77777777" w:rsidR="003560F3" w:rsidRPr="003F46F2" w:rsidRDefault="00000000" w:rsidP="005E6E86">
      <w:pPr>
        <w:spacing w:after="120"/>
        <w:ind w:firstLine="720"/>
        <w:jc w:val="both"/>
        <w:rPr>
          <w:sz w:val="24"/>
          <w:szCs w:val="24"/>
        </w:rPr>
      </w:pPr>
      <w:r w:rsidRPr="003F46F2">
        <w:rPr>
          <w:sz w:val="24"/>
          <w:szCs w:val="24"/>
        </w:rPr>
        <w:t>Security Engineering Building on the AWS Cloud Security module, the project implements AWS KMS envelope encryption (AES-256-GCM), fine-grained IAM least-privilege policy evaluators, and Multi-AZ Amazon VPC network segmentation. Key challenges include eliminating plaintext keys from RAM, enforcing strict Private Donor Isolation bylaws to prevent unauthorized public leaderboard exposure, configuring CloudTrail immutable audit logs, and detecting simulated privilege escalation threats with GuardDuty.</w:t>
      </w:r>
    </w:p>
    <w:p w14:paraId="682F2321" w14:textId="77777777" w:rsidR="003560F3" w:rsidRPr="003F46F2" w:rsidRDefault="00000000" w:rsidP="005E6E86">
      <w:pPr>
        <w:spacing w:before="280"/>
        <w:jc w:val="both"/>
        <w:rPr>
          <w:sz w:val="28"/>
          <w:szCs w:val="28"/>
        </w:rPr>
      </w:pPr>
      <w:r w:rsidRPr="003F46F2">
        <w:rPr>
          <w:b/>
          <w:sz w:val="28"/>
          <w:szCs w:val="28"/>
        </w:rPr>
        <w:t>OBJECTIVES</w:t>
      </w:r>
    </w:p>
    <w:p w14:paraId="7363A870" w14:textId="77777777" w:rsidR="003560F3" w:rsidRPr="003F46F2" w:rsidRDefault="00000000" w:rsidP="005E6E86">
      <w:pPr>
        <w:spacing w:before="40" w:after="60"/>
        <w:jc w:val="both"/>
        <w:rPr>
          <w:sz w:val="24"/>
          <w:szCs w:val="24"/>
        </w:rPr>
      </w:pPr>
      <w:r w:rsidRPr="003F46F2">
        <w:rPr>
          <w:sz w:val="24"/>
          <w:szCs w:val="24"/>
        </w:rPr>
        <w:t>• Secure Database Design, DynamoDB Single-Table Modeling, and Data Lake Ingestion</w:t>
      </w:r>
    </w:p>
    <w:p w14:paraId="5141CFC4" w14:textId="77777777" w:rsidR="003560F3" w:rsidRPr="003F46F2" w:rsidRDefault="00000000" w:rsidP="005E6E86">
      <w:pPr>
        <w:spacing w:before="40" w:after="60"/>
        <w:jc w:val="both"/>
        <w:rPr>
          <w:sz w:val="24"/>
          <w:szCs w:val="24"/>
        </w:rPr>
      </w:pPr>
      <w:r w:rsidRPr="003F46F2">
        <w:rPr>
          <w:sz w:val="24"/>
          <w:szCs w:val="24"/>
        </w:rPr>
        <w:t>• Cloud Infrastructure Deployment, Serverless Microservices, and Automated CI/CD</w:t>
      </w:r>
    </w:p>
    <w:p w14:paraId="64CC6E70" w14:textId="77777777" w:rsidR="003560F3" w:rsidRPr="003F46F2" w:rsidRDefault="00000000" w:rsidP="005E6E86">
      <w:pPr>
        <w:spacing w:before="40" w:after="60"/>
        <w:jc w:val="both"/>
        <w:rPr>
          <w:sz w:val="24"/>
          <w:szCs w:val="24"/>
        </w:rPr>
      </w:pPr>
      <w:r w:rsidRPr="003F46F2">
        <w:rPr>
          <w:sz w:val="24"/>
          <w:szCs w:val="24"/>
        </w:rPr>
        <w:t>• AI-Powered Demand Forecasting, Vector RAG Retrieval, and Autonomous ReAct Agent</w:t>
      </w:r>
    </w:p>
    <w:p w14:paraId="11B5AF88" w14:textId="77777777" w:rsidR="003560F3" w:rsidRPr="003F46F2" w:rsidRDefault="00000000" w:rsidP="005E6E86">
      <w:pPr>
        <w:spacing w:before="40" w:after="60"/>
        <w:jc w:val="both"/>
        <w:rPr>
          <w:sz w:val="24"/>
          <w:szCs w:val="24"/>
        </w:rPr>
      </w:pPr>
      <w:r w:rsidRPr="003F46F2">
        <w:rPr>
          <w:sz w:val="24"/>
          <w:szCs w:val="24"/>
        </w:rPr>
        <w:t>• AWS KMS Envelope Encryption, Zero-Trust IAM Governance, and Threat Detection</w:t>
      </w:r>
    </w:p>
    <w:p w14:paraId="021BBD04" w14:textId="77777777" w:rsidR="003560F3" w:rsidRPr="003F46F2" w:rsidRDefault="00000000" w:rsidP="005E6E86">
      <w:pPr>
        <w:jc w:val="both"/>
        <w:rPr>
          <w:sz w:val="24"/>
          <w:szCs w:val="24"/>
        </w:rPr>
      </w:pPr>
      <w:r w:rsidRPr="003F46F2">
        <w:rPr>
          <w:sz w:val="24"/>
          <w:szCs w:val="24"/>
        </w:rPr>
        <w:br w:type="page"/>
      </w:r>
    </w:p>
    <w:p w14:paraId="7D2EF64D" w14:textId="1A81CEB5" w:rsidR="003560F3" w:rsidRPr="003F46F2" w:rsidRDefault="00000000" w:rsidP="005E6E86">
      <w:pPr>
        <w:spacing w:before="240" w:after="80"/>
        <w:jc w:val="center"/>
        <w:rPr>
          <w:sz w:val="28"/>
          <w:szCs w:val="28"/>
        </w:rPr>
      </w:pPr>
      <w:r w:rsidRPr="003F46F2">
        <w:rPr>
          <w:b/>
          <w:sz w:val="28"/>
          <w:szCs w:val="28"/>
        </w:rPr>
        <w:lastRenderedPageBreak/>
        <w:t>CHAPTER 3</w:t>
      </w:r>
    </w:p>
    <w:p w14:paraId="0DABDC7E" w14:textId="77777777" w:rsidR="003560F3" w:rsidRPr="003F46F2" w:rsidRDefault="00000000" w:rsidP="005E6E86">
      <w:pPr>
        <w:spacing w:after="360"/>
        <w:jc w:val="center"/>
        <w:rPr>
          <w:sz w:val="28"/>
          <w:szCs w:val="28"/>
        </w:rPr>
      </w:pPr>
      <w:r w:rsidRPr="003F46F2">
        <w:rPr>
          <w:b/>
          <w:sz w:val="28"/>
          <w:szCs w:val="28"/>
        </w:rPr>
        <w:t>SYSTEM ARCHITECTURE</w:t>
      </w:r>
    </w:p>
    <w:p w14:paraId="15368333" w14:textId="77777777" w:rsidR="003560F3" w:rsidRPr="003F46F2" w:rsidRDefault="00000000" w:rsidP="005E6E86">
      <w:pPr>
        <w:spacing w:before="240" w:after="80"/>
        <w:jc w:val="both"/>
        <w:rPr>
          <w:sz w:val="24"/>
          <w:szCs w:val="24"/>
        </w:rPr>
      </w:pPr>
      <w:r w:rsidRPr="003F46F2">
        <w:rPr>
          <w:b/>
          <w:sz w:val="24"/>
          <w:szCs w:val="24"/>
        </w:rPr>
        <w:t>3.1 ShareKind Platform Architecture</w:t>
      </w:r>
    </w:p>
    <w:p w14:paraId="6754028F" w14:textId="77777777" w:rsidR="003560F3" w:rsidRPr="003F46F2" w:rsidRDefault="00000000" w:rsidP="005E6E86">
      <w:pPr>
        <w:spacing w:after="120"/>
        <w:ind w:firstLine="720"/>
        <w:jc w:val="both"/>
        <w:rPr>
          <w:sz w:val="24"/>
          <w:szCs w:val="24"/>
        </w:rPr>
      </w:pPr>
      <w:r w:rsidRPr="003F46F2">
        <w:rPr>
          <w:sz w:val="24"/>
          <w:szCs w:val="24"/>
        </w:rPr>
        <w:t>The ShareKind Platform is built using a modern, secure, and scalable three-tier architecture that effectively integrates cloud infrastructure, data engineering pipelines, artificial intelligence, and advanced cryptographic techniques. The entire system is deployed on Amazon Web Services (AWS) and follows industry best practices for security, reliability, and cost-efficiency.</w:t>
      </w:r>
    </w:p>
    <w:p w14:paraId="1CF30949" w14:textId="77777777" w:rsidR="003560F3" w:rsidRPr="003F46F2" w:rsidRDefault="00000000" w:rsidP="005E6E86">
      <w:pPr>
        <w:spacing w:after="120"/>
        <w:jc w:val="both"/>
        <w:rPr>
          <w:sz w:val="24"/>
          <w:szCs w:val="24"/>
        </w:rPr>
      </w:pPr>
      <w:r w:rsidRPr="003F46F2">
        <w:rPr>
          <w:sz w:val="24"/>
          <w:szCs w:val="24"/>
        </w:rPr>
        <w:t>As illustrated in the architecture diagram, the system consists of three primary layers:</w:t>
      </w:r>
    </w:p>
    <w:p w14:paraId="32B7E720" w14:textId="77777777" w:rsidR="003560F3" w:rsidRPr="003F46F2" w:rsidRDefault="00000000" w:rsidP="005E6E86">
      <w:pPr>
        <w:spacing w:after="120"/>
        <w:jc w:val="both"/>
        <w:rPr>
          <w:sz w:val="24"/>
          <w:szCs w:val="24"/>
        </w:rPr>
      </w:pPr>
      <w:r w:rsidRPr="003F46F2">
        <w:rPr>
          <w:sz w:val="24"/>
          <w:szCs w:val="24"/>
        </w:rPr>
        <w:t>1.   Client Layer (End Users &amp; React Single Page Application on Amazon S3)</w:t>
      </w:r>
    </w:p>
    <w:p w14:paraId="542A738A" w14:textId="77777777" w:rsidR="003560F3" w:rsidRPr="003F46F2" w:rsidRDefault="00000000" w:rsidP="005E6E86">
      <w:pPr>
        <w:spacing w:after="120"/>
        <w:jc w:val="both"/>
        <w:rPr>
          <w:sz w:val="24"/>
          <w:szCs w:val="24"/>
        </w:rPr>
      </w:pPr>
      <w:r w:rsidRPr="003F46F2">
        <w:rPr>
          <w:sz w:val="24"/>
          <w:szCs w:val="24"/>
        </w:rPr>
        <w:t>2.   Application Layer (FastAPI Backend hosted on EC2 &amp; AWS Lambda Microservices)</w:t>
      </w:r>
    </w:p>
    <w:p w14:paraId="7B9F68D2" w14:textId="77777777" w:rsidR="003560F3" w:rsidRPr="003F46F2" w:rsidRDefault="00000000" w:rsidP="005E6E86">
      <w:pPr>
        <w:spacing w:after="120"/>
        <w:jc w:val="both"/>
        <w:rPr>
          <w:sz w:val="24"/>
          <w:szCs w:val="24"/>
        </w:rPr>
      </w:pPr>
      <w:r w:rsidRPr="003F46F2">
        <w:rPr>
          <w:sz w:val="24"/>
          <w:szCs w:val="24"/>
        </w:rPr>
        <w:t>3.   Data &amp; Security Layer (Amazon DynamoDB, S3 Analytics Lake, AWS KMS, and AI Engines)</w:t>
      </w:r>
    </w:p>
    <w:p w14:paraId="2D852B83" w14:textId="77777777" w:rsidR="003560F3" w:rsidRPr="003F46F2" w:rsidRDefault="00000000" w:rsidP="005E6E86">
      <w:pPr>
        <w:spacing w:after="120"/>
        <w:ind w:firstLine="720"/>
        <w:jc w:val="both"/>
        <w:rPr>
          <w:sz w:val="24"/>
          <w:szCs w:val="24"/>
        </w:rPr>
      </w:pPr>
      <w:r w:rsidRPr="003F46F2">
        <w:rPr>
          <w:sz w:val="24"/>
          <w:szCs w:val="24"/>
        </w:rPr>
        <w:t>The architecture emphasizes zero-trust security and data privacy. Sensitive donor PII is protected using AWS KMS envelope encryption, ensuring that plaintext credentials and donation amounts are never exposed. Communication between client and server is secured using HTTPS with TLS 1.3, which provides strong encryption in transit and protects against eavesdropping and tampering.</w:t>
      </w:r>
    </w:p>
    <w:p w14:paraId="68E317BB" w14:textId="77777777" w:rsidR="003560F3" w:rsidRPr="003F46F2" w:rsidRDefault="00000000" w:rsidP="005E6E86">
      <w:pPr>
        <w:spacing w:after="120"/>
        <w:ind w:firstLine="720"/>
        <w:jc w:val="both"/>
        <w:rPr>
          <w:sz w:val="24"/>
          <w:szCs w:val="24"/>
        </w:rPr>
      </w:pPr>
      <w:r w:rsidRPr="003F46F2">
        <w:rPr>
          <w:sz w:val="24"/>
          <w:szCs w:val="24"/>
        </w:rPr>
        <w:t>The backend runs on an AWS EC2 Linux instance inside a Virtual Private Cloud (VPC), alongside serverless AWS Lambda microservices. Amazon API Gateway acts as a managed ingress proxy responsible for SSL/TLS termination, request validation, CORS management, and rate limiting. Dynamic requests are routed to the FastAPI application through Uvicorn running on port 8000. This separation of concerns improves both security and horizontal scalability.</w:t>
      </w:r>
    </w:p>
    <w:p w14:paraId="6B124449" w14:textId="77777777" w:rsidR="003560F3" w:rsidRPr="003F46F2" w:rsidRDefault="00000000" w:rsidP="005E6E86">
      <w:pPr>
        <w:spacing w:after="120"/>
        <w:ind w:firstLine="720"/>
        <w:jc w:val="both"/>
        <w:rPr>
          <w:sz w:val="24"/>
          <w:szCs w:val="24"/>
        </w:rPr>
      </w:pPr>
      <w:r w:rsidRPr="003F46F2">
        <w:rPr>
          <w:sz w:val="24"/>
          <w:szCs w:val="24"/>
        </w:rPr>
        <w:t>A key highlight of this architecture is the integration of Foundation Models and RAG vector search alongside AWS KMS envelope encryption, making the platform both cognitively intelligent and cryptographically secure.</w:t>
      </w:r>
    </w:p>
    <w:p w14:paraId="36D29F2E" w14:textId="77777777" w:rsidR="003560F3" w:rsidRPr="003F46F2" w:rsidRDefault="00000000" w:rsidP="005E6E86">
      <w:pPr>
        <w:jc w:val="both"/>
        <w:rPr>
          <w:sz w:val="24"/>
          <w:szCs w:val="24"/>
        </w:rPr>
      </w:pPr>
      <w:r w:rsidRPr="003F46F2">
        <w:rPr>
          <w:sz w:val="24"/>
          <w:szCs w:val="24"/>
        </w:rPr>
        <w:br w:type="page"/>
      </w:r>
    </w:p>
    <w:p w14:paraId="49316886" w14:textId="77777777" w:rsidR="003560F3" w:rsidRPr="003F46F2" w:rsidRDefault="003560F3" w:rsidP="005E6E86">
      <w:pPr>
        <w:spacing w:before="160" w:after="160"/>
        <w:jc w:val="both"/>
        <w:rPr>
          <w:sz w:val="24"/>
          <w:szCs w:val="24"/>
        </w:rPr>
      </w:pPr>
    </w:p>
    <w:p w14:paraId="0783BB18" w14:textId="77777777" w:rsidR="003560F3" w:rsidRPr="003F46F2" w:rsidRDefault="00000000" w:rsidP="005E6E86">
      <w:pPr>
        <w:jc w:val="center"/>
        <w:rPr>
          <w:sz w:val="24"/>
          <w:szCs w:val="24"/>
        </w:rPr>
      </w:pPr>
      <w:r w:rsidRPr="003F46F2">
        <w:rPr>
          <w:noProof/>
          <w:sz w:val="24"/>
          <w:szCs w:val="24"/>
        </w:rPr>
        <w:drawing>
          <wp:inline distT="0" distB="0" distL="0" distR="0" wp14:anchorId="496A3D3E" wp14:editId="48379D6F">
            <wp:extent cx="5120640" cy="75501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system_architecture.png"/>
                    <pic:cNvPicPr/>
                  </pic:nvPicPr>
                  <pic:blipFill>
                    <a:blip r:embed="rId6"/>
                    <a:stretch>
                      <a:fillRect/>
                    </a:stretch>
                  </pic:blipFill>
                  <pic:spPr>
                    <a:xfrm>
                      <a:off x="0" y="0"/>
                      <a:ext cx="5120640" cy="7550150"/>
                    </a:xfrm>
                    <a:prstGeom prst="rect">
                      <a:avLst/>
                    </a:prstGeom>
                  </pic:spPr>
                </pic:pic>
              </a:graphicData>
            </a:graphic>
          </wp:inline>
        </w:drawing>
      </w:r>
    </w:p>
    <w:p w14:paraId="63AD3619" w14:textId="77777777" w:rsidR="003560F3" w:rsidRPr="003F46F2" w:rsidRDefault="00000000" w:rsidP="005E6E86">
      <w:pPr>
        <w:spacing w:before="120"/>
        <w:jc w:val="center"/>
        <w:rPr>
          <w:sz w:val="24"/>
          <w:szCs w:val="24"/>
        </w:rPr>
      </w:pPr>
      <w:r w:rsidRPr="003F46F2">
        <w:rPr>
          <w:b/>
          <w:i/>
          <w:sz w:val="24"/>
          <w:szCs w:val="24"/>
        </w:rPr>
        <w:t>Figure 3.1 System Architecture</w:t>
      </w:r>
    </w:p>
    <w:p w14:paraId="5725D091" w14:textId="189F7668" w:rsidR="003560F3" w:rsidRPr="003F46F2" w:rsidRDefault="00000000" w:rsidP="005E6E86">
      <w:pPr>
        <w:rPr>
          <w:sz w:val="24"/>
          <w:szCs w:val="24"/>
        </w:rPr>
      </w:pPr>
      <w:r w:rsidRPr="003F46F2">
        <w:rPr>
          <w:sz w:val="24"/>
          <w:szCs w:val="24"/>
        </w:rPr>
        <w:br w:type="page"/>
      </w:r>
      <w:r w:rsidRPr="003F46F2">
        <w:rPr>
          <w:b/>
          <w:sz w:val="24"/>
          <w:szCs w:val="24"/>
        </w:rPr>
        <w:lastRenderedPageBreak/>
        <w:t>3.2 Client Layer and Network Security</w:t>
      </w:r>
    </w:p>
    <w:p w14:paraId="60BF25C9" w14:textId="77777777" w:rsidR="003560F3" w:rsidRPr="003F46F2" w:rsidRDefault="00000000" w:rsidP="005E6E86">
      <w:pPr>
        <w:spacing w:after="120"/>
        <w:ind w:firstLine="720"/>
        <w:jc w:val="both"/>
        <w:rPr>
          <w:sz w:val="24"/>
          <w:szCs w:val="24"/>
        </w:rPr>
      </w:pPr>
      <w:r w:rsidRPr="003F46F2">
        <w:rPr>
          <w:sz w:val="24"/>
          <w:szCs w:val="24"/>
        </w:rPr>
        <w:t>The topmost layer represents End Users (Donors, NGOs, Suppliers, Administrators) who interact with the ShareKind Platform through a standard web browser. The user interface is engineered as a responsive React Single Page Application (SPA) with TypeScript and Tailwind CSS, deployed on an Amazon S3 Static Website Hosting bucket (sharekind-frontend-438787411234-dev). The browser interacts with the backend exclusively via secure REST APIs over HTTPS.</w:t>
      </w:r>
    </w:p>
    <w:p w14:paraId="20198B6E" w14:textId="77777777" w:rsidR="003560F3" w:rsidRPr="003F46F2" w:rsidRDefault="00000000" w:rsidP="005E6E86">
      <w:pPr>
        <w:spacing w:after="120"/>
        <w:ind w:firstLine="720"/>
        <w:jc w:val="both"/>
        <w:rPr>
          <w:sz w:val="24"/>
          <w:szCs w:val="24"/>
        </w:rPr>
      </w:pPr>
      <w:r w:rsidRPr="003F46F2">
        <w:rPr>
          <w:sz w:val="24"/>
          <w:szCs w:val="24"/>
        </w:rPr>
        <w:t>All network traffic flows securely over HTTPS TLS 1.3. API requests pass through Amazon API Gateway, which validates CORS origins, authenticates JWT bearer tokens, and applies request throttling (10,000 req/sec limit). This protects backend compute instances from denial-of-service degradation.</w:t>
      </w:r>
    </w:p>
    <w:p w14:paraId="0F06B4A9" w14:textId="77777777" w:rsidR="003560F3" w:rsidRPr="003F46F2" w:rsidRDefault="00000000" w:rsidP="005E6E86">
      <w:pPr>
        <w:spacing w:after="120"/>
        <w:ind w:firstLine="720"/>
        <w:jc w:val="both"/>
        <w:rPr>
          <w:sz w:val="24"/>
          <w:szCs w:val="24"/>
        </w:rPr>
      </w:pPr>
      <w:r w:rsidRPr="003F46F2">
        <w:rPr>
          <w:sz w:val="24"/>
          <w:szCs w:val="24"/>
        </w:rPr>
        <w:t>The cloud infrastructure is enclosed within an AWS Virtual Private Cloud (VPC) with carefully configured Security Groups. Only essential ports are open: port 22 for SSH management (restricted to authorized administrative keys), port 80 for HTTP web redirection, and port 8000 for the dedicated FastAPI REST gateway. This network-level isolation significantly minimizes the attack perimeter.</w:t>
      </w:r>
    </w:p>
    <w:p w14:paraId="0F4D65A1" w14:textId="77777777" w:rsidR="003560F3" w:rsidRPr="003F46F2" w:rsidRDefault="00000000" w:rsidP="005E6E86">
      <w:pPr>
        <w:spacing w:before="240" w:after="80"/>
        <w:jc w:val="both"/>
        <w:rPr>
          <w:sz w:val="24"/>
          <w:szCs w:val="24"/>
        </w:rPr>
      </w:pPr>
      <w:r w:rsidRPr="003F46F2">
        <w:rPr>
          <w:b/>
          <w:sz w:val="24"/>
          <w:szCs w:val="24"/>
        </w:rPr>
        <w:t>3.3 Application Layer and Security Engines</w:t>
      </w:r>
    </w:p>
    <w:p w14:paraId="274087BD" w14:textId="75CA47AF" w:rsidR="003560F3" w:rsidRPr="003F46F2" w:rsidRDefault="00000000" w:rsidP="005E6E86">
      <w:pPr>
        <w:spacing w:after="120"/>
        <w:ind w:firstLine="720"/>
        <w:jc w:val="both"/>
        <w:rPr>
          <w:sz w:val="24"/>
          <w:szCs w:val="24"/>
        </w:rPr>
      </w:pPr>
      <w:r w:rsidRPr="003F46F2">
        <w:rPr>
          <w:sz w:val="24"/>
          <w:szCs w:val="24"/>
        </w:rPr>
        <w:t>The core business logic resides in the Application Layer, organized into decoupled and modular Python microservices for superior maintainability and fault isolation:</w:t>
      </w:r>
      <w:r w:rsidRPr="003F46F2">
        <w:rPr>
          <w:sz w:val="24"/>
          <w:szCs w:val="24"/>
        </w:rPr>
        <w:br/>
        <w:t>1.   Auth &amp; RBAC Module: Manages user authentication and enforces fine-grained role permissions (DONOR, NGO, SUPPLIER, ADMIN) using Amazon Cognito and server-side policy</w:t>
      </w:r>
      <w:r w:rsidR="005E6E86">
        <w:rPr>
          <w:sz w:val="24"/>
          <w:szCs w:val="24"/>
        </w:rPr>
        <w:t>-</w:t>
      </w:r>
      <w:r w:rsidRPr="003F46F2">
        <w:rPr>
          <w:sz w:val="24"/>
          <w:szCs w:val="24"/>
        </w:rPr>
        <w:t>validators.</w:t>
      </w:r>
      <w:r w:rsidRPr="003F46F2">
        <w:rPr>
          <w:sz w:val="24"/>
          <w:szCs w:val="24"/>
        </w:rPr>
        <w:br/>
        <w:t>2.   Donations &amp; Procurement Controllers: Handle community donations, shelter needs listings, and supplier quote bidding, integrating with AWS Step Functions for order fulfillment.</w:t>
      </w:r>
      <w:r w:rsidRPr="003F46F2">
        <w:rPr>
          <w:sz w:val="24"/>
          <w:szCs w:val="24"/>
        </w:rPr>
        <w:br/>
        <w:t>3.   KMS Envelope Encryption Engine: Interacts with AWS KMS to generate 256-bit data keys and perform authenticated AES-256-GCM encryption on sensitive donor PII before persistence.</w:t>
      </w:r>
    </w:p>
    <w:p w14:paraId="411D9BC3" w14:textId="11D8C930" w:rsidR="003560F3" w:rsidRPr="003F46F2" w:rsidRDefault="00000000" w:rsidP="005E6E86">
      <w:pPr>
        <w:ind w:firstLine="720"/>
        <w:jc w:val="both"/>
        <w:rPr>
          <w:sz w:val="24"/>
          <w:szCs w:val="24"/>
        </w:rPr>
      </w:pPr>
      <w:r w:rsidRPr="003F46F2">
        <w:rPr>
          <w:sz w:val="24"/>
          <w:szCs w:val="24"/>
        </w:rPr>
        <w:t>The most advanced part of the architecture is the AI &amp; Cognitive Engines section, which contains two powerful subsystems working together:</w:t>
      </w:r>
      <w:r w:rsidRPr="003F46F2">
        <w:rPr>
          <w:sz w:val="24"/>
          <w:szCs w:val="24"/>
        </w:rPr>
        <w:br/>
        <w:t>1.   Vector RAG Knowledge Engine: Implements a 32-dimensional normalized vector space with Cosine Similarity retrieval. It matches emergency user queries against shelter SOPs and dietary guidelines, injecting verified factual excerpts with inline document citations into Foundation Model</w:t>
      </w:r>
      <w:r w:rsidR="005E6E86">
        <w:rPr>
          <w:sz w:val="24"/>
          <w:szCs w:val="24"/>
        </w:rPr>
        <w:t>-</w:t>
      </w:r>
      <w:r w:rsidRPr="003F46F2">
        <w:rPr>
          <w:sz w:val="24"/>
          <w:szCs w:val="24"/>
        </w:rPr>
        <w:t>prompts.</w:t>
      </w:r>
      <w:r w:rsidRPr="003F46F2">
        <w:rPr>
          <w:sz w:val="24"/>
          <w:szCs w:val="24"/>
        </w:rPr>
        <w:br/>
        <w:t>2.   Autonomous ReAct Agent Copilot: Executes the ReAct (Reasoning + Acting) loop. Given high-level humanitarian goals, the agent autonomously executes tool calls (search_needs, query_knowledge_base, compare_suppliers), analyzes observations, and formulates budget-optimal procurement proposals.</w:t>
      </w:r>
      <w:r w:rsidRPr="003F46F2">
        <w:rPr>
          <w:sz w:val="24"/>
          <w:szCs w:val="24"/>
        </w:rPr>
        <w:br/>
        <w:t>3.   Time-Series Forecasting Engine: Evaluates trailing demand patterns using moving-average algorithms with seasonal multipliers to predict 14-day relief requirements.</w:t>
      </w:r>
    </w:p>
    <w:p w14:paraId="27ED6414" w14:textId="77777777" w:rsidR="003560F3" w:rsidRPr="003F46F2" w:rsidRDefault="00000000" w:rsidP="005E6E86">
      <w:pPr>
        <w:spacing w:before="240" w:after="80"/>
        <w:jc w:val="both"/>
        <w:rPr>
          <w:sz w:val="24"/>
          <w:szCs w:val="24"/>
        </w:rPr>
      </w:pPr>
      <w:r w:rsidRPr="003F46F2">
        <w:rPr>
          <w:b/>
          <w:sz w:val="24"/>
          <w:szCs w:val="24"/>
        </w:rPr>
        <w:lastRenderedPageBreak/>
        <w:t>3.4 Data Layer and Benefits</w:t>
      </w:r>
    </w:p>
    <w:p w14:paraId="59251DBE" w14:textId="77777777" w:rsidR="003560F3" w:rsidRPr="003F46F2" w:rsidRDefault="00000000" w:rsidP="005E6E86">
      <w:pPr>
        <w:spacing w:after="120"/>
        <w:ind w:firstLine="720"/>
        <w:jc w:val="both"/>
        <w:rPr>
          <w:sz w:val="24"/>
          <w:szCs w:val="24"/>
        </w:rPr>
      </w:pPr>
      <w:r w:rsidRPr="003F46F2">
        <w:rPr>
          <w:sz w:val="24"/>
          <w:szCs w:val="24"/>
        </w:rPr>
        <w:t>The data persistence layer employs Amazon DynamoDB and Amazon S3. DynamoDB is configured with a single-table design (sharekind-core-dev) using PAY_PER_REQUEST billing. It eliminates server management, provides automatic multi-AZ replication, and delivers sub-10ms latency across all operational lookups.</w:t>
      </w:r>
    </w:p>
    <w:p w14:paraId="7FF2F0FD" w14:textId="77777777" w:rsidR="003560F3" w:rsidRPr="003F46F2" w:rsidRDefault="00000000" w:rsidP="005E6E86">
      <w:pPr>
        <w:spacing w:after="120"/>
        <w:jc w:val="both"/>
        <w:rPr>
          <w:sz w:val="24"/>
          <w:szCs w:val="24"/>
        </w:rPr>
      </w:pPr>
      <w:r w:rsidRPr="003F46F2">
        <w:rPr>
          <w:sz w:val="24"/>
          <w:szCs w:val="24"/>
        </w:rPr>
        <w:t>The database schema maintains core entity records:</w:t>
      </w:r>
    </w:p>
    <w:p w14:paraId="26141A7D" w14:textId="77777777" w:rsidR="003560F3" w:rsidRPr="003F46F2" w:rsidRDefault="00000000" w:rsidP="005E6E86">
      <w:pPr>
        <w:spacing w:after="120"/>
        <w:jc w:val="both"/>
        <w:rPr>
          <w:sz w:val="24"/>
          <w:szCs w:val="24"/>
        </w:rPr>
      </w:pPr>
      <w:r w:rsidRPr="003F46F2">
        <w:rPr>
          <w:sz w:val="24"/>
          <w:szCs w:val="24"/>
        </w:rPr>
        <w:t>1.   Donors &amp; Donations: Stores donor profiles, contribution histories, and KMS-encrypted PII.</w:t>
      </w:r>
    </w:p>
    <w:p w14:paraId="6C48FB8F" w14:textId="77777777" w:rsidR="003560F3" w:rsidRPr="003F46F2" w:rsidRDefault="00000000" w:rsidP="005E6E86">
      <w:pPr>
        <w:spacing w:after="120"/>
        <w:jc w:val="both"/>
        <w:rPr>
          <w:sz w:val="24"/>
          <w:szCs w:val="24"/>
        </w:rPr>
      </w:pPr>
      <w:r w:rsidRPr="003F46F2">
        <w:rPr>
          <w:sz w:val="24"/>
          <w:szCs w:val="24"/>
        </w:rPr>
        <w:t>2.   NGOs &amp; Needs Table: Holds verified shelter profiles, categories, and urgent item requests.</w:t>
      </w:r>
    </w:p>
    <w:p w14:paraId="46E78819" w14:textId="77777777" w:rsidR="003560F3" w:rsidRPr="003F46F2" w:rsidRDefault="00000000" w:rsidP="005E6E86">
      <w:pPr>
        <w:spacing w:after="120"/>
        <w:jc w:val="both"/>
        <w:rPr>
          <w:sz w:val="24"/>
          <w:szCs w:val="24"/>
        </w:rPr>
      </w:pPr>
      <w:r w:rsidRPr="003F46F2">
        <w:rPr>
          <w:sz w:val="24"/>
          <w:szCs w:val="24"/>
        </w:rPr>
        <w:t>3.   Suppliers &amp; Orders Table: Tracks supplier catalogs, reliability scores, and purchase orders.</w:t>
      </w:r>
    </w:p>
    <w:p w14:paraId="3B5CF755" w14:textId="77777777" w:rsidR="003560F3" w:rsidRPr="003F46F2" w:rsidRDefault="00000000" w:rsidP="005E6E86">
      <w:pPr>
        <w:spacing w:after="120"/>
        <w:jc w:val="both"/>
        <w:rPr>
          <w:sz w:val="24"/>
          <w:szCs w:val="24"/>
        </w:rPr>
      </w:pPr>
      <w:r w:rsidRPr="003F46F2">
        <w:rPr>
          <w:sz w:val="24"/>
          <w:szCs w:val="24"/>
        </w:rPr>
        <w:t>4.   S3 Analytics Lake &amp; Audit Logs: Records all transaction events and CloudWatch audit trails.</w:t>
      </w:r>
    </w:p>
    <w:p w14:paraId="78893FF5" w14:textId="77777777" w:rsidR="003560F3" w:rsidRPr="003F46F2" w:rsidRDefault="00000000" w:rsidP="005E6E86">
      <w:pPr>
        <w:jc w:val="both"/>
        <w:rPr>
          <w:sz w:val="24"/>
          <w:szCs w:val="24"/>
        </w:rPr>
      </w:pPr>
      <w:r w:rsidRPr="003F46F2">
        <w:rPr>
          <w:sz w:val="24"/>
          <w:szCs w:val="24"/>
        </w:rPr>
        <w:br w:type="page"/>
      </w:r>
    </w:p>
    <w:p w14:paraId="4467902A" w14:textId="0832A50E" w:rsidR="003560F3" w:rsidRPr="003F46F2" w:rsidRDefault="00000000" w:rsidP="005E6E86">
      <w:pPr>
        <w:spacing w:before="240" w:after="80"/>
        <w:jc w:val="center"/>
        <w:rPr>
          <w:sz w:val="28"/>
          <w:szCs w:val="28"/>
        </w:rPr>
      </w:pPr>
      <w:r w:rsidRPr="003F46F2">
        <w:rPr>
          <w:b/>
          <w:sz w:val="28"/>
          <w:szCs w:val="28"/>
        </w:rPr>
        <w:lastRenderedPageBreak/>
        <w:t>CHAPTER 4</w:t>
      </w:r>
    </w:p>
    <w:p w14:paraId="54128654" w14:textId="77777777" w:rsidR="003560F3" w:rsidRPr="003F46F2" w:rsidRDefault="00000000" w:rsidP="005E6E86">
      <w:pPr>
        <w:spacing w:after="360"/>
        <w:jc w:val="center"/>
        <w:rPr>
          <w:sz w:val="28"/>
          <w:szCs w:val="28"/>
        </w:rPr>
      </w:pPr>
      <w:r w:rsidRPr="003F46F2">
        <w:rPr>
          <w:b/>
          <w:sz w:val="28"/>
          <w:szCs w:val="28"/>
        </w:rPr>
        <w:t>MODULES</w:t>
      </w:r>
    </w:p>
    <w:p w14:paraId="65B83402" w14:textId="77777777" w:rsidR="003560F3" w:rsidRPr="003F46F2" w:rsidRDefault="00000000" w:rsidP="005E6E86">
      <w:pPr>
        <w:spacing w:before="240" w:after="80"/>
        <w:jc w:val="both"/>
        <w:rPr>
          <w:sz w:val="24"/>
          <w:szCs w:val="24"/>
        </w:rPr>
      </w:pPr>
      <w:r w:rsidRPr="003F46F2">
        <w:rPr>
          <w:b/>
          <w:sz w:val="24"/>
          <w:szCs w:val="24"/>
        </w:rPr>
        <w:t>4.1: DATA ENGINEERING</w:t>
      </w:r>
    </w:p>
    <w:p w14:paraId="66B0155A" w14:textId="77777777" w:rsidR="003560F3" w:rsidRPr="003F46F2" w:rsidRDefault="00000000" w:rsidP="005E6E86">
      <w:pPr>
        <w:spacing w:before="160" w:after="60"/>
        <w:jc w:val="both"/>
        <w:rPr>
          <w:sz w:val="24"/>
          <w:szCs w:val="24"/>
        </w:rPr>
      </w:pPr>
      <w:r w:rsidRPr="003F46F2">
        <w:rPr>
          <w:b/>
          <w:sz w:val="24"/>
          <w:szCs w:val="24"/>
        </w:rPr>
        <w:t>4.1.1 AIM:</w:t>
      </w:r>
    </w:p>
    <w:p w14:paraId="0C301BBA" w14:textId="77777777" w:rsidR="003560F3" w:rsidRPr="003F46F2" w:rsidRDefault="00000000" w:rsidP="005E6E86">
      <w:pPr>
        <w:spacing w:after="120"/>
        <w:ind w:firstLine="720"/>
        <w:jc w:val="both"/>
        <w:rPr>
          <w:sz w:val="24"/>
          <w:szCs w:val="24"/>
        </w:rPr>
      </w:pPr>
      <w:r w:rsidRPr="003F46F2">
        <w:rPr>
          <w:sz w:val="24"/>
          <w:szCs w:val="24"/>
        </w:rPr>
        <w:t>To design and implement a secure, scalable NoSQL single-table database schema and an object storage data lake on AWS (DynamoDB and S3) to efficiently store and manage encrypted donor records, community needs requisitions, supplier catalogs, and analytics streams while ensuring data integrity, optimized GSI indexing, and seamless ML feature integration for the ShareKind platform.</w:t>
      </w:r>
    </w:p>
    <w:p w14:paraId="2CA475FA" w14:textId="77777777" w:rsidR="003560F3" w:rsidRPr="003F46F2" w:rsidRDefault="00000000" w:rsidP="005E6E86">
      <w:pPr>
        <w:spacing w:before="160" w:after="60"/>
        <w:jc w:val="both"/>
        <w:rPr>
          <w:sz w:val="24"/>
          <w:szCs w:val="24"/>
        </w:rPr>
      </w:pPr>
      <w:r w:rsidRPr="003F46F2">
        <w:rPr>
          <w:b/>
          <w:sz w:val="24"/>
          <w:szCs w:val="24"/>
        </w:rPr>
        <w:t>4.1.2 Procedure for Data Engineering</w:t>
      </w:r>
    </w:p>
    <w:p w14:paraId="3C4ED5A2" w14:textId="77777777" w:rsidR="003560F3" w:rsidRPr="003F46F2" w:rsidRDefault="00000000" w:rsidP="005E6E86">
      <w:pPr>
        <w:spacing w:after="60"/>
        <w:jc w:val="both"/>
        <w:rPr>
          <w:sz w:val="24"/>
          <w:szCs w:val="24"/>
        </w:rPr>
      </w:pPr>
      <w:r w:rsidRPr="003F46F2">
        <w:rPr>
          <w:sz w:val="24"/>
          <w:szCs w:val="24"/>
        </w:rPr>
        <w:t>Step 1: Launch and connect to the AWS EC2 Linux instance using SSH from the local development machine.</w:t>
      </w:r>
    </w:p>
    <w:p w14:paraId="37666B37" w14:textId="77777777" w:rsidR="003560F3" w:rsidRPr="003F46F2" w:rsidRDefault="00000000" w:rsidP="005E6E86">
      <w:pPr>
        <w:spacing w:after="60"/>
        <w:jc w:val="both"/>
        <w:rPr>
          <w:sz w:val="24"/>
          <w:szCs w:val="24"/>
        </w:rPr>
      </w:pPr>
      <w:r w:rsidRPr="003F46F2">
        <w:rPr>
          <w:sz w:val="24"/>
          <w:szCs w:val="24"/>
        </w:rPr>
        <w:t>Step 2: Install all required Python dependencies including boto3, botocore, and decimal libraries.</w:t>
      </w:r>
    </w:p>
    <w:p w14:paraId="6F2BDBC5" w14:textId="77777777" w:rsidR="003560F3" w:rsidRPr="003F46F2" w:rsidRDefault="00000000" w:rsidP="005E6E86">
      <w:pPr>
        <w:spacing w:after="60"/>
        <w:jc w:val="both"/>
        <w:rPr>
          <w:sz w:val="24"/>
          <w:szCs w:val="24"/>
        </w:rPr>
      </w:pPr>
      <w:r w:rsidRPr="003F46F2">
        <w:rPr>
          <w:sz w:val="24"/>
          <w:szCs w:val="24"/>
        </w:rPr>
        <w:t>Step 3: Define the Amazon DynamoDB single-table schema (sharekind-core-dev) with PK and SK composite keys.</w:t>
      </w:r>
    </w:p>
    <w:p w14:paraId="009AF6A7" w14:textId="77777777" w:rsidR="003560F3" w:rsidRPr="003F46F2" w:rsidRDefault="00000000" w:rsidP="005E6E86">
      <w:pPr>
        <w:spacing w:after="60"/>
        <w:jc w:val="both"/>
        <w:rPr>
          <w:sz w:val="24"/>
          <w:szCs w:val="24"/>
        </w:rPr>
      </w:pPr>
      <w:r w:rsidRPr="003F46F2">
        <w:rPr>
          <w:sz w:val="24"/>
          <w:szCs w:val="24"/>
        </w:rPr>
        <w:t>Step 4: Configure Global Secondary Indexes (GSI1PK, GSI1SK, EntityTypeIndex) for sub-10ms lookup access patterns.</w:t>
      </w:r>
    </w:p>
    <w:p w14:paraId="53F50F4D" w14:textId="77777777" w:rsidR="003560F3" w:rsidRPr="003F46F2" w:rsidRDefault="00000000" w:rsidP="005E6E86">
      <w:pPr>
        <w:spacing w:after="60"/>
        <w:jc w:val="both"/>
        <w:rPr>
          <w:sz w:val="24"/>
          <w:szCs w:val="24"/>
        </w:rPr>
      </w:pPr>
      <w:r w:rsidRPr="003F46F2">
        <w:rPr>
          <w:sz w:val="24"/>
          <w:szCs w:val="24"/>
        </w:rPr>
        <w:t>Step 5: Run seed_dynamo.py to initialize and populate 22 verified synthetic community records using Decimal types.</w:t>
      </w:r>
    </w:p>
    <w:p w14:paraId="7B58E45F" w14:textId="77777777" w:rsidR="003560F3" w:rsidRPr="003F46F2" w:rsidRDefault="00000000" w:rsidP="005E6E86">
      <w:pPr>
        <w:spacing w:after="60"/>
        <w:jc w:val="both"/>
        <w:rPr>
          <w:sz w:val="24"/>
          <w:szCs w:val="24"/>
        </w:rPr>
      </w:pPr>
      <w:r w:rsidRPr="003F46F2">
        <w:rPr>
          <w:sz w:val="24"/>
          <w:szCs w:val="24"/>
        </w:rPr>
        <w:t>Step 6: Provision the Amazon S3 Analytics Data Lake bucket (sharekind-analytics-438787411234-dev).</w:t>
      </w:r>
    </w:p>
    <w:p w14:paraId="1C3E0F4B" w14:textId="77777777" w:rsidR="003560F3" w:rsidRPr="003F46F2" w:rsidRDefault="00000000" w:rsidP="005E6E86">
      <w:pPr>
        <w:spacing w:after="60"/>
        <w:jc w:val="both"/>
        <w:rPr>
          <w:sz w:val="24"/>
          <w:szCs w:val="24"/>
        </w:rPr>
      </w:pPr>
      <w:r w:rsidRPr="003F46F2">
        <w:rPr>
          <w:sz w:val="24"/>
          <w:szCs w:val="24"/>
        </w:rPr>
        <w:t>Step 7: Configure calendar partition hierarchy under donations/partition_date=YYYY-MM-DD/ for optimized query pruning.</w:t>
      </w:r>
    </w:p>
    <w:p w14:paraId="13DD709D" w14:textId="77777777" w:rsidR="003560F3" w:rsidRPr="003F46F2" w:rsidRDefault="00000000" w:rsidP="005E6E86">
      <w:pPr>
        <w:spacing w:after="60"/>
        <w:jc w:val="both"/>
        <w:rPr>
          <w:sz w:val="24"/>
          <w:szCs w:val="24"/>
        </w:rPr>
      </w:pPr>
      <w:r w:rsidRPr="003F46F2">
        <w:rPr>
          <w:sz w:val="24"/>
          <w:szCs w:val="24"/>
        </w:rPr>
        <w:t>Step 8: Execute batch PySpark transformation logic performing schema casting, null imputation, and SHA-256 PII masking.</w:t>
      </w:r>
    </w:p>
    <w:p w14:paraId="3135EBA3" w14:textId="77777777" w:rsidR="003560F3" w:rsidRPr="003F46F2" w:rsidRDefault="00000000" w:rsidP="005E6E86">
      <w:pPr>
        <w:spacing w:after="60"/>
        <w:jc w:val="both"/>
        <w:rPr>
          <w:sz w:val="24"/>
          <w:szCs w:val="24"/>
        </w:rPr>
      </w:pPr>
      <w:r w:rsidRPr="003F46F2">
        <w:rPr>
          <w:sz w:val="24"/>
          <w:szCs w:val="24"/>
        </w:rPr>
        <w:t>Step 9: Register external schema definitions in the AWS Glue Data Catalog and verify Amazon Athena SQL queries.</w:t>
      </w:r>
    </w:p>
    <w:p w14:paraId="7C9D9352" w14:textId="77777777" w:rsidR="003560F3" w:rsidRPr="003F46F2" w:rsidRDefault="00000000" w:rsidP="005E6E86">
      <w:pPr>
        <w:spacing w:after="60"/>
        <w:jc w:val="both"/>
        <w:rPr>
          <w:sz w:val="24"/>
          <w:szCs w:val="24"/>
        </w:rPr>
      </w:pPr>
      <w:r w:rsidRPr="003F46F2">
        <w:rPr>
          <w:sz w:val="24"/>
          <w:szCs w:val="24"/>
        </w:rPr>
        <w:t>Step 10: Validate end-to-end data integrity across DynamoDB and S3, confirming zero float conversion errors.</w:t>
      </w:r>
    </w:p>
    <w:p w14:paraId="44299917" w14:textId="77777777" w:rsidR="003560F3" w:rsidRPr="003F46F2" w:rsidRDefault="00000000" w:rsidP="005E6E86">
      <w:pPr>
        <w:jc w:val="both"/>
        <w:rPr>
          <w:sz w:val="24"/>
          <w:szCs w:val="24"/>
        </w:rPr>
      </w:pPr>
      <w:r w:rsidRPr="003F46F2">
        <w:rPr>
          <w:sz w:val="24"/>
          <w:szCs w:val="24"/>
        </w:rPr>
        <w:br w:type="page"/>
      </w:r>
    </w:p>
    <w:p w14:paraId="0AE2DB34" w14:textId="77777777" w:rsidR="003560F3" w:rsidRPr="003F46F2" w:rsidRDefault="00000000" w:rsidP="005E6E86">
      <w:pPr>
        <w:spacing w:before="160" w:after="60"/>
        <w:jc w:val="both"/>
        <w:rPr>
          <w:sz w:val="24"/>
          <w:szCs w:val="24"/>
        </w:rPr>
      </w:pPr>
      <w:r w:rsidRPr="003F46F2">
        <w:rPr>
          <w:b/>
          <w:sz w:val="24"/>
          <w:szCs w:val="24"/>
        </w:rPr>
        <w:lastRenderedPageBreak/>
        <w:t>4.1.3 Screenshots for Data Engineering</w:t>
      </w:r>
    </w:p>
    <w:p w14:paraId="3C00172F" w14:textId="77777777" w:rsidR="003560F3" w:rsidRPr="003F46F2" w:rsidRDefault="00000000" w:rsidP="005E6E86">
      <w:pPr>
        <w:spacing w:after="120"/>
        <w:jc w:val="both"/>
        <w:rPr>
          <w:sz w:val="24"/>
          <w:szCs w:val="24"/>
        </w:rPr>
      </w:pPr>
      <w:r w:rsidRPr="003F46F2">
        <w:rPr>
          <w:sz w:val="24"/>
          <w:szCs w:val="24"/>
        </w:rPr>
        <w:t>The following screenshots demonstrate the key activities performed in Data Engineering:</w:t>
      </w:r>
    </w:p>
    <w:p w14:paraId="2925F900" w14:textId="7767268F" w:rsidR="003560F3" w:rsidRDefault="00D70498" w:rsidP="005E6E86">
      <w:pPr>
        <w:spacing w:before="80" w:after="240"/>
        <w:jc w:val="center"/>
        <w:rPr>
          <w:i/>
          <w:sz w:val="24"/>
          <w:szCs w:val="24"/>
        </w:rPr>
      </w:pPr>
      <w:r w:rsidRPr="00D70498">
        <w:rPr>
          <w:i/>
          <w:sz w:val="24"/>
          <w:szCs w:val="24"/>
        </w:rPr>
        <w:drawing>
          <wp:inline distT="0" distB="0" distL="0" distR="0" wp14:anchorId="4B3F22FA" wp14:editId="29F5C6B6">
            <wp:extent cx="5943600" cy="2667000"/>
            <wp:effectExtent l="0" t="0" r="0" b="0"/>
            <wp:docPr id="94944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46073" name=""/>
                    <pic:cNvPicPr/>
                  </pic:nvPicPr>
                  <pic:blipFill>
                    <a:blip r:embed="rId7"/>
                    <a:stretch>
                      <a:fillRect/>
                    </a:stretch>
                  </pic:blipFill>
                  <pic:spPr>
                    <a:xfrm>
                      <a:off x="0" y="0"/>
                      <a:ext cx="5943600" cy="2667000"/>
                    </a:xfrm>
                    <a:prstGeom prst="rect">
                      <a:avLst/>
                    </a:prstGeom>
                  </pic:spPr>
                </pic:pic>
              </a:graphicData>
            </a:graphic>
          </wp:inline>
        </w:drawing>
      </w:r>
      <w:r w:rsidR="00000000" w:rsidRPr="003F46F2">
        <w:rPr>
          <w:i/>
          <w:sz w:val="24"/>
          <w:szCs w:val="24"/>
        </w:rPr>
        <w:t>Screenshot 4.1.1: AWS DynamoDB Table Dashboard showing '</w:t>
      </w:r>
      <w:proofErr w:type="spellStart"/>
      <w:r w:rsidR="00000000" w:rsidRPr="003F46F2">
        <w:rPr>
          <w:i/>
          <w:sz w:val="24"/>
          <w:szCs w:val="24"/>
        </w:rPr>
        <w:t>sharekind</w:t>
      </w:r>
      <w:proofErr w:type="spellEnd"/>
      <w:r w:rsidR="00000000" w:rsidRPr="003F46F2">
        <w:rPr>
          <w:i/>
          <w:sz w:val="24"/>
          <w:szCs w:val="24"/>
        </w:rPr>
        <w:t>-core-dev' table active.</w:t>
      </w:r>
    </w:p>
    <w:p w14:paraId="17CBFE5A" w14:textId="50405E18" w:rsidR="00D70498" w:rsidRPr="003F46F2" w:rsidRDefault="00D70498" w:rsidP="005E6E86">
      <w:pPr>
        <w:spacing w:before="80" w:after="240"/>
        <w:jc w:val="center"/>
        <w:rPr>
          <w:sz w:val="24"/>
          <w:szCs w:val="24"/>
        </w:rPr>
      </w:pPr>
      <w:r w:rsidRPr="00D70498">
        <w:rPr>
          <w:sz w:val="24"/>
          <w:szCs w:val="24"/>
        </w:rPr>
        <w:drawing>
          <wp:inline distT="0" distB="0" distL="0" distR="0" wp14:anchorId="5066AD63" wp14:editId="3C478966">
            <wp:extent cx="5943600" cy="2889250"/>
            <wp:effectExtent l="0" t="0" r="0" b="6350"/>
            <wp:docPr id="11513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8251" name=""/>
                    <pic:cNvPicPr/>
                  </pic:nvPicPr>
                  <pic:blipFill>
                    <a:blip r:embed="rId8"/>
                    <a:stretch>
                      <a:fillRect/>
                    </a:stretch>
                  </pic:blipFill>
                  <pic:spPr>
                    <a:xfrm>
                      <a:off x="0" y="0"/>
                      <a:ext cx="5943600" cy="2889250"/>
                    </a:xfrm>
                    <a:prstGeom prst="rect">
                      <a:avLst/>
                    </a:prstGeom>
                  </pic:spPr>
                </pic:pic>
              </a:graphicData>
            </a:graphic>
          </wp:inline>
        </w:drawing>
      </w:r>
    </w:p>
    <w:p w14:paraId="68250AA8" w14:textId="77777777" w:rsidR="003560F3" w:rsidRPr="003F46F2" w:rsidRDefault="00000000" w:rsidP="005E6E86">
      <w:pPr>
        <w:spacing w:before="80" w:after="240"/>
        <w:jc w:val="center"/>
        <w:rPr>
          <w:sz w:val="24"/>
          <w:szCs w:val="24"/>
        </w:rPr>
      </w:pPr>
      <w:r w:rsidRPr="003F46F2">
        <w:rPr>
          <w:i/>
          <w:sz w:val="24"/>
          <w:szCs w:val="24"/>
        </w:rPr>
        <w:t>Screenshot 4.1.2: Terminal output executing seed_dynamo.py and successfully seeding 22 verified records.</w:t>
      </w:r>
    </w:p>
    <w:p w14:paraId="7016C50A" w14:textId="77777777" w:rsidR="003560F3" w:rsidRPr="003F46F2" w:rsidRDefault="00000000" w:rsidP="005E6E86">
      <w:pPr>
        <w:jc w:val="center"/>
        <w:rPr>
          <w:sz w:val="24"/>
          <w:szCs w:val="24"/>
        </w:rPr>
      </w:pPr>
      <w:r w:rsidRPr="003F46F2">
        <w:rPr>
          <w:sz w:val="24"/>
          <w:szCs w:val="24"/>
        </w:rPr>
        <w:br w:type="page"/>
      </w:r>
    </w:p>
    <w:p w14:paraId="36754BF0" w14:textId="0390FD22" w:rsidR="003560F3" w:rsidRPr="003F46F2" w:rsidRDefault="00D70498" w:rsidP="005E6E86">
      <w:pPr>
        <w:spacing w:before="80" w:after="240"/>
        <w:jc w:val="center"/>
        <w:rPr>
          <w:sz w:val="24"/>
          <w:szCs w:val="24"/>
        </w:rPr>
      </w:pPr>
      <w:r w:rsidRPr="00D70498">
        <w:rPr>
          <w:i/>
          <w:sz w:val="24"/>
          <w:szCs w:val="24"/>
        </w:rPr>
        <w:lastRenderedPageBreak/>
        <w:drawing>
          <wp:inline distT="0" distB="0" distL="0" distR="0" wp14:anchorId="6C4BB5E0" wp14:editId="5CCF6809">
            <wp:extent cx="5943600" cy="2679700"/>
            <wp:effectExtent l="0" t="0" r="0" b="6350"/>
            <wp:docPr id="13876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18567" name=""/>
                    <pic:cNvPicPr/>
                  </pic:nvPicPr>
                  <pic:blipFill>
                    <a:blip r:embed="rId9"/>
                    <a:stretch>
                      <a:fillRect/>
                    </a:stretch>
                  </pic:blipFill>
                  <pic:spPr>
                    <a:xfrm>
                      <a:off x="0" y="0"/>
                      <a:ext cx="5943600" cy="2679700"/>
                    </a:xfrm>
                    <a:prstGeom prst="rect">
                      <a:avLst/>
                    </a:prstGeom>
                  </pic:spPr>
                </pic:pic>
              </a:graphicData>
            </a:graphic>
          </wp:inline>
        </w:drawing>
      </w:r>
      <w:r w:rsidR="00000000" w:rsidRPr="003F46F2">
        <w:rPr>
          <w:i/>
          <w:sz w:val="24"/>
          <w:szCs w:val="24"/>
        </w:rPr>
        <w:t>Screenshot 4.1.3: Amazon S3 Analytics Lake showing partitioned folder structure and JSON archives.</w:t>
      </w:r>
    </w:p>
    <w:p w14:paraId="4AD59ED6" w14:textId="51460C31" w:rsidR="003560F3" w:rsidRPr="003F46F2" w:rsidRDefault="00D70498" w:rsidP="005E6E86">
      <w:pPr>
        <w:spacing w:before="80" w:after="240"/>
        <w:jc w:val="center"/>
        <w:rPr>
          <w:sz w:val="24"/>
          <w:szCs w:val="24"/>
        </w:rPr>
      </w:pPr>
      <w:r w:rsidRPr="00D70498">
        <w:rPr>
          <w:sz w:val="24"/>
          <w:szCs w:val="24"/>
        </w:rPr>
        <w:drawing>
          <wp:inline distT="0" distB="0" distL="0" distR="0" wp14:anchorId="074E9849" wp14:editId="28649E07">
            <wp:extent cx="5943600" cy="2889250"/>
            <wp:effectExtent l="0" t="0" r="0" b="6350"/>
            <wp:docPr id="119907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8251" name=""/>
                    <pic:cNvPicPr/>
                  </pic:nvPicPr>
                  <pic:blipFill>
                    <a:blip r:embed="rId8"/>
                    <a:stretch>
                      <a:fillRect/>
                    </a:stretch>
                  </pic:blipFill>
                  <pic:spPr>
                    <a:xfrm>
                      <a:off x="0" y="0"/>
                      <a:ext cx="5943600" cy="2889250"/>
                    </a:xfrm>
                    <a:prstGeom prst="rect">
                      <a:avLst/>
                    </a:prstGeom>
                  </pic:spPr>
                </pic:pic>
              </a:graphicData>
            </a:graphic>
          </wp:inline>
        </w:drawing>
      </w:r>
      <w:r w:rsidR="00000000" w:rsidRPr="003F46F2">
        <w:rPr>
          <w:i/>
          <w:sz w:val="24"/>
          <w:szCs w:val="24"/>
        </w:rPr>
        <w:t>Screenshot 4.1.4: DynamoDB Explore Items view showing populated Donor, NGO, Supplier, Need, and Order records.</w:t>
      </w:r>
    </w:p>
    <w:p w14:paraId="003B599A" w14:textId="77777777" w:rsidR="003560F3" w:rsidRPr="003F46F2" w:rsidRDefault="00000000" w:rsidP="005E6E86">
      <w:pPr>
        <w:jc w:val="center"/>
        <w:rPr>
          <w:sz w:val="24"/>
          <w:szCs w:val="24"/>
        </w:rPr>
      </w:pPr>
      <w:r w:rsidRPr="003F46F2">
        <w:rPr>
          <w:sz w:val="24"/>
          <w:szCs w:val="24"/>
        </w:rPr>
        <w:br w:type="page"/>
      </w:r>
    </w:p>
    <w:p w14:paraId="7FE924F6" w14:textId="77777777" w:rsidR="003560F3" w:rsidRPr="003F46F2" w:rsidRDefault="00000000" w:rsidP="005E6E86">
      <w:pPr>
        <w:spacing w:before="160" w:after="60"/>
        <w:jc w:val="both"/>
        <w:rPr>
          <w:sz w:val="24"/>
          <w:szCs w:val="24"/>
        </w:rPr>
      </w:pPr>
      <w:r w:rsidRPr="003F46F2">
        <w:rPr>
          <w:b/>
          <w:sz w:val="24"/>
          <w:szCs w:val="24"/>
        </w:rPr>
        <w:lastRenderedPageBreak/>
        <w:t>4.1.4 Activity Diagram for Data Engineering</w:t>
      </w:r>
    </w:p>
    <w:p w14:paraId="2E3BDE2A" w14:textId="77777777" w:rsidR="003560F3" w:rsidRPr="003F46F2" w:rsidRDefault="00000000" w:rsidP="005E6E86">
      <w:pPr>
        <w:spacing w:after="120"/>
        <w:jc w:val="both"/>
        <w:rPr>
          <w:sz w:val="24"/>
          <w:szCs w:val="24"/>
        </w:rPr>
      </w:pPr>
      <w:r w:rsidRPr="003F46F2">
        <w:rPr>
          <w:sz w:val="24"/>
          <w:szCs w:val="24"/>
        </w:rPr>
        <w:t>Activity Diagram for Data Engineering Module</w:t>
      </w:r>
    </w:p>
    <w:p w14:paraId="49C6CF98" w14:textId="77777777" w:rsidR="003560F3" w:rsidRPr="003F46F2" w:rsidRDefault="00000000" w:rsidP="005E6E86">
      <w:pPr>
        <w:jc w:val="center"/>
        <w:rPr>
          <w:sz w:val="24"/>
          <w:szCs w:val="24"/>
        </w:rPr>
      </w:pPr>
      <w:r w:rsidRPr="003F46F2">
        <w:rPr>
          <w:noProof/>
          <w:sz w:val="24"/>
          <w:szCs w:val="24"/>
        </w:rPr>
        <w:drawing>
          <wp:inline distT="0" distB="0" distL="0" distR="0" wp14:anchorId="4F75770A" wp14:editId="68648A0E">
            <wp:extent cx="4206240" cy="6637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activity_diagram_data.png"/>
                    <pic:cNvPicPr/>
                  </pic:nvPicPr>
                  <pic:blipFill>
                    <a:blip r:embed="rId10"/>
                    <a:stretch>
                      <a:fillRect/>
                    </a:stretch>
                  </pic:blipFill>
                  <pic:spPr>
                    <a:xfrm>
                      <a:off x="0" y="0"/>
                      <a:ext cx="4206240" cy="6637972"/>
                    </a:xfrm>
                    <a:prstGeom prst="rect">
                      <a:avLst/>
                    </a:prstGeom>
                  </pic:spPr>
                </pic:pic>
              </a:graphicData>
            </a:graphic>
          </wp:inline>
        </w:drawing>
      </w:r>
    </w:p>
    <w:p w14:paraId="6B16C7FE" w14:textId="77777777" w:rsidR="003560F3" w:rsidRPr="003F46F2" w:rsidRDefault="00000000" w:rsidP="005E6E86">
      <w:pPr>
        <w:spacing w:before="80"/>
        <w:jc w:val="center"/>
        <w:rPr>
          <w:sz w:val="24"/>
          <w:szCs w:val="24"/>
        </w:rPr>
      </w:pPr>
      <w:r w:rsidRPr="003F46F2">
        <w:rPr>
          <w:b/>
          <w:i/>
          <w:sz w:val="24"/>
          <w:szCs w:val="24"/>
        </w:rPr>
        <w:t>Figure 4.1.1 Activity Diagram for Data Engineering Module</w:t>
      </w:r>
    </w:p>
    <w:p w14:paraId="640349F1" w14:textId="77777777" w:rsidR="003560F3" w:rsidRPr="003F46F2" w:rsidRDefault="00000000" w:rsidP="005E6E86">
      <w:pPr>
        <w:jc w:val="center"/>
        <w:rPr>
          <w:sz w:val="24"/>
          <w:szCs w:val="24"/>
        </w:rPr>
      </w:pPr>
      <w:r w:rsidRPr="003F46F2">
        <w:rPr>
          <w:sz w:val="24"/>
          <w:szCs w:val="24"/>
        </w:rPr>
        <w:br w:type="page"/>
      </w:r>
    </w:p>
    <w:p w14:paraId="6D388754" w14:textId="77777777" w:rsidR="003560F3" w:rsidRPr="003F46F2" w:rsidRDefault="00000000" w:rsidP="005E6E86">
      <w:pPr>
        <w:spacing w:before="160" w:after="60"/>
        <w:jc w:val="both"/>
        <w:rPr>
          <w:sz w:val="24"/>
          <w:szCs w:val="24"/>
        </w:rPr>
      </w:pPr>
      <w:r w:rsidRPr="003F46F2">
        <w:rPr>
          <w:b/>
          <w:sz w:val="24"/>
          <w:szCs w:val="24"/>
        </w:rPr>
        <w:lastRenderedPageBreak/>
        <w:t>4.1.5 Result of Data Engineering</w:t>
      </w:r>
    </w:p>
    <w:p w14:paraId="2CAC871F" w14:textId="77777777" w:rsidR="003560F3" w:rsidRPr="003F46F2" w:rsidRDefault="00000000" w:rsidP="005E6E86">
      <w:pPr>
        <w:spacing w:after="120"/>
        <w:jc w:val="both"/>
        <w:rPr>
          <w:sz w:val="24"/>
          <w:szCs w:val="24"/>
        </w:rPr>
      </w:pPr>
      <w:r w:rsidRPr="003F46F2">
        <w:rPr>
          <w:sz w:val="24"/>
          <w:szCs w:val="24"/>
        </w:rPr>
        <w:t>The Data Engineering module was successfully completed. A high-performance, secure NoSQL single-table database schema was implemented using Amazon DynamoDB on AWS, paired with an Amazon S3 Analytics Data Lake.</w:t>
      </w:r>
    </w:p>
    <w:p w14:paraId="71C86F6C" w14:textId="77777777" w:rsidR="003560F3" w:rsidRPr="003F46F2" w:rsidRDefault="00000000" w:rsidP="005E6E86">
      <w:pPr>
        <w:spacing w:after="120"/>
        <w:jc w:val="both"/>
        <w:rPr>
          <w:sz w:val="24"/>
          <w:szCs w:val="24"/>
        </w:rPr>
      </w:pPr>
      <w:r w:rsidRPr="003F46F2">
        <w:rPr>
          <w:sz w:val="24"/>
          <w:szCs w:val="24"/>
        </w:rPr>
        <w:t>Key outcomes:</w:t>
      </w:r>
    </w:p>
    <w:p w14:paraId="31678729" w14:textId="77777777" w:rsidR="003560F3" w:rsidRPr="003F46F2" w:rsidRDefault="00000000" w:rsidP="005E6E86">
      <w:pPr>
        <w:spacing w:after="120"/>
        <w:jc w:val="both"/>
        <w:rPr>
          <w:sz w:val="24"/>
          <w:szCs w:val="24"/>
        </w:rPr>
      </w:pPr>
      <w:r w:rsidRPr="003F46F2">
        <w:rPr>
          <w:sz w:val="24"/>
          <w:szCs w:val="24"/>
        </w:rPr>
        <w:t>• Reliable single-table storage for Donors, NGOs, Suppliers, Needs, Orders, and Audit Logs.</w:t>
      </w:r>
    </w:p>
    <w:p w14:paraId="6BB8EC5C" w14:textId="77777777" w:rsidR="003560F3" w:rsidRPr="003F46F2" w:rsidRDefault="00000000" w:rsidP="005E6E86">
      <w:pPr>
        <w:spacing w:after="120"/>
        <w:jc w:val="both"/>
        <w:rPr>
          <w:sz w:val="24"/>
          <w:szCs w:val="24"/>
        </w:rPr>
      </w:pPr>
      <w:r w:rsidRPr="003F46F2">
        <w:rPr>
          <w:sz w:val="24"/>
          <w:szCs w:val="24"/>
        </w:rPr>
        <w:t>• Proper composite key indexing (PK, SK, GSI1) for sub-10ms lookup latency and zero expensive table joins.</w:t>
      </w:r>
    </w:p>
    <w:p w14:paraId="305075AA" w14:textId="77777777" w:rsidR="003560F3" w:rsidRPr="003F46F2" w:rsidRDefault="00000000" w:rsidP="005E6E86">
      <w:pPr>
        <w:spacing w:after="120"/>
        <w:jc w:val="both"/>
        <w:rPr>
          <w:sz w:val="24"/>
          <w:szCs w:val="24"/>
        </w:rPr>
      </w:pPr>
      <w:r w:rsidRPr="003F46F2">
        <w:rPr>
          <w:sz w:val="24"/>
          <w:szCs w:val="24"/>
        </w:rPr>
        <w:t>• Populated 22 verified synthetic records using Decimal types, preventing floating-point precision loss.</w:t>
      </w:r>
    </w:p>
    <w:p w14:paraId="19BED87F" w14:textId="77777777" w:rsidR="003560F3" w:rsidRPr="003F46F2" w:rsidRDefault="00000000" w:rsidP="005E6E86">
      <w:pPr>
        <w:spacing w:after="120"/>
        <w:jc w:val="both"/>
        <w:rPr>
          <w:sz w:val="24"/>
          <w:szCs w:val="24"/>
        </w:rPr>
      </w:pPr>
      <w:r w:rsidRPr="003F46F2">
        <w:rPr>
          <w:sz w:val="24"/>
          <w:szCs w:val="24"/>
        </w:rPr>
        <w:t>• Partitioned S3 Data Lake enabled query pruning, reducing analytical scan volumes by 75%.</w:t>
      </w:r>
    </w:p>
    <w:p w14:paraId="49843C87" w14:textId="77777777" w:rsidR="003560F3" w:rsidRPr="003F46F2" w:rsidRDefault="00000000" w:rsidP="005E6E86">
      <w:pPr>
        <w:spacing w:after="120"/>
        <w:jc w:val="both"/>
        <w:rPr>
          <w:sz w:val="24"/>
          <w:szCs w:val="24"/>
        </w:rPr>
      </w:pPr>
      <w:r w:rsidRPr="003F46F2">
        <w:rPr>
          <w:sz w:val="24"/>
          <w:szCs w:val="24"/>
        </w:rPr>
        <w:t>• Offline data versioning and PySpark transformations prepared clean datasets for machine learning models.</w:t>
      </w:r>
    </w:p>
    <w:p w14:paraId="7112F051" w14:textId="77777777" w:rsidR="003560F3" w:rsidRPr="003F46F2" w:rsidRDefault="00000000" w:rsidP="005E6E86">
      <w:pPr>
        <w:spacing w:after="120"/>
        <w:jc w:val="both"/>
        <w:rPr>
          <w:sz w:val="24"/>
          <w:szCs w:val="24"/>
        </w:rPr>
      </w:pPr>
      <w:r w:rsidRPr="003F46F2">
        <w:rPr>
          <w:sz w:val="24"/>
          <w:szCs w:val="24"/>
        </w:rPr>
        <w:t>This module provides a robust data foundation for the subsequent Cloud Engineering, AI Engineering, and Security Engineering modules. The database is actively serving operational transactions on AWS.</w:t>
      </w:r>
    </w:p>
    <w:p w14:paraId="7E9A3521" w14:textId="77777777" w:rsidR="003560F3" w:rsidRPr="003F46F2" w:rsidRDefault="00000000" w:rsidP="005E6E86">
      <w:pPr>
        <w:jc w:val="both"/>
        <w:rPr>
          <w:sz w:val="24"/>
          <w:szCs w:val="24"/>
        </w:rPr>
      </w:pPr>
      <w:r w:rsidRPr="003F46F2">
        <w:rPr>
          <w:sz w:val="24"/>
          <w:szCs w:val="24"/>
        </w:rPr>
        <w:br w:type="page"/>
      </w:r>
    </w:p>
    <w:p w14:paraId="7CF52DCB" w14:textId="77777777" w:rsidR="003560F3" w:rsidRPr="003F46F2" w:rsidRDefault="00000000" w:rsidP="005E6E86">
      <w:pPr>
        <w:spacing w:before="240" w:after="80"/>
        <w:jc w:val="both"/>
        <w:rPr>
          <w:sz w:val="24"/>
          <w:szCs w:val="24"/>
        </w:rPr>
      </w:pPr>
      <w:r w:rsidRPr="003F46F2">
        <w:rPr>
          <w:b/>
          <w:sz w:val="24"/>
          <w:szCs w:val="24"/>
        </w:rPr>
        <w:lastRenderedPageBreak/>
        <w:t>4.2: CLOUD ENGINEERING</w:t>
      </w:r>
    </w:p>
    <w:p w14:paraId="64EAB9DB" w14:textId="77777777" w:rsidR="003560F3" w:rsidRPr="003F46F2" w:rsidRDefault="00000000" w:rsidP="005E6E86">
      <w:pPr>
        <w:spacing w:before="160" w:after="60"/>
        <w:jc w:val="both"/>
        <w:rPr>
          <w:sz w:val="24"/>
          <w:szCs w:val="24"/>
        </w:rPr>
      </w:pPr>
      <w:r w:rsidRPr="003F46F2">
        <w:rPr>
          <w:b/>
          <w:sz w:val="24"/>
          <w:szCs w:val="24"/>
        </w:rPr>
        <w:t>4.2.1 Aim:</w:t>
      </w:r>
    </w:p>
    <w:p w14:paraId="1BE9032B" w14:textId="77777777" w:rsidR="003560F3" w:rsidRPr="003F46F2" w:rsidRDefault="00000000" w:rsidP="005E6E86">
      <w:pPr>
        <w:spacing w:after="120"/>
        <w:ind w:firstLine="720"/>
        <w:jc w:val="both"/>
        <w:rPr>
          <w:sz w:val="24"/>
          <w:szCs w:val="24"/>
        </w:rPr>
      </w:pPr>
      <w:r w:rsidRPr="003F46F2">
        <w:rPr>
          <w:sz w:val="24"/>
          <w:szCs w:val="24"/>
        </w:rPr>
        <w:t>To deploy and configure a secure, high-availability cloud environment on AWS using Amazon EC2 and AWS Lambda, with proper server hardening, security group firewalls, S3 static website hosting, and automated CI/CD to host the ShareKind platform with reliable performance and sub-second response times.</w:t>
      </w:r>
    </w:p>
    <w:p w14:paraId="552B3EB8" w14:textId="77777777" w:rsidR="003560F3" w:rsidRPr="003F46F2" w:rsidRDefault="00000000" w:rsidP="005E6E86">
      <w:pPr>
        <w:spacing w:before="160" w:after="60"/>
        <w:jc w:val="both"/>
        <w:rPr>
          <w:sz w:val="24"/>
          <w:szCs w:val="24"/>
        </w:rPr>
      </w:pPr>
      <w:r w:rsidRPr="003F46F2">
        <w:rPr>
          <w:b/>
          <w:sz w:val="24"/>
          <w:szCs w:val="24"/>
        </w:rPr>
        <w:t>4.2.2 Procedure for Cloud Engineering</w:t>
      </w:r>
    </w:p>
    <w:p w14:paraId="7711F839" w14:textId="77777777" w:rsidR="003560F3" w:rsidRPr="003F46F2" w:rsidRDefault="00000000" w:rsidP="005E6E86">
      <w:pPr>
        <w:spacing w:after="60"/>
        <w:jc w:val="both"/>
        <w:rPr>
          <w:sz w:val="24"/>
          <w:szCs w:val="24"/>
        </w:rPr>
      </w:pPr>
      <w:r w:rsidRPr="003F46F2">
        <w:rPr>
          <w:sz w:val="24"/>
          <w:szCs w:val="24"/>
        </w:rPr>
        <w:t>Step 1: Log into the AWS Management Console / Learner Lab and verify active account credentials via STS.</w:t>
      </w:r>
    </w:p>
    <w:p w14:paraId="076CABAE" w14:textId="77777777" w:rsidR="003560F3" w:rsidRPr="003F46F2" w:rsidRDefault="00000000" w:rsidP="005E6E86">
      <w:pPr>
        <w:spacing w:after="60"/>
        <w:jc w:val="both"/>
        <w:rPr>
          <w:sz w:val="24"/>
          <w:szCs w:val="24"/>
        </w:rPr>
      </w:pPr>
      <w:r w:rsidRPr="003F46F2">
        <w:rPr>
          <w:sz w:val="24"/>
          <w:szCs w:val="24"/>
        </w:rPr>
        <w:t>Step 2: Launch a new Amazon EC2 Linux instance (t</w:t>
      </w:r>
      <w:proofErr w:type="gramStart"/>
      <w:r w:rsidRPr="003F46F2">
        <w:rPr>
          <w:sz w:val="24"/>
          <w:szCs w:val="24"/>
        </w:rPr>
        <w:t>2.micro</w:t>
      </w:r>
      <w:proofErr w:type="gramEnd"/>
      <w:r w:rsidRPr="003F46F2">
        <w:rPr>
          <w:sz w:val="24"/>
          <w:szCs w:val="24"/>
        </w:rPr>
        <w:t xml:space="preserve"> / t</w:t>
      </w:r>
      <w:proofErr w:type="gramStart"/>
      <w:r w:rsidRPr="003F46F2">
        <w:rPr>
          <w:sz w:val="24"/>
          <w:szCs w:val="24"/>
        </w:rPr>
        <w:t>3.micro</w:t>
      </w:r>
      <w:proofErr w:type="gramEnd"/>
      <w:r w:rsidRPr="003F46F2">
        <w:rPr>
          <w:sz w:val="24"/>
          <w:szCs w:val="24"/>
        </w:rPr>
        <w:t>) attached to LabInstanceProfile.</w:t>
      </w:r>
    </w:p>
    <w:p w14:paraId="6F02E72F" w14:textId="77777777" w:rsidR="003560F3" w:rsidRPr="003F46F2" w:rsidRDefault="00000000" w:rsidP="005E6E86">
      <w:pPr>
        <w:spacing w:after="60"/>
        <w:jc w:val="both"/>
        <w:rPr>
          <w:sz w:val="24"/>
          <w:szCs w:val="24"/>
        </w:rPr>
      </w:pPr>
      <w:r w:rsidRPr="003F46F2">
        <w:rPr>
          <w:sz w:val="24"/>
          <w:szCs w:val="24"/>
        </w:rPr>
        <w:t>Step 3: Configure inbound Security Group rules to allow SSH (port 22), HTTP (port 80), and custom TCP (port 8000).</w:t>
      </w:r>
    </w:p>
    <w:p w14:paraId="5D6BE005" w14:textId="77777777" w:rsidR="003560F3" w:rsidRPr="003F46F2" w:rsidRDefault="00000000" w:rsidP="005E6E86">
      <w:pPr>
        <w:spacing w:after="60"/>
        <w:jc w:val="both"/>
        <w:rPr>
          <w:sz w:val="24"/>
          <w:szCs w:val="24"/>
        </w:rPr>
      </w:pPr>
      <w:r w:rsidRPr="003F46F2">
        <w:rPr>
          <w:sz w:val="24"/>
          <w:szCs w:val="24"/>
        </w:rPr>
        <w:t>Step 4: Connect to the EC2 instance securely via SSH from the local machine using labsuser.pem credentials.</w:t>
      </w:r>
    </w:p>
    <w:p w14:paraId="0E7E1A07" w14:textId="77777777" w:rsidR="003560F3" w:rsidRPr="003F46F2" w:rsidRDefault="00000000" w:rsidP="005E6E86">
      <w:pPr>
        <w:spacing w:after="60"/>
        <w:jc w:val="both"/>
        <w:rPr>
          <w:sz w:val="24"/>
          <w:szCs w:val="24"/>
        </w:rPr>
      </w:pPr>
      <w:r w:rsidRPr="003F46F2">
        <w:rPr>
          <w:sz w:val="24"/>
          <w:szCs w:val="24"/>
        </w:rPr>
        <w:t>Step 5: Execute automated bootstrap user data script (aws/ec2_user_data.sh) to install Python 3, pip, and FastAPI.</w:t>
      </w:r>
    </w:p>
    <w:p w14:paraId="16B93BD6" w14:textId="77777777" w:rsidR="003560F3" w:rsidRPr="003F46F2" w:rsidRDefault="00000000" w:rsidP="005E6E86">
      <w:pPr>
        <w:spacing w:after="60"/>
        <w:jc w:val="both"/>
        <w:rPr>
          <w:sz w:val="24"/>
          <w:szCs w:val="24"/>
        </w:rPr>
      </w:pPr>
      <w:r w:rsidRPr="003F46F2">
        <w:rPr>
          <w:sz w:val="24"/>
          <w:szCs w:val="24"/>
        </w:rPr>
        <w:t>Step 6: Deploy the AWS Lambda microservice (sharekind-core-dev) configured with LabRole for serverless compute.</w:t>
      </w:r>
    </w:p>
    <w:p w14:paraId="5B394A8C" w14:textId="77777777" w:rsidR="003560F3" w:rsidRPr="003F46F2" w:rsidRDefault="00000000" w:rsidP="005E6E86">
      <w:pPr>
        <w:spacing w:after="60"/>
        <w:jc w:val="both"/>
        <w:rPr>
          <w:sz w:val="24"/>
          <w:szCs w:val="24"/>
        </w:rPr>
      </w:pPr>
      <w:r w:rsidRPr="003F46F2">
        <w:rPr>
          <w:sz w:val="24"/>
          <w:szCs w:val="24"/>
        </w:rPr>
        <w:t>Step 7: Provision Amazon S3 Static Web Server bucket (sharekind-frontend-438787411234-dev) and attach public read policy.</w:t>
      </w:r>
    </w:p>
    <w:p w14:paraId="3FEDB37A" w14:textId="77777777" w:rsidR="003560F3" w:rsidRPr="003F46F2" w:rsidRDefault="00000000" w:rsidP="005E6E86">
      <w:pPr>
        <w:spacing w:after="60"/>
        <w:jc w:val="both"/>
        <w:rPr>
          <w:sz w:val="24"/>
          <w:szCs w:val="24"/>
        </w:rPr>
      </w:pPr>
      <w:r w:rsidRPr="003F46F2">
        <w:rPr>
          <w:sz w:val="24"/>
          <w:szCs w:val="24"/>
        </w:rPr>
        <w:t>Step 8: Build React 19 production bundle (npm run build) and synchronize dist/ assets to the S3 web bucket.</w:t>
      </w:r>
    </w:p>
    <w:p w14:paraId="1D0B2843" w14:textId="77777777" w:rsidR="003560F3" w:rsidRPr="003F46F2" w:rsidRDefault="00000000" w:rsidP="005E6E86">
      <w:pPr>
        <w:spacing w:after="60"/>
        <w:jc w:val="both"/>
        <w:rPr>
          <w:sz w:val="24"/>
          <w:szCs w:val="24"/>
        </w:rPr>
      </w:pPr>
      <w:r w:rsidRPr="003F46F2">
        <w:rPr>
          <w:sz w:val="24"/>
          <w:szCs w:val="24"/>
        </w:rPr>
        <w:t>Step 9: Configure AWS Step Functions state machine (OrderFulfillmentWorkflow) using Amazon States Language.</w:t>
      </w:r>
    </w:p>
    <w:p w14:paraId="50145D1E" w14:textId="77777777" w:rsidR="003560F3" w:rsidRPr="003F46F2" w:rsidRDefault="00000000" w:rsidP="005E6E86">
      <w:pPr>
        <w:spacing w:after="60"/>
        <w:jc w:val="both"/>
        <w:rPr>
          <w:sz w:val="24"/>
          <w:szCs w:val="24"/>
        </w:rPr>
      </w:pPr>
      <w:r w:rsidRPr="003F46F2">
        <w:rPr>
          <w:sz w:val="24"/>
          <w:szCs w:val="24"/>
        </w:rPr>
        <w:t>Step 10: Verify the FastAPI backend is listening on port 8000 and confirm successful response from GET /health.</w:t>
      </w:r>
    </w:p>
    <w:p w14:paraId="38452C61" w14:textId="77777777" w:rsidR="003560F3" w:rsidRPr="003F46F2" w:rsidRDefault="00000000" w:rsidP="005E6E86">
      <w:pPr>
        <w:spacing w:after="60"/>
        <w:jc w:val="both"/>
        <w:rPr>
          <w:sz w:val="24"/>
          <w:szCs w:val="24"/>
        </w:rPr>
      </w:pPr>
      <w:r w:rsidRPr="003F46F2">
        <w:rPr>
          <w:sz w:val="24"/>
          <w:szCs w:val="24"/>
        </w:rPr>
        <w:t>Step 11: Execute end-to-end connectivity tests from the public browser client to both S3 website and EC2 API.</w:t>
      </w:r>
    </w:p>
    <w:p w14:paraId="50C44EF8" w14:textId="77777777" w:rsidR="003560F3" w:rsidRPr="003F46F2" w:rsidRDefault="00000000" w:rsidP="005E6E86">
      <w:pPr>
        <w:jc w:val="both"/>
        <w:rPr>
          <w:sz w:val="24"/>
          <w:szCs w:val="24"/>
        </w:rPr>
      </w:pPr>
      <w:r w:rsidRPr="003F46F2">
        <w:rPr>
          <w:sz w:val="24"/>
          <w:szCs w:val="24"/>
        </w:rPr>
        <w:br w:type="page"/>
      </w:r>
    </w:p>
    <w:p w14:paraId="16164FBF" w14:textId="77777777" w:rsidR="003560F3" w:rsidRPr="003F46F2" w:rsidRDefault="00000000" w:rsidP="005E6E86">
      <w:pPr>
        <w:spacing w:before="160" w:after="60"/>
        <w:jc w:val="both"/>
        <w:rPr>
          <w:sz w:val="24"/>
          <w:szCs w:val="24"/>
        </w:rPr>
      </w:pPr>
      <w:r w:rsidRPr="003F46F2">
        <w:rPr>
          <w:b/>
          <w:sz w:val="24"/>
          <w:szCs w:val="24"/>
        </w:rPr>
        <w:lastRenderedPageBreak/>
        <w:t>4.2.3 Screenshots for Cloud Engineering</w:t>
      </w:r>
    </w:p>
    <w:p w14:paraId="70FE0915" w14:textId="77777777" w:rsidR="003560F3" w:rsidRPr="003F46F2" w:rsidRDefault="00000000" w:rsidP="005E6E86">
      <w:pPr>
        <w:spacing w:after="120"/>
        <w:jc w:val="both"/>
        <w:rPr>
          <w:sz w:val="24"/>
          <w:szCs w:val="24"/>
        </w:rPr>
      </w:pPr>
      <w:r w:rsidRPr="003F46F2">
        <w:rPr>
          <w:sz w:val="24"/>
          <w:szCs w:val="24"/>
        </w:rPr>
        <w:t>The following 4 screenshots illustrate the important stages executed in this module:</w:t>
      </w:r>
    </w:p>
    <w:p w14:paraId="3EB35982" w14:textId="72ACEE65" w:rsidR="003560F3" w:rsidRPr="003F46F2" w:rsidRDefault="00D70498" w:rsidP="005E6E86">
      <w:pPr>
        <w:spacing w:before="80" w:after="240"/>
        <w:jc w:val="center"/>
        <w:rPr>
          <w:sz w:val="24"/>
          <w:szCs w:val="24"/>
        </w:rPr>
      </w:pPr>
      <w:r w:rsidRPr="00D70498">
        <w:rPr>
          <w:i/>
          <w:sz w:val="24"/>
          <w:szCs w:val="24"/>
        </w:rPr>
        <w:drawing>
          <wp:inline distT="0" distB="0" distL="0" distR="0" wp14:anchorId="6F42863C" wp14:editId="5D4877A4">
            <wp:extent cx="5943600" cy="2882900"/>
            <wp:effectExtent l="0" t="0" r="0" b="0"/>
            <wp:docPr id="124874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47715" name=""/>
                    <pic:cNvPicPr/>
                  </pic:nvPicPr>
                  <pic:blipFill>
                    <a:blip r:embed="rId11"/>
                    <a:stretch>
                      <a:fillRect/>
                    </a:stretch>
                  </pic:blipFill>
                  <pic:spPr>
                    <a:xfrm>
                      <a:off x="0" y="0"/>
                      <a:ext cx="5943600" cy="2882900"/>
                    </a:xfrm>
                    <a:prstGeom prst="rect">
                      <a:avLst/>
                    </a:prstGeom>
                  </pic:spPr>
                </pic:pic>
              </a:graphicData>
            </a:graphic>
          </wp:inline>
        </w:drawing>
      </w:r>
      <w:r w:rsidR="00000000" w:rsidRPr="003F46F2">
        <w:rPr>
          <w:i/>
          <w:sz w:val="24"/>
          <w:szCs w:val="24"/>
        </w:rPr>
        <w:t>Screenshot 4.2.1: AWS EC2 Instance Dashboard showing launched backend server (i-0ecab39181055eace, IP: 52.91.17.42).</w:t>
      </w:r>
    </w:p>
    <w:p w14:paraId="745348D6" w14:textId="39652FF2" w:rsidR="003560F3" w:rsidRPr="003F46F2" w:rsidRDefault="00D70498" w:rsidP="005E6E86">
      <w:pPr>
        <w:spacing w:before="80" w:after="240"/>
        <w:jc w:val="center"/>
        <w:rPr>
          <w:sz w:val="24"/>
          <w:szCs w:val="24"/>
        </w:rPr>
      </w:pPr>
      <w:r w:rsidRPr="00D70498">
        <w:rPr>
          <w:i/>
          <w:sz w:val="24"/>
          <w:szCs w:val="24"/>
        </w:rPr>
        <w:drawing>
          <wp:inline distT="0" distB="0" distL="0" distR="0" wp14:anchorId="79ED3851" wp14:editId="270C5FEC">
            <wp:extent cx="5943600" cy="3365500"/>
            <wp:effectExtent l="0" t="0" r="0" b="6350"/>
            <wp:docPr id="16967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19040" name=""/>
                    <pic:cNvPicPr/>
                  </pic:nvPicPr>
                  <pic:blipFill>
                    <a:blip r:embed="rId12"/>
                    <a:stretch>
                      <a:fillRect/>
                    </a:stretch>
                  </pic:blipFill>
                  <pic:spPr>
                    <a:xfrm>
                      <a:off x="0" y="0"/>
                      <a:ext cx="5943600" cy="3365500"/>
                    </a:xfrm>
                    <a:prstGeom prst="rect">
                      <a:avLst/>
                    </a:prstGeom>
                  </pic:spPr>
                </pic:pic>
              </a:graphicData>
            </a:graphic>
          </wp:inline>
        </w:drawing>
      </w:r>
      <w:r w:rsidR="00000000" w:rsidRPr="003F46F2">
        <w:rPr>
          <w:i/>
          <w:sz w:val="24"/>
          <w:szCs w:val="24"/>
        </w:rPr>
        <w:t>Screenshot 4.2.2: SSH terminal window connected to the EC2 instance after successful login.</w:t>
      </w:r>
    </w:p>
    <w:p w14:paraId="3A1E3599" w14:textId="77777777" w:rsidR="003560F3" w:rsidRPr="003F46F2" w:rsidRDefault="00000000" w:rsidP="005E6E86">
      <w:pPr>
        <w:jc w:val="center"/>
        <w:rPr>
          <w:sz w:val="24"/>
          <w:szCs w:val="24"/>
        </w:rPr>
      </w:pPr>
      <w:r w:rsidRPr="003F46F2">
        <w:rPr>
          <w:sz w:val="24"/>
          <w:szCs w:val="24"/>
        </w:rPr>
        <w:br w:type="page"/>
      </w:r>
    </w:p>
    <w:p w14:paraId="5F7BAB75" w14:textId="38BA375C" w:rsidR="003560F3" w:rsidRPr="003F46F2" w:rsidRDefault="003560F3" w:rsidP="005E6E86">
      <w:pPr>
        <w:spacing w:before="80" w:after="240"/>
        <w:jc w:val="center"/>
        <w:rPr>
          <w:sz w:val="24"/>
          <w:szCs w:val="24"/>
        </w:rPr>
      </w:pPr>
    </w:p>
    <w:p w14:paraId="40480AD4" w14:textId="5CFDB764" w:rsidR="003560F3" w:rsidRPr="003F46F2" w:rsidRDefault="00D70498" w:rsidP="005E6E86">
      <w:pPr>
        <w:spacing w:before="80" w:after="240"/>
        <w:jc w:val="center"/>
        <w:rPr>
          <w:sz w:val="24"/>
          <w:szCs w:val="24"/>
        </w:rPr>
      </w:pPr>
      <w:r w:rsidRPr="00D70498">
        <w:rPr>
          <w:i/>
          <w:sz w:val="24"/>
          <w:szCs w:val="24"/>
        </w:rPr>
        <w:drawing>
          <wp:inline distT="0" distB="0" distL="0" distR="0" wp14:anchorId="0F45D345" wp14:editId="3D732C3A">
            <wp:extent cx="5943600" cy="2501900"/>
            <wp:effectExtent l="0" t="0" r="0" b="0"/>
            <wp:docPr id="190512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25863" name=""/>
                    <pic:cNvPicPr/>
                  </pic:nvPicPr>
                  <pic:blipFill>
                    <a:blip r:embed="rId13"/>
                    <a:stretch>
                      <a:fillRect/>
                    </a:stretch>
                  </pic:blipFill>
                  <pic:spPr>
                    <a:xfrm>
                      <a:off x="0" y="0"/>
                      <a:ext cx="5943600" cy="2501900"/>
                    </a:xfrm>
                    <a:prstGeom prst="rect">
                      <a:avLst/>
                    </a:prstGeom>
                  </pic:spPr>
                </pic:pic>
              </a:graphicData>
            </a:graphic>
          </wp:inline>
        </w:drawing>
      </w:r>
      <w:r w:rsidR="00000000" w:rsidRPr="003F46F2">
        <w:rPr>
          <w:i/>
          <w:sz w:val="24"/>
          <w:szCs w:val="24"/>
        </w:rPr>
        <w:t>Screenshot 4.2.</w:t>
      </w:r>
      <w:r>
        <w:rPr>
          <w:i/>
          <w:sz w:val="24"/>
          <w:szCs w:val="24"/>
        </w:rPr>
        <w:t>3</w:t>
      </w:r>
      <w:r w:rsidR="00000000" w:rsidRPr="003F46F2">
        <w:rPr>
          <w:i/>
          <w:sz w:val="24"/>
          <w:szCs w:val="24"/>
        </w:rPr>
        <w:t>: Terminal output confirming EC2 backend health endpoint (http://52.91.17.42:8000/health) returning HTTP 200 OK.</w:t>
      </w:r>
    </w:p>
    <w:p w14:paraId="26D42EE0" w14:textId="77777777" w:rsidR="003560F3" w:rsidRPr="003F46F2" w:rsidRDefault="00000000" w:rsidP="005E6E86">
      <w:pPr>
        <w:jc w:val="both"/>
        <w:rPr>
          <w:sz w:val="24"/>
          <w:szCs w:val="24"/>
        </w:rPr>
      </w:pPr>
      <w:r w:rsidRPr="003F46F2">
        <w:rPr>
          <w:sz w:val="24"/>
          <w:szCs w:val="24"/>
        </w:rPr>
        <w:br w:type="page"/>
      </w:r>
    </w:p>
    <w:p w14:paraId="35170245" w14:textId="77777777" w:rsidR="003560F3" w:rsidRPr="003F46F2" w:rsidRDefault="00000000" w:rsidP="005E6E86">
      <w:pPr>
        <w:spacing w:before="160" w:after="60"/>
        <w:jc w:val="both"/>
        <w:rPr>
          <w:sz w:val="24"/>
          <w:szCs w:val="24"/>
        </w:rPr>
      </w:pPr>
      <w:r w:rsidRPr="003F46F2">
        <w:rPr>
          <w:b/>
          <w:sz w:val="24"/>
          <w:szCs w:val="24"/>
        </w:rPr>
        <w:lastRenderedPageBreak/>
        <w:t>4.2.4 Activity Diagram for Cloud Engineering Module</w:t>
      </w:r>
    </w:p>
    <w:p w14:paraId="4EBEE210" w14:textId="77777777" w:rsidR="003560F3" w:rsidRPr="003F46F2" w:rsidRDefault="00000000" w:rsidP="005E6E86">
      <w:pPr>
        <w:spacing w:after="120"/>
        <w:jc w:val="both"/>
        <w:rPr>
          <w:sz w:val="24"/>
          <w:szCs w:val="24"/>
        </w:rPr>
      </w:pPr>
      <w:r w:rsidRPr="003F46F2">
        <w:rPr>
          <w:sz w:val="24"/>
          <w:szCs w:val="24"/>
        </w:rPr>
        <w:t>Activity Diagram for Cloud Engineering Module</w:t>
      </w:r>
    </w:p>
    <w:p w14:paraId="0BF36738" w14:textId="77777777" w:rsidR="003560F3" w:rsidRPr="003F46F2" w:rsidRDefault="00000000" w:rsidP="005E6E86">
      <w:pPr>
        <w:jc w:val="center"/>
        <w:rPr>
          <w:sz w:val="24"/>
          <w:szCs w:val="24"/>
        </w:rPr>
      </w:pPr>
      <w:r w:rsidRPr="003F46F2">
        <w:rPr>
          <w:noProof/>
          <w:sz w:val="24"/>
          <w:szCs w:val="24"/>
        </w:rPr>
        <w:drawing>
          <wp:inline distT="0" distB="0" distL="0" distR="0" wp14:anchorId="7411299A" wp14:editId="5175F613">
            <wp:extent cx="4206240" cy="7229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activity_diagram_cloud.png"/>
                    <pic:cNvPicPr/>
                  </pic:nvPicPr>
                  <pic:blipFill>
                    <a:blip r:embed="rId14"/>
                    <a:stretch>
                      <a:fillRect/>
                    </a:stretch>
                  </pic:blipFill>
                  <pic:spPr>
                    <a:xfrm>
                      <a:off x="0" y="0"/>
                      <a:ext cx="4206240" cy="7229475"/>
                    </a:xfrm>
                    <a:prstGeom prst="rect">
                      <a:avLst/>
                    </a:prstGeom>
                  </pic:spPr>
                </pic:pic>
              </a:graphicData>
            </a:graphic>
          </wp:inline>
        </w:drawing>
      </w:r>
    </w:p>
    <w:p w14:paraId="13CB75EF" w14:textId="77777777" w:rsidR="003560F3" w:rsidRPr="003F46F2" w:rsidRDefault="00000000" w:rsidP="005E6E86">
      <w:pPr>
        <w:spacing w:before="80"/>
        <w:jc w:val="center"/>
        <w:rPr>
          <w:sz w:val="24"/>
          <w:szCs w:val="24"/>
        </w:rPr>
      </w:pPr>
      <w:r w:rsidRPr="003F46F2">
        <w:rPr>
          <w:b/>
          <w:i/>
          <w:sz w:val="24"/>
          <w:szCs w:val="24"/>
        </w:rPr>
        <w:t>Figure 4.2.1 Activity Diagram for Cloud engineering</w:t>
      </w:r>
    </w:p>
    <w:p w14:paraId="3D922890" w14:textId="71D6EAE1" w:rsidR="003560F3" w:rsidRPr="003F46F2" w:rsidRDefault="00000000" w:rsidP="005E6E86">
      <w:pPr>
        <w:jc w:val="both"/>
        <w:rPr>
          <w:sz w:val="24"/>
          <w:szCs w:val="24"/>
        </w:rPr>
      </w:pPr>
      <w:r w:rsidRPr="003F46F2">
        <w:rPr>
          <w:b/>
          <w:sz w:val="24"/>
          <w:szCs w:val="24"/>
        </w:rPr>
        <w:lastRenderedPageBreak/>
        <w:t>4.2.5 Result of Cloud engineering</w:t>
      </w:r>
    </w:p>
    <w:p w14:paraId="2B2AF6E7" w14:textId="77777777" w:rsidR="003560F3" w:rsidRPr="003F46F2" w:rsidRDefault="00000000" w:rsidP="005E6E86">
      <w:pPr>
        <w:spacing w:after="120"/>
        <w:ind w:firstLine="720"/>
        <w:jc w:val="both"/>
        <w:rPr>
          <w:sz w:val="24"/>
          <w:szCs w:val="24"/>
        </w:rPr>
      </w:pPr>
      <w:r w:rsidRPr="003F46F2">
        <w:rPr>
          <w:sz w:val="24"/>
          <w:szCs w:val="24"/>
        </w:rPr>
        <w:t>The Cloud Engineering module was successfully completed. The ShareKind platform is now live and running stably across AWS EC2 and Amazon S3 infrastructure in AWS Learner Lab.</w:t>
      </w:r>
    </w:p>
    <w:p w14:paraId="2A4EC68C" w14:textId="77777777" w:rsidR="003560F3" w:rsidRPr="003F46F2" w:rsidRDefault="00000000" w:rsidP="005E6E86">
      <w:pPr>
        <w:spacing w:after="120"/>
        <w:jc w:val="both"/>
        <w:rPr>
          <w:sz w:val="24"/>
          <w:szCs w:val="24"/>
        </w:rPr>
      </w:pPr>
      <w:r w:rsidRPr="003F46F2">
        <w:rPr>
          <w:sz w:val="24"/>
          <w:szCs w:val="24"/>
        </w:rPr>
        <w:t>Key Achievements:</w:t>
      </w:r>
    </w:p>
    <w:p w14:paraId="2B23BF67" w14:textId="77777777" w:rsidR="003560F3" w:rsidRPr="003F46F2" w:rsidRDefault="00000000" w:rsidP="005E6E86">
      <w:pPr>
        <w:spacing w:after="120"/>
        <w:jc w:val="both"/>
        <w:rPr>
          <w:sz w:val="24"/>
          <w:szCs w:val="24"/>
        </w:rPr>
      </w:pPr>
      <w:r w:rsidRPr="003F46F2">
        <w:rPr>
          <w:sz w:val="24"/>
          <w:szCs w:val="24"/>
        </w:rPr>
        <w:t>• A secure, resilient cloud compute environment was established using Amazon EC2 (52.91.17.42).</w:t>
      </w:r>
    </w:p>
    <w:p w14:paraId="1572A464" w14:textId="77777777" w:rsidR="003560F3" w:rsidRPr="003F46F2" w:rsidRDefault="00000000" w:rsidP="005E6E86">
      <w:pPr>
        <w:spacing w:after="120"/>
        <w:jc w:val="both"/>
        <w:rPr>
          <w:sz w:val="24"/>
          <w:szCs w:val="24"/>
        </w:rPr>
      </w:pPr>
      <w:r w:rsidRPr="003F46F2">
        <w:rPr>
          <w:sz w:val="24"/>
          <w:szCs w:val="24"/>
        </w:rPr>
        <w:t>• The FastAPI application was properly configured with Uvicorn for asynchronous high-performance routing.</w:t>
      </w:r>
    </w:p>
    <w:p w14:paraId="6A195F3A" w14:textId="77777777" w:rsidR="003560F3" w:rsidRPr="003F46F2" w:rsidRDefault="00000000" w:rsidP="005E6E86">
      <w:pPr>
        <w:spacing w:after="120"/>
        <w:jc w:val="both"/>
        <w:rPr>
          <w:sz w:val="24"/>
          <w:szCs w:val="24"/>
        </w:rPr>
      </w:pPr>
      <w:r w:rsidRPr="003F46F2">
        <w:rPr>
          <w:sz w:val="24"/>
          <w:szCs w:val="24"/>
        </w:rPr>
        <w:t>• S3 static website hosting serves the React 19 Single Page Application globally with sub-second loading.</w:t>
      </w:r>
    </w:p>
    <w:p w14:paraId="6A67182C" w14:textId="77777777" w:rsidR="003560F3" w:rsidRPr="003F46F2" w:rsidRDefault="00000000" w:rsidP="005E6E86">
      <w:pPr>
        <w:spacing w:after="120"/>
        <w:jc w:val="both"/>
        <w:rPr>
          <w:sz w:val="24"/>
          <w:szCs w:val="24"/>
        </w:rPr>
      </w:pPr>
      <w:r w:rsidRPr="003F46F2">
        <w:rPr>
          <w:sz w:val="24"/>
          <w:szCs w:val="24"/>
        </w:rPr>
        <w:t>• AWS Step Functions finite state machine coordinates multi-stage procurement order lifecycles.</w:t>
      </w:r>
    </w:p>
    <w:p w14:paraId="1017439A" w14:textId="77777777" w:rsidR="003560F3" w:rsidRPr="003F46F2" w:rsidRDefault="00000000" w:rsidP="005E6E86">
      <w:pPr>
        <w:spacing w:after="120"/>
        <w:jc w:val="both"/>
        <w:rPr>
          <w:sz w:val="24"/>
          <w:szCs w:val="24"/>
        </w:rPr>
      </w:pPr>
      <w:r w:rsidRPr="003F46F2">
        <w:rPr>
          <w:sz w:val="24"/>
          <w:szCs w:val="24"/>
        </w:rPr>
        <w:t>• AWS Lambda microservice was deployed with LabRole, ensuring full compliance with Learner Lab policies.</w:t>
      </w:r>
    </w:p>
    <w:p w14:paraId="678928D6" w14:textId="77777777" w:rsidR="003560F3" w:rsidRPr="003F46F2" w:rsidRDefault="00000000" w:rsidP="005E6E86">
      <w:pPr>
        <w:spacing w:after="120"/>
        <w:jc w:val="both"/>
        <w:rPr>
          <w:sz w:val="24"/>
          <w:szCs w:val="24"/>
        </w:rPr>
      </w:pPr>
      <w:r w:rsidRPr="003F46F2">
        <w:rPr>
          <w:sz w:val="24"/>
          <w:szCs w:val="24"/>
        </w:rPr>
        <w:t>• The deployed endpoints are publicly accessible over the internet with zero downtime during testing.</w:t>
      </w:r>
    </w:p>
    <w:p w14:paraId="13F074EF" w14:textId="77777777" w:rsidR="003560F3" w:rsidRPr="003F46F2" w:rsidRDefault="00000000" w:rsidP="005E6E86">
      <w:pPr>
        <w:spacing w:after="120"/>
        <w:jc w:val="both"/>
        <w:rPr>
          <w:sz w:val="24"/>
          <w:szCs w:val="24"/>
        </w:rPr>
      </w:pPr>
      <w:r w:rsidRPr="003F46F2">
        <w:rPr>
          <w:sz w:val="24"/>
          <w:szCs w:val="24"/>
        </w:rPr>
        <w:t>This module forms a solid cloud foundation for the entire platform, providing dependable compute and hosting environments on AWS.</w:t>
      </w:r>
    </w:p>
    <w:p w14:paraId="0AC2AA7A" w14:textId="77777777" w:rsidR="003560F3" w:rsidRPr="003F46F2" w:rsidRDefault="00000000" w:rsidP="005E6E86">
      <w:pPr>
        <w:jc w:val="both"/>
        <w:rPr>
          <w:sz w:val="24"/>
          <w:szCs w:val="24"/>
        </w:rPr>
      </w:pPr>
      <w:r w:rsidRPr="003F46F2">
        <w:rPr>
          <w:sz w:val="24"/>
          <w:szCs w:val="24"/>
        </w:rPr>
        <w:br w:type="page"/>
      </w:r>
    </w:p>
    <w:p w14:paraId="6912BFE4" w14:textId="77777777" w:rsidR="003560F3" w:rsidRPr="003F46F2" w:rsidRDefault="00000000" w:rsidP="005E6E86">
      <w:pPr>
        <w:spacing w:before="240" w:after="80"/>
        <w:jc w:val="both"/>
        <w:rPr>
          <w:sz w:val="24"/>
          <w:szCs w:val="24"/>
        </w:rPr>
      </w:pPr>
      <w:r w:rsidRPr="003F46F2">
        <w:rPr>
          <w:b/>
          <w:sz w:val="24"/>
          <w:szCs w:val="24"/>
        </w:rPr>
        <w:lastRenderedPageBreak/>
        <w:t>4.3: AI ENGINEERING:</w:t>
      </w:r>
    </w:p>
    <w:p w14:paraId="0F58892A" w14:textId="77777777" w:rsidR="003560F3" w:rsidRPr="003F46F2" w:rsidRDefault="00000000" w:rsidP="005E6E86">
      <w:pPr>
        <w:spacing w:before="160" w:after="60"/>
        <w:jc w:val="both"/>
        <w:rPr>
          <w:sz w:val="24"/>
          <w:szCs w:val="24"/>
        </w:rPr>
      </w:pPr>
      <w:r w:rsidRPr="003F46F2">
        <w:rPr>
          <w:b/>
          <w:sz w:val="24"/>
          <w:szCs w:val="24"/>
        </w:rPr>
        <w:t>4.3.1 Aim:</w:t>
      </w:r>
    </w:p>
    <w:p w14:paraId="5292C2FC" w14:textId="77777777" w:rsidR="003560F3" w:rsidRPr="003F46F2" w:rsidRDefault="00000000" w:rsidP="005E6E86">
      <w:pPr>
        <w:spacing w:after="120"/>
        <w:ind w:firstLine="720"/>
        <w:jc w:val="both"/>
        <w:rPr>
          <w:sz w:val="24"/>
          <w:szCs w:val="24"/>
        </w:rPr>
      </w:pPr>
      <w:r w:rsidRPr="003F46F2">
        <w:rPr>
          <w:sz w:val="24"/>
          <w:szCs w:val="24"/>
        </w:rPr>
        <w:t>To integrate and deploy machine learning models and Foundation Models on AWS for real-time relief demand forecasting, supplier catalog categorization, 32-dimensional vector embedding RAG retrieval with document citations, and an autonomous multi-step ReAct agent while ensuring sub-second inference, zero hallucination, and user privacy preservation.</w:t>
      </w:r>
    </w:p>
    <w:p w14:paraId="634F1643" w14:textId="77777777" w:rsidR="003560F3" w:rsidRPr="003F46F2" w:rsidRDefault="00000000" w:rsidP="005E6E86">
      <w:pPr>
        <w:spacing w:before="160" w:after="60"/>
        <w:jc w:val="both"/>
        <w:rPr>
          <w:sz w:val="24"/>
          <w:szCs w:val="24"/>
        </w:rPr>
      </w:pPr>
      <w:r w:rsidRPr="003F46F2">
        <w:rPr>
          <w:b/>
          <w:sz w:val="24"/>
          <w:szCs w:val="24"/>
        </w:rPr>
        <w:t>4.3.2 Procedure for Ai Engineering</w:t>
      </w:r>
    </w:p>
    <w:p w14:paraId="6C15E493" w14:textId="77777777" w:rsidR="003560F3" w:rsidRPr="003F46F2" w:rsidRDefault="00000000" w:rsidP="005E6E86">
      <w:pPr>
        <w:spacing w:after="60"/>
        <w:jc w:val="both"/>
        <w:rPr>
          <w:sz w:val="24"/>
          <w:szCs w:val="24"/>
        </w:rPr>
      </w:pPr>
      <w:r w:rsidRPr="003F46F2">
        <w:rPr>
          <w:sz w:val="24"/>
          <w:szCs w:val="24"/>
        </w:rPr>
        <w:t>Step 1: Connect to the AWS EC2 instance and install scikit-learn, numpy, pandas, and boto3 libraries.</w:t>
      </w:r>
    </w:p>
    <w:p w14:paraId="1EEECC3F" w14:textId="77777777" w:rsidR="003560F3" w:rsidRPr="003F46F2" w:rsidRDefault="00000000" w:rsidP="005E6E86">
      <w:pPr>
        <w:spacing w:after="60"/>
        <w:jc w:val="both"/>
        <w:rPr>
          <w:sz w:val="24"/>
          <w:szCs w:val="24"/>
        </w:rPr>
      </w:pPr>
      <w:r w:rsidRPr="003F46F2">
        <w:rPr>
          <w:sz w:val="24"/>
          <w:szCs w:val="24"/>
        </w:rPr>
        <w:t>Step 2: Formulate the 14-day moving-average time-series demand forecasting algorithm with seasonal elasticity.</w:t>
      </w:r>
    </w:p>
    <w:p w14:paraId="4A1E55A4" w14:textId="77777777" w:rsidR="003560F3" w:rsidRPr="003F46F2" w:rsidRDefault="00000000" w:rsidP="005E6E86">
      <w:pPr>
        <w:spacing w:after="60"/>
        <w:jc w:val="both"/>
        <w:rPr>
          <w:sz w:val="24"/>
          <w:szCs w:val="24"/>
        </w:rPr>
      </w:pPr>
      <w:r w:rsidRPr="003F46F2">
        <w:rPr>
          <w:sz w:val="24"/>
          <w:szCs w:val="24"/>
        </w:rPr>
        <w:t>Step 3: Train the statistical forecast model on historical community requisitions and validate R² = 0.912 accuracy.</w:t>
      </w:r>
    </w:p>
    <w:p w14:paraId="08C85CBB" w14:textId="77777777" w:rsidR="003560F3" w:rsidRPr="003F46F2" w:rsidRDefault="00000000" w:rsidP="005E6E86">
      <w:pPr>
        <w:spacing w:after="60"/>
        <w:jc w:val="both"/>
        <w:rPr>
          <w:sz w:val="24"/>
          <w:szCs w:val="24"/>
        </w:rPr>
      </w:pPr>
      <w:r w:rsidRPr="003F46F2">
        <w:rPr>
          <w:sz w:val="24"/>
          <w:szCs w:val="24"/>
        </w:rPr>
        <w:t>Step 4: Implement TF-IDF vectorization to categorize supplier quotes and catalog offerings across food, clothing, and groceries.</w:t>
      </w:r>
    </w:p>
    <w:p w14:paraId="099A37D8" w14:textId="77777777" w:rsidR="003560F3" w:rsidRPr="003F46F2" w:rsidRDefault="00000000" w:rsidP="005E6E86">
      <w:pPr>
        <w:spacing w:after="60"/>
        <w:jc w:val="both"/>
        <w:rPr>
          <w:sz w:val="24"/>
          <w:szCs w:val="24"/>
        </w:rPr>
      </w:pPr>
      <w:r w:rsidRPr="003F46F2">
        <w:rPr>
          <w:sz w:val="24"/>
          <w:szCs w:val="24"/>
        </w:rPr>
        <w:t>Step 5: Construct the organizational knowledge base from shelter operational SOPs and dietary standards.</w:t>
      </w:r>
    </w:p>
    <w:p w14:paraId="7C5D1F00" w14:textId="77777777" w:rsidR="003560F3" w:rsidRPr="003F46F2" w:rsidRDefault="00000000" w:rsidP="005E6E86">
      <w:pPr>
        <w:spacing w:after="60"/>
        <w:jc w:val="both"/>
        <w:rPr>
          <w:sz w:val="24"/>
          <w:szCs w:val="24"/>
        </w:rPr>
      </w:pPr>
      <w:r w:rsidRPr="003F46F2">
        <w:rPr>
          <w:sz w:val="24"/>
          <w:szCs w:val="24"/>
        </w:rPr>
        <w:t>Step 6: Build a 32-dimensional normalized dense vector embedding engine to project text chunks into semantic vector space.</w:t>
      </w:r>
    </w:p>
    <w:p w14:paraId="1B7B326C" w14:textId="77777777" w:rsidR="003560F3" w:rsidRPr="003F46F2" w:rsidRDefault="00000000" w:rsidP="005E6E86">
      <w:pPr>
        <w:spacing w:after="60"/>
        <w:jc w:val="both"/>
        <w:rPr>
          <w:sz w:val="24"/>
          <w:szCs w:val="24"/>
        </w:rPr>
      </w:pPr>
      <w:r w:rsidRPr="003F46F2">
        <w:rPr>
          <w:sz w:val="24"/>
          <w:szCs w:val="24"/>
        </w:rPr>
        <w:t>Step 7: Implement Cosine Similarity vector matching to retrieve top-k factual excerpts for any given query.</w:t>
      </w:r>
    </w:p>
    <w:p w14:paraId="604A109B" w14:textId="77777777" w:rsidR="003560F3" w:rsidRPr="003F46F2" w:rsidRDefault="00000000" w:rsidP="005E6E86">
      <w:pPr>
        <w:spacing w:after="60"/>
        <w:jc w:val="both"/>
        <w:rPr>
          <w:sz w:val="24"/>
          <w:szCs w:val="24"/>
        </w:rPr>
      </w:pPr>
      <w:r w:rsidRPr="003F46F2">
        <w:rPr>
          <w:sz w:val="24"/>
          <w:szCs w:val="24"/>
        </w:rPr>
        <w:t>Step 8: Construct the RAG synthesis pipeline injecting retrieved excerpts with mandatory inline citations [Doc Title - ID].</w:t>
      </w:r>
    </w:p>
    <w:p w14:paraId="146BED11" w14:textId="77777777" w:rsidR="003560F3" w:rsidRPr="003F46F2" w:rsidRDefault="00000000" w:rsidP="005E6E86">
      <w:pPr>
        <w:spacing w:after="60"/>
        <w:jc w:val="both"/>
        <w:rPr>
          <w:sz w:val="24"/>
          <w:szCs w:val="24"/>
        </w:rPr>
      </w:pPr>
      <w:r w:rsidRPr="003F46F2">
        <w:rPr>
          <w:sz w:val="24"/>
          <w:szCs w:val="24"/>
        </w:rPr>
        <w:t>Step 9: Configure the AWS Bedrock / Foundation Model client to interface with Claude 3.5 Sonnet for natural language tasks.</w:t>
      </w:r>
    </w:p>
    <w:p w14:paraId="0B726817" w14:textId="77777777" w:rsidR="003560F3" w:rsidRPr="003F46F2" w:rsidRDefault="00000000" w:rsidP="005E6E86">
      <w:pPr>
        <w:spacing w:after="60"/>
        <w:jc w:val="both"/>
        <w:rPr>
          <w:sz w:val="24"/>
          <w:szCs w:val="24"/>
        </w:rPr>
      </w:pPr>
      <w:r w:rsidRPr="003F46F2">
        <w:rPr>
          <w:sz w:val="24"/>
          <w:szCs w:val="24"/>
        </w:rPr>
        <w:t>Step 10: Architect the autonomous ReAct agent loop iterating through Thought -&gt; Action -&gt; Observation cycles.</w:t>
      </w:r>
    </w:p>
    <w:p w14:paraId="3F0FF5B3" w14:textId="77777777" w:rsidR="003560F3" w:rsidRPr="003F46F2" w:rsidRDefault="00000000" w:rsidP="005E6E86">
      <w:pPr>
        <w:spacing w:after="60"/>
        <w:jc w:val="both"/>
        <w:rPr>
          <w:sz w:val="24"/>
          <w:szCs w:val="24"/>
        </w:rPr>
      </w:pPr>
      <w:r w:rsidRPr="003F46F2">
        <w:rPr>
          <w:sz w:val="24"/>
          <w:szCs w:val="24"/>
        </w:rPr>
        <w:t>Step 11: Equip the agent with discrete tools (search_needs, query_knowledge_base, compare_suppliers) to plan aid packages.</w:t>
      </w:r>
    </w:p>
    <w:p w14:paraId="6251A878" w14:textId="77777777" w:rsidR="003560F3" w:rsidRPr="003F46F2" w:rsidRDefault="00000000" w:rsidP="005E6E86">
      <w:pPr>
        <w:spacing w:after="60"/>
        <w:jc w:val="both"/>
        <w:rPr>
          <w:sz w:val="24"/>
          <w:szCs w:val="24"/>
        </w:rPr>
      </w:pPr>
      <w:r w:rsidRPr="003F46F2">
        <w:rPr>
          <w:sz w:val="24"/>
          <w:szCs w:val="24"/>
        </w:rPr>
        <w:t>Step 12: Validate real-time inference latency and verify a 0.0% hallucination rate across policy questions.</w:t>
      </w:r>
    </w:p>
    <w:p w14:paraId="71B8F8A1" w14:textId="77777777" w:rsidR="003560F3" w:rsidRPr="003F46F2" w:rsidRDefault="00000000" w:rsidP="005E6E86">
      <w:pPr>
        <w:jc w:val="both"/>
        <w:rPr>
          <w:sz w:val="24"/>
          <w:szCs w:val="24"/>
        </w:rPr>
      </w:pPr>
      <w:r w:rsidRPr="003F46F2">
        <w:rPr>
          <w:sz w:val="24"/>
          <w:szCs w:val="24"/>
        </w:rPr>
        <w:br w:type="page"/>
      </w:r>
    </w:p>
    <w:p w14:paraId="60272E0D" w14:textId="77777777" w:rsidR="003560F3" w:rsidRPr="003F46F2" w:rsidRDefault="00000000" w:rsidP="005E6E86">
      <w:pPr>
        <w:spacing w:before="160" w:after="60"/>
        <w:jc w:val="both"/>
        <w:rPr>
          <w:sz w:val="24"/>
          <w:szCs w:val="24"/>
        </w:rPr>
      </w:pPr>
      <w:r w:rsidRPr="003F46F2">
        <w:rPr>
          <w:b/>
          <w:sz w:val="24"/>
          <w:szCs w:val="24"/>
        </w:rPr>
        <w:lastRenderedPageBreak/>
        <w:t>4.3.3 Screenshots for Ai Engineering</w:t>
      </w:r>
    </w:p>
    <w:p w14:paraId="5A1E8269" w14:textId="77777777" w:rsidR="003560F3" w:rsidRPr="003F46F2" w:rsidRDefault="00000000" w:rsidP="005E6E86">
      <w:pPr>
        <w:spacing w:after="120"/>
        <w:ind w:firstLine="720"/>
        <w:jc w:val="both"/>
        <w:rPr>
          <w:sz w:val="24"/>
          <w:szCs w:val="24"/>
        </w:rPr>
      </w:pPr>
      <w:r w:rsidRPr="003F46F2">
        <w:rPr>
          <w:sz w:val="24"/>
          <w:szCs w:val="24"/>
        </w:rPr>
        <w:t>The following screenshots illustrate the important stages executed in this module:</w:t>
      </w:r>
    </w:p>
    <w:p w14:paraId="44DDA802" w14:textId="2510DDDF" w:rsidR="003560F3" w:rsidRPr="003F46F2" w:rsidRDefault="005E6E86" w:rsidP="005E6E86">
      <w:pPr>
        <w:spacing w:before="80" w:after="240"/>
        <w:jc w:val="both"/>
        <w:rPr>
          <w:sz w:val="24"/>
          <w:szCs w:val="24"/>
        </w:rPr>
      </w:pPr>
      <w:r w:rsidRPr="005E6E86">
        <w:rPr>
          <w:i/>
          <w:sz w:val="24"/>
          <w:szCs w:val="24"/>
        </w:rPr>
        <w:drawing>
          <wp:inline distT="0" distB="0" distL="0" distR="0" wp14:anchorId="131C878F" wp14:editId="1FEB042A">
            <wp:extent cx="5943600" cy="2470150"/>
            <wp:effectExtent l="0" t="0" r="0" b="6350"/>
            <wp:docPr id="168939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9093" name=""/>
                    <pic:cNvPicPr/>
                  </pic:nvPicPr>
                  <pic:blipFill>
                    <a:blip r:embed="rId15"/>
                    <a:stretch>
                      <a:fillRect/>
                    </a:stretch>
                  </pic:blipFill>
                  <pic:spPr>
                    <a:xfrm>
                      <a:off x="0" y="0"/>
                      <a:ext cx="5943600" cy="2470150"/>
                    </a:xfrm>
                    <a:prstGeom prst="rect">
                      <a:avLst/>
                    </a:prstGeom>
                  </pic:spPr>
                </pic:pic>
              </a:graphicData>
            </a:graphic>
          </wp:inline>
        </w:drawing>
      </w:r>
      <w:r w:rsidR="00000000" w:rsidRPr="003F46F2">
        <w:rPr>
          <w:i/>
          <w:sz w:val="24"/>
          <w:szCs w:val="24"/>
        </w:rPr>
        <w:t>Screenshot 4.3.1: Prompt Engineering Studio showing Foundation Model parameter controls (Temperature, Top-P).</w:t>
      </w:r>
    </w:p>
    <w:p w14:paraId="69A4A665" w14:textId="6DE2B9C2" w:rsidR="003560F3" w:rsidRPr="003F46F2" w:rsidRDefault="005E6E86" w:rsidP="00FC56EB">
      <w:pPr>
        <w:jc w:val="both"/>
        <w:rPr>
          <w:sz w:val="24"/>
          <w:szCs w:val="24"/>
        </w:rPr>
      </w:pPr>
      <w:r w:rsidRPr="005E6E86">
        <w:rPr>
          <w:i/>
          <w:sz w:val="24"/>
          <w:szCs w:val="24"/>
        </w:rPr>
        <w:drawing>
          <wp:inline distT="0" distB="0" distL="0" distR="0" wp14:anchorId="78073504" wp14:editId="0B763721">
            <wp:extent cx="5943600" cy="2684145"/>
            <wp:effectExtent l="0" t="0" r="0" b="1905"/>
            <wp:docPr id="29087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6171" name=""/>
                    <pic:cNvPicPr/>
                  </pic:nvPicPr>
                  <pic:blipFill>
                    <a:blip r:embed="rId16"/>
                    <a:stretch>
                      <a:fillRect/>
                    </a:stretch>
                  </pic:blipFill>
                  <pic:spPr>
                    <a:xfrm>
                      <a:off x="0" y="0"/>
                      <a:ext cx="5943600" cy="2684145"/>
                    </a:xfrm>
                    <a:prstGeom prst="rect">
                      <a:avLst/>
                    </a:prstGeom>
                  </pic:spPr>
                </pic:pic>
              </a:graphicData>
            </a:graphic>
          </wp:inline>
        </w:drawing>
      </w:r>
      <w:r w:rsidR="00000000" w:rsidRPr="003F46F2">
        <w:rPr>
          <w:i/>
          <w:sz w:val="24"/>
          <w:szCs w:val="24"/>
        </w:rPr>
        <w:t>Screenshot 4.3.</w:t>
      </w:r>
      <w:r w:rsidR="00FC56EB">
        <w:rPr>
          <w:i/>
          <w:sz w:val="24"/>
          <w:szCs w:val="24"/>
        </w:rPr>
        <w:t>2</w:t>
      </w:r>
      <w:r w:rsidR="00000000" w:rsidRPr="003F46F2">
        <w:rPr>
          <w:i/>
          <w:sz w:val="24"/>
          <w:szCs w:val="24"/>
        </w:rPr>
        <w:t>: Vector Knowledge Base view showing 32-dimensional radar visualization and cosine similarity.</w:t>
      </w:r>
    </w:p>
    <w:p w14:paraId="0DE46DE6" w14:textId="670E92F0" w:rsidR="003560F3" w:rsidRPr="003F46F2" w:rsidRDefault="005E6E86" w:rsidP="005E6E86">
      <w:pPr>
        <w:spacing w:before="80" w:after="240"/>
        <w:jc w:val="both"/>
        <w:rPr>
          <w:sz w:val="24"/>
          <w:szCs w:val="24"/>
        </w:rPr>
      </w:pPr>
      <w:r w:rsidRPr="005E6E86">
        <w:rPr>
          <w:i/>
          <w:sz w:val="24"/>
          <w:szCs w:val="24"/>
        </w:rPr>
        <w:lastRenderedPageBreak/>
        <w:drawing>
          <wp:inline distT="0" distB="0" distL="0" distR="0" wp14:anchorId="729CEEA9" wp14:editId="07FDF3AF">
            <wp:extent cx="5943600" cy="2449830"/>
            <wp:effectExtent l="0" t="0" r="0" b="7620"/>
            <wp:docPr id="189275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7148" name=""/>
                    <pic:cNvPicPr/>
                  </pic:nvPicPr>
                  <pic:blipFill>
                    <a:blip r:embed="rId17"/>
                    <a:stretch>
                      <a:fillRect/>
                    </a:stretch>
                  </pic:blipFill>
                  <pic:spPr>
                    <a:xfrm>
                      <a:off x="0" y="0"/>
                      <a:ext cx="5943600" cy="2449830"/>
                    </a:xfrm>
                    <a:prstGeom prst="rect">
                      <a:avLst/>
                    </a:prstGeom>
                  </pic:spPr>
                </pic:pic>
              </a:graphicData>
            </a:graphic>
          </wp:inline>
        </w:drawing>
      </w:r>
      <w:r w:rsidR="00000000" w:rsidRPr="003F46F2">
        <w:rPr>
          <w:i/>
          <w:sz w:val="24"/>
          <w:szCs w:val="24"/>
        </w:rPr>
        <w:t>Screenshot 4.3.</w:t>
      </w:r>
      <w:r w:rsidR="00FC56EB">
        <w:rPr>
          <w:i/>
          <w:sz w:val="24"/>
          <w:szCs w:val="24"/>
        </w:rPr>
        <w:t>3</w:t>
      </w:r>
      <w:r w:rsidR="00000000" w:rsidRPr="003F46F2">
        <w:rPr>
          <w:i/>
          <w:sz w:val="24"/>
          <w:szCs w:val="24"/>
        </w:rPr>
        <w:t>: RAG Output showing grounded response with verified document citations [Hope Haven SOP - KB-001-C1].</w:t>
      </w:r>
    </w:p>
    <w:p w14:paraId="51C3EE80" w14:textId="5AC74B21" w:rsidR="003560F3" w:rsidRPr="003F46F2" w:rsidRDefault="005E6E86" w:rsidP="00FC56EB">
      <w:pPr>
        <w:jc w:val="both"/>
        <w:rPr>
          <w:sz w:val="24"/>
          <w:szCs w:val="24"/>
        </w:rPr>
      </w:pPr>
      <w:r w:rsidRPr="005E6E86">
        <w:rPr>
          <w:i/>
          <w:sz w:val="24"/>
          <w:szCs w:val="24"/>
        </w:rPr>
        <w:drawing>
          <wp:inline distT="0" distB="0" distL="0" distR="0" wp14:anchorId="73C178F0" wp14:editId="3FB663E2">
            <wp:extent cx="5943600" cy="2990850"/>
            <wp:effectExtent l="0" t="0" r="0" b="0"/>
            <wp:docPr id="127122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4732" name=""/>
                    <pic:cNvPicPr/>
                  </pic:nvPicPr>
                  <pic:blipFill>
                    <a:blip r:embed="rId18"/>
                    <a:stretch>
                      <a:fillRect/>
                    </a:stretch>
                  </pic:blipFill>
                  <pic:spPr>
                    <a:xfrm>
                      <a:off x="0" y="0"/>
                      <a:ext cx="5943600" cy="2990850"/>
                    </a:xfrm>
                    <a:prstGeom prst="rect">
                      <a:avLst/>
                    </a:prstGeom>
                  </pic:spPr>
                </pic:pic>
              </a:graphicData>
            </a:graphic>
          </wp:inline>
        </w:drawing>
      </w:r>
      <w:r w:rsidR="00000000" w:rsidRPr="003F46F2">
        <w:rPr>
          <w:i/>
          <w:sz w:val="24"/>
          <w:szCs w:val="24"/>
        </w:rPr>
        <w:t>Screenshot 4.3.</w:t>
      </w:r>
      <w:r w:rsidR="00FC56EB">
        <w:rPr>
          <w:i/>
          <w:sz w:val="24"/>
          <w:szCs w:val="24"/>
        </w:rPr>
        <w:t>4</w:t>
      </w:r>
      <w:r w:rsidR="00000000" w:rsidRPr="003F46F2">
        <w:rPr>
          <w:i/>
          <w:sz w:val="24"/>
          <w:szCs w:val="24"/>
        </w:rPr>
        <w:t xml:space="preserve">: Autonomous </w:t>
      </w:r>
      <w:proofErr w:type="spellStart"/>
      <w:r w:rsidR="00000000" w:rsidRPr="003F46F2">
        <w:rPr>
          <w:i/>
          <w:sz w:val="24"/>
          <w:szCs w:val="24"/>
        </w:rPr>
        <w:t>ReAct</w:t>
      </w:r>
      <w:proofErr w:type="spellEnd"/>
      <w:r w:rsidR="00000000" w:rsidRPr="003F46F2">
        <w:rPr>
          <w:i/>
          <w:sz w:val="24"/>
          <w:szCs w:val="24"/>
        </w:rPr>
        <w:t xml:space="preserve"> Agent reasoning trace showing Thought -&gt; Action -&gt; Observation iterations.</w:t>
      </w:r>
    </w:p>
    <w:p w14:paraId="29A193B3" w14:textId="01FC6BD5" w:rsidR="003560F3" w:rsidRPr="003F46F2" w:rsidRDefault="00FC56EB" w:rsidP="005E6E86">
      <w:pPr>
        <w:spacing w:before="80" w:after="240"/>
        <w:jc w:val="both"/>
        <w:rPr>
          <w:sz w:val="24"/>
          <w:szCs w:val="24"/>
        </w:rPr>
      </w:pPr>
      <w:r w:rsidRPr="00FC56EB">
        <w:rPr>
          <w:i/>
          <w:sz w:val="24"/>
          <w:szCs w:val="24"/>
        </w:rPr>
        <w:lastRenderedPageBreak/>
        <w:drawing>
          <wp:inline distT="0" distB="0" distL="0" distR="0" wp14:anchorId="4D53BED1" wp14:editId="64BB5A5D">
            <wp:extent cx="5943600" cy="3016885"/>
            <wp:effectExtent l="0" t="0" r="0" b="0"/>
            <wp:docPr id="18394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1254" name=""/>
                    <pic:cNvPicPr/>
                  </pic:nvPicPr>
                  <pic:blipFill>
                    <a:blip r:embed="rId19"/>
                    <a:stretch>
                      <a:fillRect/>
                    </a:stretch>
                  </pic:blipFill>
                  <pic:spPr>
                    <a:xfrm>
                      <a:off x="0" y="0"/>
                      <a:ext cx="5943600" cy="3016885"/>
                    </a:xfrm>
                    <a:prstGeom prst="rect">
                      <a:avLst/>
                    </a:prstGeom>
                  </pic:spPr>
                </pic:pic>
              </a:graphicData>
            </a:graphic>
          </wp:inline>
        </w:drawing>
      </w:r>
      <w:r w:rsidR="00000000" w:rsidRPr="003F46F2">
        <w:rPr>
          <w:i/>
          <w:sz w:val="24"/>
          <w:szCs w:val="24"/>
        </w:rPr>
        <w:t xml:space="preserve">Screenshot </w:t>
      </w:r>
      <w:proofErr w:type="gramStart"/>
      <w:r w:rsidR="00000000" w:rsidRPr="003F46F2">
        <w:rPr>
          <w:i/>
          <w:sz w:val="24"/>
          <w:szCs w:val="24"/>
        </w:rPr>
        <w:t>4.3.</w:t>
      </w:r>
      <w:r>
        <w:rPr>
          <w:i/>
          <w:sz w:val="24"/>
          <w:szCs w:val="24"/>
        </w:rPr>
        <w:t xml:space="preserve">5  </w:t>
      </w:r>
      <w:r w:rsidR="00000000" w:rsidRPr="003F46F2">
        <w:rPr>
          <w:i/>
          <w:sz w:val="24"/>
          <w:szCs w:val="24"/>
        </w:rPr>
        <w:t>:</w:t>
      </w:r>
      <w:proofErr w:type="gramEnd"/>
      <w:r w:rsidR="00000000" w:rsidRPr="003F46F2">
        <w:rPr>
          <w:i/>
          <w:sz w:val="24"/>
          <w:szCs w:val="24"/>
        </w:rPr>
        <w:t xml:space="preserve"> Final Optimized Procurement Proposal formulated by the ReAct agent saving 14.8% of relief budget.</w:t>
      </w:r>
    </w:p>
    <w:p w14:paraId="36ABF2AD" w14:textId="77777777" w:rsidR="003560F3" w:rsidRPr="003F46F2" w:rsidRDefault="00000000" w:rsidP="005E6E86">
      <w:pPr>
        <w:jc w:val="both"/>
        <w:rPr>
          <w:sz w:val="24"/>
          <w:szCs w:val="24"/>
        </w:rPr>
      </w:pPr>
      <w:r w:rsidRPr="003F46F2">
        <w:rPr>
          <w:sz w:val="24"/>
          <w:szCs w:val="24"/>
        </w:rPr>
        <w:br w:type="page"/>
      </w:r>
    </w:p>
    <w:p w14:paraId="7D89969C" w14:textId="77777777" w:rsidR="003560F3" w:rsidRPr="003F46F2" w:rsidRDefault="00000000" w:rsidP="005E6E86">
      <w:pPr>
        <w:spacing w:before="160" w:after="60"/>
        <w:jc w:val="both"/>
        <w:rPr>
          <w:sz w:val="24"/>
          <w:szCs w:val="24"/>
        </w:rPr>
      </w:pPr>
      <w:r w:rsidRPr="003F46F2">
        <w:rPr>
          <w:b/>
          <w:sz w:val="24"/>
          <w:szCs w:val="24"/>
        </w:rPr>
        <w:lastRenderedPageBreak/>
        <w:t>4.3.4 Activity Diagram for AI Engineering Module</w:t>
      </w:r>
    </w:p>
    <w:p w14:paraId="2263CE9E" w14:textId="77777777" w:rsidR="003560F3" w:rsidRPr="003F46F2" w:rsidRDefault="00000000" w:rsidP="005E6E86">
      <w:pPr>
        <w:jc w:val="center"/>
        <w:rPr>
          <w:sz w:val="24"/>
          <w:szCs w:val="24"/>
        </w:rPr>
      </w:pPr>
      <w:r w:rsidRPr="003F46F2">
        <w:rPr>
          <w:noProof/>
          <w:sz w:val="24"/>
          <w:szCs w:val="24"/>
        </w:rPr>
        <w:drawing>
          <wp:inline distT="0" distB="0" distL="0" distR="0" wp14:anchorId="356E1DEE" wp14:editId="5C7F03EF">
            <wp:extent cx="4206240" cy="7229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activity_diagram_ai.png"/>
                    <pic:cNvPicPr/>
                  </pic:nvPicPr>
                  <pic:blipFill>
                    <a:blip r:embed="rId20"/>
                    <a:stretch>
                      <a:fillRect/>
                    </a:stretch>
                  </pic:blipFill>
                  <pic:spPr>
                    <a:xfrm>
                      <a:off x="0" y="0"/>
                      <a:ext cx="4206240" cy="7229475"/>
                    </a:xfrm>
                    <a:prstGeom prst="rect">
                      <a:avLst/>
                    </a:prstGeom>
                  </pic:spPr>
                </pic:pic>
              </a:graphicData>
            </a:graphic>
          </wp:inline>
        </w:drawing>
      </w:r>
    </w:p>
    <w:p w14:paraId="69FA4542" w14:textId="77777777" w:rsidR="003560F3" w:rsidRPr="003F46F2" w:rsidRDefault="00000000" w:rsidP="005E6E86">
      <w:pPr>
        <w:spacing w:before="80"/>
        <w:jc w:val="center"/>
        <w:rPr>
          <w:sz w:val="24"/>
          <w:szCs w:val="24"/>
        </w:rPr>
      </w:pPr>
      <w:r w:rsidRPr="003F46F2">
        <w:rPr>
          <w:b/>
          <w:i/>
          <w:sz w:val="24"/>
          <w:szCs w:val="24"/>
        </w:rPr>
        <w:t>Figure 4.3.1: Activity Diagram for AI Engineering Module</w:t>
      </w:r>
    </w:p>
    <w:p w14:paraId="413FE837" w14:textId="77777777" w:rsidR="003560F3" w:rsidRPr="003F46F2" w:rsidRDefault="00000000" w:rsidP="005E6E86">
      <w:pPr>
        <w:jc w:val="both"/>
        <w:rPr>
          <w:sz w:val="24"/>
          <w:szCs w:val="24"/>
        </w:rPr>
      </w:pPr>
      <w:r w:rsidRPr="003F46F2">
        <w:rPr>
          <w:sz w:val="24"/>
          <w:szCs w:val="24"/>
        </w:rPr>
        <w:br w:type="page"/>
      </w:r>
    </w:p>
    <w:p w14:paraId="4BBC6DC1" w14:textId="77777777" w:rsidR="003560F3" w:rsidRPr="003F46F2" w:rsidRDefault="00000000" w:rsidP="005E6E86">
      <w:pPr>
        <w:spacing w:before="160" w:after="60"/>
        <w:jc w:val="both"/>
        <w:rPr>
          <w:sz w:val="24"/>
          <w:szCs w:val="24"/>
        </w:rPr>
      </w:pPr>
      <w:r w:rsidRPr="003F46F2">
        <w:rPr>
          <w:b/>
          <w:sz w:val="24"/>
          <w:szCs w:val="24"/>
        </w:rPr>
        <w:lastRenderedPageBreak/>
        <w:t>4.3.5 Result of AI Engineering Module</w:t>
      </w:r>
    </w:p>
    <w:p w14:paraId="16CB74E9" w14:textId="77777777" w:rsidR="003560F3" w:rsidRPr="003F46F2" w:rsidRDefault="00000000" w:rsidP="005E6E86">
      <w:pPr>
        <w:spacing w:after="120"/>
        <w:ind w:firstLine="720"/>
        <w:jc w:val="both"/>
        <w:rPr>
          <w:sz w:val="24"/>
          <w:szCs w:val="24"/>
        </w:rPr>
      </w:pPr>
      <w:r w:rsidRPr="003F46F2">
        <w:rPr>
          <w:sz w:val="24"/>
          <w:szCs w:val="24"/>
        </w:rPr>
        <w:t>The AI Engineering module was successfully completed. Multiple machine learning models and Foundation Model interfaces were trained, integrated, and deployed into the ShareKind platform.</w:t>
      </w:r>
    </w:p>
    <w:p w14:paraId="1650C26C" w14:textId="77777777" w:rsidR="003560F3" w:rsidRPr="003F46F2" w:rsidRDefault="00000000" w:rsidP="005E6E86">
      <w:pPr>
        <w:spacing w:after="120"/>
        <w:jc w:val="both"/>
        <w:rPr>
          <w:sz w:val="24"/>
          <w:szCs w:val="24"/>
        </w:rPr>
      </w:pPr>
      <w:r w:rsidRPr="003F46F2">
        <w:rPr>
          <w:sz w:val="24"/>
          <w:szCs w:val="24"/>
        </w:rPr>
        <w:t>Key Achievements:</w:t>
      </w:r>
    </w:p>
    <w:p w14:paraId="333F706B" w14:textId="77777777" w:rsidR="003560F3" w:rsidRPr="003F46F2" w:rsidRDefault="00000000" w:rsidP="005E6E86">
      <w:pPr>
        <w:spacing w:after="120"/>
        <w:jc w:val="both"/>
        <w:rPr>
          <w:sz w:val="24"/>
          <w:szCs w:val="24"/>
        </w:rPr>
      </w:pPr>
      <w:r w:rsidRPr="003F46F2">
        <w:rPr>
          <w:sz w:val="24"/>
          <w:szCs w:val="24"/>
        </w:rPr>
        <w:t>1.   14-day moving-average demand forecasting model successfully deployed (R² = 0.912, MAE = ±8.4 units).</w:t>
      </w:r>
    </w:p>
    <w:p w14:paraId="23C881C7" w14:textId="77777777" w:rsidR="003560F3" w:rsidRPr="003F46F2" w:rsidRDefault="00000000" w:rsidP="005E6E86">
      <w:pPr>
        <w:spacing w:after="120"/>
        <w:jc w:val="both"/>
        <w:rPr>
          <w:sz w:val="24"/>
          <w:szCs w:val="24"/>
        </w:rPr>
      </w:pPr>
      <w:r w:rsidRPr="003F46F2">
        <w:rPr>
          <w:sz w:val="24"/>
          <w:szCs w:val="24"/>
        </w:rPr>
        <w:t>2.   TF-IDF categorization models implemented for automatic supplier catalog indexing.</w:t>
      </w:r>
    </w:p>
    <w:p w14:paraId="5E277F04" w14:textId="77777777" w:rsidR="003560F3" w:rsidRPr="003F46F2" w:rsidRDefault="00000000" w:rsidP="005E6E86">
      <w:pPr>
        <w:spacing w:after="120"/>
        <w:jc w:val="both"/>
        <w:rPr>
          <w:sz w:val="24"/>
          <w:szCs w:val="24"/>
        </w:rPr>
      </w:pPr>
      <w:r w:rsidRPr="003F46F2">
        <w:rPr>
          <w:sz w:val="24"/>
          <w:szCs w:val="24"/>
        </w:rPr>
        <w:t>3.   32-dimensional normalized vector embedding RAG engine achieved 0.0% hallucination rate with verified document citations.</w:t>
      </w:r>
    </w:p>
    <w:p w14:paraId="2C40A07C" w14:textId="77777777" w:rsidR="003560F3" w:rsidRPr="003F46F2" w:rsidRDefault="00000000" w:rsidP="005E6E86">
      <w:pPr>
        <w:spacing w:after="120"/>
        <w:jc w:val="both"/>
        <w:rPr>
          <w:sz w:val="24"/>
          <w:szCs w:val="24"/>
        </w:rPr>
      </w:pPr>
      <w:r w:rsidRPr="003F46F2">
        <w:rPr>
          <w:sz w:val="24"/>
          <w:szCs w:val="24"/>
        </w:rPr>
        <w:t>4.   Autonomous ReAct agent successfully planned complex relief packages across multiple suppliers, saving 14.8% of available budget.</w:t>
      </w:r>
    </w:p>
    <w:p w14:paraId="46597B54" w14:textId="77777777" w:rsidR="003560F3" w:rsidRPr="003F46F2" w:rsidRDefault="00000000" w:rsidP="005E6E86">
      <w:pPr>
        <w:spacing w:after="120"/>
        <w:jc w:val="both"/>
        <w:rPr>
          <w:sz w:val="24"/>
          <w:szCs w:val="24"/>
        </w:rPr>
      </w:pPr>
      <w:r w:rsidRPr="003F46F2">
        <w:rPr>
          <w:sz w:val="24"/>
          <w:szCs w:val="24"/>
        </w:rPr>
        <w:t>5.   All AI models load efficiently at startup, delivering sub-second real-time inference on AWS EC2.</w:t>
      </w:r>
    </w:p>
    <w:p w14:paraId="71DD2DE3" w14:textId="77777777" w:rsidR="003560F3" w:rsidRPr="003F46F2" w:rsidRDefault="00000000" w:rsidP="005E6E86">
      <w:pPr>
        <w:spacing w:after="120"/>
        <w:jc w:val="both"/>
        <w:rPr>
          <w:sz w:val="24"/>
          <w:szCs w:val="24"/>
        </w:rPr>
      </w:pPr>
      <w:r w:rsidRPr="003F46F2">
        <w:rPr>
          <w:sz w:val="24"/>
          <w:szCs w:val="24"/>
        </w:rPr>
        <w:t>This module significantly enhances the operational intelligence of the platform, transforming raw donor contributions into optimized humanitarian impact.</w:t>
      </w:r>
    </w:p>
    <w:p w14:paraId="4D365EA4" w14:textId="77777777" w:rsidR="003560F3" w:rsidRPr="003F46F2" w:rsidRDefault="00000000" w:rsidP="005E6E86">
      <w:pPr>
        <w:jc w:val="both"/>
        <w:rPr>
          <w:sz w:val="24"/>
          <w:szCs w:val="24"/>
        </w:rPr>
      </w:pPr>
      <w:r w:rsidRPr="003F46F2">
        <w:rPr>
          <w:sz w:val="24"/>
          <w:szCs w:val="24"/>
        </w:rPr>
        <w:br w:type="page"/>
      </w:r>
    </w:p>
    <w:p w14:paraId="39D9991D" w14:textId="77777777" w:rsidR="003560F3" w:rsidRPr="003F46F2" w:rsidRDefault="00000000" w:rsidP="005E6E86">
      <w:pPr>
        <w:spacing w:before="240" w:after="80"/>
        <w:jc w:val="both"/>
        <w:rPr>
          <w:sz w:val="24"/>
          <w:szCs w:val="24"/>
        </w:rPr>
      </w:pPr>
      <w:r w:rsidRPr="003F46F2">
        <w:rPr>
          <w:b/>
          <w:sz w:val="24"/>
          <w:szCs w:val="24"/>
        </w:rPr>
        <w:lastRenderedPageBreak/>
        <w:t>4.4: SECURITY ENGINEERING:</w:t>
      </w:r>
    </w:p>
    <w:p w14:paraId="6BD3B7B6" w14:textId="77777777" w:rsidR="003560F3" w:rsidRPr="003F46F2" w:rsidRDefault="00000000" w:rsidP="005E6E86">
      <w:pPr>
        <w:spacing w:before="160" w:after="60"/>
        <w:jc w:val="both"/>
        <w:rPr>
          <w:sz w:val="24"/>
          <w:szCs w:val="24"/>
        </w:rPr>
      </w:pPr>
      <w:r w:rsidRPr="003F46F2">
        <w:rPr>
          <w:b/>
          <w:sz w:val="24"/>
          <w:szCs w:val="24"/>
        </w:rPr>
        <w:t>4.4.1 Aim:</w:t>
      </w:r>
    </w:p>
    <w:p w14:paraId="343BBA94" w14:textId="77777777" w:rsidR="003560F3" w:rsidRPr="003F46F2" w:rsidRDefault="00000000" w:rsidP="005E6E86">
      <w:pPr>
        <w:spacing w:after="120"/>
        <w:ind w:firstLine="720"/>
        <w:jc w:val="both"/>
        <w:rPr>
          <w:sz w:val="24"/>
          <w:szCs w:val="24"/>
        </w:rPr>
      </w:pPr>
      <w:r w:rsidRPr="003F46F2">
        <w:rPr>
          <w:sz w:val="24"/>
          <w:szCs w:val="24"/>
        </w:rPr>
        <w:t>To implement a comprehensive, multi-layered Zero-Trust security and governance framework for the ShareKind platform using AWS KMS envelope encryption (AES-256-GCM), fine-grained IAM least-privilege policies with strict private donor isolation, Multi-AZ Amazon VPC network segmentation, and immutable AWS CloudTrail / GuardDuty audit ledgers on AWS EC2 and serverless infrastructure.</w:t>
      </w:r>
    </w:p>
    <w:p w14:paraId="7271842C" w14:textId="77777777" w:rsidR="003560F3" w:rsidRPr="003F46F2" w:rsidRDefault="00000000" w:rsidP="005E6E86">
      <w:pPr>
        <w:spacing w:before="160" w:after="60"/>
        <w:jc w:val="both"/>
        <w:rPr>
          <w:sz w:val="24"/>
          <w:szCs w:val="24"/>
        </w:rPr>
      </w:pPr>
      <w:r w:rsidRPr="003F46F2">
        <w:rPr>
          <w:b/>
          <w:sz w:val="24"/>
          <w:szCs w:val="24"/>
        </w:rPr>
        <w:t>4.4.2 PROCEDURE FOR SECURITY ENGINEERING</w:t>
      </w:r>
    </w:p>
    <w:p w14:paraId="07E885F9" w14:textId="77777777" w:rsidR="003560F3" w:rsidRPr="003F46F2" w:rsidRDefault="00000000" w:rsidP="005E6E86">
      <w:pPr>
        <w:spacing w:after="40"/>
        <w:jc w:val="both"/>
        <w:rPr>
          <w:sz w:val="24"/>
          <w:szCs w:val="24"/>
        </w:rPr>
      </w:pPr>
      <w:r w:rsidRPr="003F46F2">
        <w:rPr>
          <w:sz w:val="24"/>
          <w:szCs w:val="24"/>
        </w:rPr>
        <w:t>Step 1: Configure AWS KMS Customer Managed Key (CMK) ARN for envelope encryption in backend configuration.</w:t>
      </w:r>
    </w:p>
    <w:p w14:paraId="7E6849D7" w14:textId="77777777" w:rsidR="003560F3" w:rsidRPr="003F46F2" w:rsidRDefault="00000000" w:rsidP="005E6E86">
      <w:pPr>
        <w:spacing w:after="40"/>
        <w:jc w:val="both"/>
        <w:rPr>
          <w:sz w:val="24"/>
          <w:szCs w:val="24"/>
        </w:rPr>
      </w:pPr>
      <w:r w:rsidRPr="003F46F2">
        <w:rPr>
          <w:sz w:val="24"/>
          <w:szCs w:val="24"/>
        </w:rPr>
        <w:t>Step 2: Implement two-tier envelope encryption: generate random 256-bit Plaintext Data Keys (PDK) via KMS.</w:t>
      </w:r>
    </w:p>
    <w:p w14:paraId="01E5B9A4" w14:textId="77777777" w:rsidR="003560F3" w:rsidRPr="003F46F2" w:rsidRDefault="00000000" w:rsidP="005E6E86">
      <w:pPr>
        <w:spacing w:after="40"/>
        <w:jc w:val="both"/>
        <w:rPr>
          <w:sz w:val="24"/>
          <w:szCs w:val="24"/>
        </w:rPr>
      </w:pPr>
      <w:r w:rsidRPr="003F46F2">
        <w:rPr>
          <w:sz w:val="24"/>
          <w:szCs w:val="24"/>
        </w:rPr>
        <w:t>Step 3: Encrypt sensitive donor PII using authenticated AES-256-GCM with a 96-bit IV and 128-bit authentication tag.</w:t>
      </w:r>
    </w:p>
    <w:p w14:paraId="650F77DB" w14:textId="77777777" w:rsidR="003560F3" w:rsidRPr="003F46F2" w:rsidRDefault="00000000" w:rsidP="005E6E86">
      <w:pPr>
        <w:spacing w:after="40"/>
        <w:jc w:val="both"/>
        <w:rPr>
          <w:sz w:val="24"/>
          <w:szCs w:val="24"/>
        </w:rPr>
      </w:pPr>
      <w:r w:rsidRPr="003F46F2">
        <w:rPr>
          <w:sz w:val="24"/>
          <w:szCs w:val="24"/>
        </w:rPr>
        <w:t>Step 4: Immediately scrub the Plaintext Data Key from RAM, storing solely the Encrypted Data Key (EDK) and ciphertext.</w:t>
      </w:r>
    </w:p>
    <w:p w14:paraId="1D75FE01" w14:textId="77777777" w:rsidR="003560F3" w:rsidRPr="003F46F2" w:rsidRDefault="00000000" w:rsidP="005E6E86">
      <w:pPr>
        <w:spacing w:after="40"/>
        <w:jc w:val="both"/>
        <w:rPr>
          <w:sz w:val="24"/>
          <w:szCs w:val="24"/>
        </w:rPr>
      </w:pPr>
      <w:r w:rsidRPr="003F46F2">
        <w:rPr>
          <w:sz w:val="24"/>
          <w:szCs w:val="24"/>
        </w:rPr>
        <w:t>Step 5: Implement KMS decryption: request KMS to decrypt the EDK, verify the 128-bit authentication tag, and return data.</w:t>
      </w:r>
    </w:p>
    <w:p w14:paraId="529E36FE" w14:textId="77777777" w:rsidR="003560F3" w:rsidRPr="003F46F2" w:rsidRDefault="00000000" w:rsidP="005E6E86">
      <w:pPr>
        <w:spacing w:after="40"/>
        <w:jc w:val="both"/>
        <w:rPr>
          <w:sz w:val="24"/>
          <w:szCs w:val="24"/>
        </w:rPr>
      </w:pPr>
      <w:r w:rsidRPr="003F46F2">
        <w:rPr>
          <w:sz w:val="24"/>
          <w:szCs w:val="24"/>
        </w:rPr>
        <w:t>Step 6: Formulate explicit AWS IAM least-privilege JSON policies for DONOR, NGO, SUPPLIER, and ADMIN personas.</w:t>
      </w:r>
    </w:p>
    <w:p w14:paraId="1AB084D1" w14:textId="77777777" w:rsidR="003560F3" w:rsidRPr="003F46F2" w:rsidRDefault="00000000" w:rsidP="005E6E86">
      <w:pPr>
        <w:spacing w:after="40"/>
        <w:jc w:val="both"/>
        <w:rPr>
          <w:sz w:val="24"/>
          <w:szCs w:val="24"/>
        </w:rPr>
      </w:pPr>
      <w:r w:rsidRPr="003F46F2">
        <w:rPr>
          <w:sz w:val="24"/>
          <w:szCs w:val="24"/>
        </w:rPr>
        <w:t>Step 7: Enforce strict Private Donor Isolation bylaws: donors can query only their own partition keys (PK = DONOR#&lt;id&gt;).</w:t>
      </w:r>
    </w:p>
    <w:p w14:paraId="00E417E7" w14:textId="77777777" w:rsidR="003560F3" w:rsidRPr="003F46F2" w:rsidRDefault="00000000" w:rsidP="005E6E86">
      <w:pPr>
        <w:spacing w:after="40"/>
        <w:jc w:val="both"/>
        <w:rPr>
          <w:sz w:val="24"/>
          <w:szCs w:val="24"/>
        </w:rPr>
      </w:pPr>
      <w:r w:rsidRPr="003F46F2">
        <w:rPr>
          <w:sz w:val="24"/>
          <w:szCs w:val="24"/>
        </w:rPr>
        <w:t>Step 8: Permanently block public gamified leaderboards and net-worth rankings to protect donor physical safety.</w:t>
      </w:r>
    </w:p>
    <w:p w14:paraId="4975A174" w14:textId="77777777" w:rsidR="003560F3" w:rsidRPr="003F46F2" w:rsidRDefault="00000000" w:rsidP="005E6E86">
      <w:pPr>
        <w:spacing w:after="40"/>
        <w:jc w:val="both"/>
        <w:rPr>
          <w:sz w:val="24"/>
          <w:szCs w:val="24"/>
        </w:rPr>
      </w:pPr>
      <w:r w:rsidRPr="003F46F2">
        <w:rPr>
          <w:sz w:val="24"/>
          <w:szCs w:val="24"/>
        </w:rPr>
        <w:t>Step 9: Architect Multi-AZ Amazon VPC network topology (10.0.0.0/16) across Public, Private App, and Isolated Data tiers.</w:t>
      </w:r>
    </w:p>
    <w:p w14:paraId="40BFC33F" w14:textId="77777777" w:rsidR="003560F3" w:rsidRPr="003F46F2" w:rsidRDefault="00000000" w:rsidP="005E6E86">
      <w:pPr>
        <w:spacing w:after="40"/>
        <w:jc w:val="both"/>
        <w:rPr>
          <w:sz w:val="24"/>
          <w:szCs w:val="24"/>
        </w:rPr>
      </w:pPr>
      <w:r w:rsidRPr="003F46F2">
        <w:rPr>
          <w:sz w:val="24"/>
          <w:szCs w:val="24"/>
        </w:rPr>
        <w:t>Step 10: Configure VPC Gateway Endpoints for Amazon S3 and Amazon DynamoDB, avoiding internet traversal.</w:t>
      </w:r>
    </w:p>
    <w:p w14:paraId="17B2209B" w14:textId="77777777" w:rsidR="003560F3" w:rsidRPr="003F46F2" w:rsidRDefault="00000000" w:rsidP="005E6E86">
      <w:pPr>
        <w:spacing w:after="40"/>
        <w:jc w:val="both"/>
        <w:rPr>
          <w:sz w:val="24"/>
          <w:szCs w:val="24"/>
        </w:rPr>
      </w:pPr>
      <w:r w:rsidRPr="003F46F2">
        <w:rPr>
          <w:sz w:val="24"/>
          <w:szCs w:val="24"/>
        </w:rPr>
        <w:t>Step 11: Harden the Ubuntu EC2 server by configuring UFW firewall rules, disabling root SSH, and updating packages.</w:t>
      </w:r>
    </w:p>
    <w:p w14:paraId="2799902F" w14:textId="77777777" w:rsidR="003560F3" w:rsidRPr="003F46F2" w:rsidRDefault="00000000" w:rsidP="005E6E86">
      <w:pPr>
        <w:spacing w:after="40"/>
        <w:jc w:val="both"/>
        <w:rPr>
          <w:sz w:val="24"/>
          <w:szCs w:val="24"/>
        </w:rPr>
      </w:pPr>
      <w:r w:rsidRPr="003F46F2">
        <w:rPr>
          <w:sz w:val="24"/>
          <w:szCs w:val="24"/>
        </w:rPr>
        <w:t>Step 12: Configure AWS EC2 Security Groups to allow only authorized inbound traffic and block all unessential ports.</w:t>
      </w:r>
    </w:p>
    <w:p w14:paraId="493D258D" w14:textId="77777777" w:rsidR="003560F3" w:rsidRPr="003F46F2" w:rsidRDefault="00000000" w:rsidP="005E6E86">
      <w:pPr>
        <w:spacing w:after="40"/>
        <w:jc w:val="both"/>
        <w:rPr>
          <w:sz w:val="24"/>
          <w:szCs w:val="24"/>
        </w:rPr>
      </w:pPr>
      <w:r w:rsidRPr="003F46F2">
        <w:rPr>
          <w:sz w:val="24"/>
          <w:szCs w:val="24"/>
        </w:rPr>
        <w:t>Step 13: Enable immutable structured audit logging to AWS CloudTrail and Amazon CloudWatch log groups (/aws/sharekind/dev).</w:t>
      </w:r>
    </w:p>
    <w:p w14:paraId="49D68131" w14:textId="77777777" w:rsidR="003560F3" w:rsidRPr="003F46F2" w:rsidRDefault="00000000" w:rsidP="005E6E86">
      <w:pPr>
        <w:spacing w:after="40"/>
        <w:jc w:val="both"/>
        <w:rPr>
          <w:sz w:val="24"/>
          <w:szCs w:val="24"/>
        </w:rPr>
      </w:pPr>
      <w:r w:rsidRPr="003F46F2">
        <w:rPr>
          <w:sz w:val="24"/>
          <w:szCs w:val="24"/>
        </w:rPr>
        <w:t>Step 14: Configure Amazon GuardDuty threat detection rules to automatically flag privilege escalation and port probes.</w:t>
      </w:r>
    </w:p>
    <w:p w14:paraId="45270F04" w14:textId="77777777" w:rsidR="003560F3" w:rsidRPr="003F46F2" w:rsidRDefault="00000000" w:rsidP="005E6E86">
      <w:pPr>
        <w:jc w:val="both"/>
        <w:rPr>
          <w:sz w:val="24"/>
          <w:szCs w:val="24"/>
        </w:rPr>
      </w:pPr>
      <w:r w:rsidRPr="003F46F2">
        <w:rPr>
          <w:sz w:val="24"/>
          <w:szCs w:val="24"/>
        </w:rPr>
        <w:br w:type="page"/>
      </w:r>
    </w:p>
    <w:p w14:paraId="0677DA9B" w14:textId="77777777" w:rsidR="003560F3" w:rsidRPr="003F46F2" w:rsidRDefault="00000000" w:rsidP="005E6E86">
      <w:pPr>
        <w:spacing w:before="160" w:after="60"/>
        <w:jc w:val="both"/>
        <w:rPr>
          <w:sz w:val="24"/>
          <w:szCs w:val="24"/>
        </w:rPr>
      </w:pPr>
      <w:r w:rsidRPr="003F46F2">
        <w:rPr>
          <w:b/>
          <w:sz w:val="24"/>
          <w:szCs w:val="24"/>
        </w:rPr>
        <w:lastRenderedPageBreak/>
        <w:t>4.4.3 Screenshots for Security Engineering</w:t>
      </w:r>
    </w:p>
    <w:p w14:paraId="3F0A3118" w14:textId="77777777" w:rsidR="003560F3" w:rsidRPr="003F46F2" w:rsidRDefault="00000000" w:rsidP="005E6E86">
      <w:pPr>
        <w:spacing w:after="120"/>
        <w:jc w:val="both"/>
        <w:rPr>
          <w:sz w:val="24"/>
          <w:szCs w:val="24"/>
        </w:rPr>
      </w:pPr>
      <w:r w:rsidRPr="003F46F2">
        <w:rPr>
          <w:sz w:val="24"/>
          <w:szCs w:val="24"/>
        </w:rPr>
        <w:t>The following screenshots illustrate the important stages executed in this module:</w:t>
      </w:r>
    </w:p>
    <w:p w14:paraId="12BC415E" w14:textId="41813618" w:rsidR="003560F3" w:rsidRPr="003F46F2" w:rsidRDefault="00142064" w:rsidP="005E6E86">
      <w:pPr>
        <w:spacing w:before="80" w:after="240"/>
        <w:jc w:val="center"/>
        <w:rPr>
          <w:sz w:val="24"/>
          <w:szCs w:val="24"/>
        </w:rPr>
      </w:pPr>
      <w:r w:rsidRPr="00142064">
        <w:rPr>
          <w:i/>
          <w:sz w:val="24"/>
          <w:szCs w:val="24"/>
        </w:rPr>
        <w:drawing>
          <wp:inline distT="0" distB="0" distL="0" distR="0" wp14:anchorId="69E3DCA2" wp14:editId="14E0A258">
            <wp:extent cx="5943600" cy="3035300"/>
            <wp:effectExtent l="0" t="0" r="0" b="0"/>
            <wp:docPr id="201259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3157" name=""/>
                    <pic:cNvPicPr/>
                  </pic:nvPicPr>
                  <pic:blipFill>
                    <a:blip r:embed="rId21"/>
                    <a:stretch>
                      <a:fillRect/>
                    </a:stretch>
                  </pic:blipFill>
                  <pic:spPr>
                    <a:xfrm>
                      <a:off x="0" y="0"/>
                      <a:ext cx="5943600" cy="3035300"/>
                    </a:xfrm>
                    <a:prstGeom prst="rect">
                      <a:avLst/>
                    </a:prstGeom>
                  </pic:spPr>
                </pic:pic>
              </a:graphicData>
            </a:graphic>
          </wp:inline>
        </w:drawing>
      </w:r>
      <w:r w:rsidR="00000000" w:rsidRPr="003F46F2">
        <w:rPr>
          <w:i/>
          <w:sz w:val="24"/>
          <w:szCs w:val="24"/>
        </w:rPr>
        <w:t>Screenshot 4.4.1: AWS KMS Envelope Encryption &amp; Authenticated AES-256-GCM Decryption.</w:t>
      </w:r>
    </w:p>
    <w:p w14:paraId="3B104072" w14:textId="29BB8DA7" w:rsidR="003560F3" w:rsidRPr="005E6E86" w:rsidRDefault="00142064" w:rsidP="005E6E86">
      <w:pPr>
        <w:spacing w:before="80" w:after="240"/>
        <w:jc w:val="center"/>
        <w:rPr>
          <w:i/>
          <w:sz w:val="24"/>
          <w:szCs w:val="24"/>
        </w:rPr>
      </w:pPr>
      <w:r w:rsidRPr="00142064">
        <w:rPr>
          <w:i/>
          <w:sz w:val="24"/>
          <w:szCs w:val="24"/>
        </w:rPr>
        <w:drawing>
          <wp:inline distT="0" distB="0" distL="0" distR="0" wp14:anchorId="214DC092" wp14:editId="3EE17269">
            <wp:extent cx="5943600" cy="3006725"/>
            <wp:effectExtent l="0" t="0" r="0" b="3175"/>
            <wp:docPr id="8799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25149" name=""/>
                    <pic:cNvPicPr/>
                  </pic:nvPicPr>
                  <pic:blipFill>
                    <a:blip r:embed="rId22"/>
                    <a:stretch>
                      <a:fillRect/>
                    </a:stretch>
                  </pic:blipFill>
                  <pic:spPr>
                    <a:xfrm>
                      <a:off x="0" y="0"/>
                      <a:ext cx="5943600" cy="3006725"/>
                    </a:xfrm>
                    <a:prstGeom prst="rect">
                      <a:avLst/>
                    </a:prstGeom>
                  </pic:spPr>
                </pic:pic>
              </a:graphicData>
            </a:graphic>
          </wp:inline>
        </w:drawing>
      </w:r>
      <w:r w:rsidR="00000000" w:rsidRPr="005E6E86">
        <w:rPr>
          <w:i/>
          <w:sz w:val="24"/>
          <w:szCs w:val="24"/>
        </w:rPr>
        <w:t>Screenshot 4.4.2: AWS IAM Least-Privilege Policy Evaluator showing 'DENY (EXPLICIT)' on unauthorized action.</w:t>
      </w:r>
    </w:p>
    <w:p w14:paraId="79852955" w14:textId="77777777" w:rsidR="003560F3" w:rsidRPr="003F46F2" w:rsidRDefault="00000000" w:rsidP="005E6E86">
      <w:pPr>
        <w:jc w:val="both"/>
        <w:rPr>
          <w:sz w:val="24"/>
          <w:szCs w:val="24"/>
        </w:rPr>
      </w:pPr>
      <w:r w:rsidRPr="003F46F2">
        <w:rPr>
          <w:sz w:val="24"/>
          <w:szCs w:val="24"/>
        </w:rPr>
        <w:br w:type="page"/>
      </w:r>
    </w:p>
    <w:p w14:paraId="3CBB0FB9" w14:textId="6011F879" w:rsidR="003560F3" w:rsidRPr="003F46F2" w:rsidRDefault="00142064" w:rsidP="005E6E86">
      <w:pPr>
        <w:spacing w:before="80" w:after="240"/>
        <w:jc w:val="center"/>
        <w:rPr>
          <w:sz w:val="24"/>
          <w:szCs w:val="24"/>
        </w:rPr>
      </w:pPr>
      <w:r w:rsidRPr="00142064">
        <w:rPr>
          <w:i/>
          <w:sz w:val="24"/>
          <w:szCs w:val="24"/>
        </w:rPr>
        <w:lastRenderedPageBreak/>
        <w:drawing>
          <wp:inline distT="0" distB="0" distL="0" distR="0" wp14:anchorId="2DB5BA3F" wp14:editId="66B9C98E">
            <wp:extent cx="5943600" cy="3028950"/>
            <wp:effectExtent l="0" t="0" r="0" b="0"/>
            <wp:docPr id="13122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6017" name=""/>
                    <pic:cNvPicPr/>
                  </pic:nvPicPr>
                  <pic:blipFill>
                    <a:blip r:embed="rId23"/>
                    <a:stretch>
                      <a:fillRect/>
                    </a:stretch>
                  </pic:blipFill>
                  <pic:spPr>
                    <a:xfrm>
                      <a:off x="0" y="0"/>
                      <a:ext cx="5943600" cy="3028950"/>
                    </a:xfrm>
                    <a:prstGeom prst="rect">
                      <a:avLst/>
                    </a:prstGeom>
                  </pic:spPr>
                </pic:pic>
              </a:graphicData>
            </a:graphic>
          </wp:inline>
        </w:drawing>
      </w:r>
      <w:r w:rsidR="00000000" w:rsidRPr="005E6E86">
        <w:rPr>
          <w:i/>
          <w:sz w:val="24"/>
          <w:szCs w:val="24"/>
        </w:rPr>
        <w:t>Screenshot 4.4.3: Amazon VPC Multi-AZ Network Topology showing 6 subnets across Public, Private, and Isolated tiers.</w:t>
      </w:r>
    </w:p>
    <w:p w14:paraId="138202CC" w14:textId="77777777" w:rsidR="003560F3" w:rsidRPr="003F46F2" w:rsidRDefault="00000000" w:rsidP="005E6E86">
      <w:pPr>
        <w:jc w:val="both"/>
        <w:rPr>
          <w:sz w:val="24"/>
          <w:szCs w:val="24"/>
        </w:rPr>
      </w:pPr>
      <w:r w:rsidRPr="003F46F2">
        <w:rPr>
          <w:sz w:val="24"/>
          <w:szCs w:val="24"/>
        </w:rPr>
        <w:br w:type="page"/>
      </w:r>
    </w:p>
    <w:p w14:paraId="7DB20A4C" w14:textId="77777777" w:rsidR="003560F3" w:rsidRPr="003F46F2" w:rsidRDefault="00000000" w:rsidP="005E6E86">
      <w:pPr>
        <w:spacing w:before="160" w:after="60"/>
        <w:jc w:val="both"/>
        <w:rPr>
          <w:sz w:val="24"/>
          <w:szCs w:val="24"/>
        </w:rPr>
      </w:pPr>
      <w:r w:rsidRPr="003F46F2">
        <w:rPr>
          <w:b/>
          <w:sz w:val="24"/>
          <w:szCs w:val="24"/>
        </w:rPr>
        <w:lastRenderedPageBreak/>
        <w:t>4.4.4 Activity Diagram for Security Engineering</w:t>
      </w:r>
    </w:p>
    <w:p w14:paraId="3241FCAC" w14:textId="77777777" w:rsidR="003560F3" w:rsidRPr="003F46F2" w:rsidRDefault="00000000" w:rsidP="005E6E86">
      <w:pPr>
        <w:jc w:val="center"/>
        <w:rPr>
          <w:sz w:val="24"/>
          <w:szCs w:val="24"/>
        </w:rPr>
      </w:pPr>
      <w:r w:rsidRPr="003F46F2">
        <w:rPr>
          <w:noProof/>
          <w:sz w:val="24"/>
          <w:szCs w:val="24"/>
        </w:rPr>
        <w:drawing>
          <wp:inline distT="0" distB="0" distL="0" distR="0" wp14:anchorId="0FC6C4D0" wp14:editId="577922FF">
            <wp:extent cx="4206240" cy="722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activity_diagram_security.png"/>
                    <pic:cNvPicPr/>
                  </pic:nvPicPr>
                  <pic:blipFill>
                    <a:blip r:embed="rId24"/>
                    <a:stretch>
                      <a:fillRect/>
                    </a:stretch>
                  </pic:blipFill>
                  <pic:spPr>
                    <a:xfrm>
                      <a:off x="0" y="0"/>
                      <a:ext cx="4206240" cy="7229475"/>
                    </a:xfrm>
                    <a:prstGeom prst="rect">
                      <a:avLst/>
                    </a:prstGeom>
                  </pic:spPr>
                </pic:pic>
              </a:graphicData>
            </a:graphic>
          </wp:inline>
        </w:drawing>
      </w:r>
    </w:p>
    <w:p w14:paraId="28871E17" w14:textId="77777777" w:rsidR="003560F3" w:rsidRPr="003F46F2" w:rsidRDefault="00000000" w:rsidP="005E6E86">
      <w:pPr>
        <w:spacing w:before="80"/>
        <w:jc w:val="center"/>
        <w:rPr>
          <w:sz w:val="24"/>
          <w:szCs w:val="24"/>
        </w:rPr>
      </w:pPr>
      <w:r w:rsidRPr="003F46F2">
        <w:rPr>
          <w:b/>
          <w:i/>
          <w:sz w:val="24"/>
          <w:szCs w:val="24"/>
        </w:rPr>
        <w:t>Figure 4.1: Activity Diagram for Security Engineering Module</w:t>
      </w:r>
    </w:p>
    <w:p w14:paraId="629A1665" w14:textId="77777777" w:rsidR="003560F3" w:rsidRPr="003F46F2" w:rsidRDefault="00000000" w:rsidP="005E6E86">
      <w:pPr>
        <w:jc w:val="both"/>
        <w:rPr>
          <w:sz w:val="24"/>
          <w:szCs w:val="24"/>
        </w:rPr>
      </w:pPr>
      <w:r w:rsidRPr="003F46F2">
        <w:rPr>
          <w:sz w:val="24"/>
          <w:szCs w:val="24"/>
        </w:rPr>
        <w:br w:type="page"/>
      </w:r>
    </w:p>
    <w:p w14:paraId="4C5A09D1" w14:textId="77777777" w:rsidR="003560F3" w:rsidRPr="003F46F2" w:rsidRDefault="00000000" w:rsidP="005E6E86">
      <w:pPr>
        <w:spacing w:before="160" w:after="60"/>
        <w:jc w:val="both"/>
        <w:rPr>
          <w:sz w:val="24"/>
          <w:szCs w:val="24"/>
        </w:rPr>
      </w:pPr>
      <w:r w:rsidRPr="003F46F2">
        <w:rPr>
          <w:b/>
          <w:sz w:val="24"/>
          <w:szCs w:val="24"/>
        </w:rPr>
        <w:lastRenderedPageBreak/>
        <w:t>4.4.5 Result of Security Engineering</w:t>
      </w:r>
    </w:p>
    <w:p w14:paraId="35376AB2" w14:textId="77777777" w:rsidR="003560F3" w:rsidRPr="003F46F2" w:rsidRDefault="00000000" w:rsidP="005E6E86">
      <w:pPr>
        <w:spacing w:after="120"/>
        <w:ind w:firstLine="720"/>
        <w:jc w:val="both"/>
        <w:rPr>
          <w:sz w:val="24"/>
          <w:szCs w:val="24"/>
        </w:rPr>
      </w:pPr>
      <w:r w:rsidRPr="003F46F2">
        <w:rPr>
          <w:sz w:val="24"/>
          <w:szCs w:val="24"/>
        </w:rPr>
        <w:t>The Security Engineering module was successfully completed. Strong cryptographic and governance mechanisms were implemented throughout the ShareKind platform.</w:t>
      </w:r>
    </w:p>
    <w:p w14:paraId="2A050B5A" w14:textId="77777777" w:rsidR="003560F3" w:rsidRPr="003F46F2" w:rsidRDefault="00000000" w:rsidP="005E6E86">
      <w:pPr>
        <w:spacing w:after="120"/>
        <w:jc w:val="both"/>
        <w:rPr>
          <w:sz w:val="24"/>
          <w:szCs w:val="24"/>
        </w:rPr>
      </w:pPr>
      <w:r w:rsidRPr="003F46F2">
        <w:rPr>
          <w:sz w:val="24"/>
          <w:szCs w:val="24"/>
        </w:rPr>
        <w:t>Key Achievements:</w:t>
      </w:r>
    </w:p>
    <w:p w14:paraId="1E9149A0" w14:textId="77777777" w:rsidR="003560F3" w:rsidRPr="003F46F2" w:rsidRDefault="00000000" w:rsidP="005E6E86">
      <w:pPr>
        <w:spacing w:after="120"/>
        <w:jc w:val="both"/>
        <w:rPr>
          <w:sz w:val="24"/>
          <w:szCs w:val="24"/>
        </w:rPr>
      </w:pPr>
      <w:r w:rsidRPr="003F46F2">
        <w:rPr>
          <w:sz w:val="24"/>
          <w:szCs w:val="24"/>
        </w:rPr>
        <w:t>1.   AWS KMS envelope encryption applied to all sensitive donor PII using authenticated AES-256-GCM.</w:t>
      </w:r>
    </w:p>
    <w:p w14:paraId="46C22F01" w14:textId="77777777" w:rsidR="003560F3" w:rsidRPr="003F46F2" w:rsidRDefault="00000000" w:rsidP="005E6E86">
      <w:pPr>
        <w:spacing w:after="120"/>
        <w:jc w:val="both"/>
        <w:rPr>
          <w:sz w:val="24"/>
          <w:szCs w:val="24"/>
        </w:rPr>
      </w:pPr>
      <w:r w:rsidRPr="003F46F2">
        <w:rPr>
          <w:sz w:val="24"/>
          <w:szCs w:val="24"/>
        </w:rPr>
        <w:t>2.   Plaintext data keys are immediately scrubbed from RAM, preventing memory dump exfiltration.</w:t>
      </w:r>
    </w:p>
    <w:p w14:paraId="229215D4" w14:textId="77777777" w:rsidR="003560F3" w:rsidRPr="003F46F2" w:rsidRDefault="00000000" w:rsidP="005E6E86">
      <w:pPr>
        <w:spacing w:after="120"/>
        <w:jc w:val="both"/>
        <w:rPr>
          <w:sz w:val="24"/>
          <w:szCs w:val="24"/>
        </w:rPr>
      </w:pPr>
      <w:r w:rsidRPr="003F46F2">
        <w:rPr>
          <w:sz w:val="24"/>
          <w:szCs w:val="24"/>
        </w:rPr>
        <w:t>3.   Strict Private Donor Isolation enforced: public leaderboards are blocked; donors access only their private partition.</w:t>
      </w:r>
    </w:p>
    <w:p w14:paraId="595C1F09" w14:textId="77777777" w:rsidR="003560F3" w:rsidRPr="003F46F2" w:rsidRDefault="00000000" w:rsidP="005E6E86">
      <w:pPr>
        <w:spacing w:after="120"/>
        <w:jc w:val="both"/>
        <w:rPr>
          <w:sz w:val="24"/>
          <w:szCs w:val="24"/>
        </w:rPr>
      </w:pPr>
      <w:r w:rsidRPr="003F46F2">
        <w:rPr>
          <w:sz w:val="24"/>
          <w:szCs w:val="24"/>
        </w:rPr>
        <w:t>4.   Role-Based Access Control verified: unauthorized API actions trigger immediate HTTP 403 Explicit Deny.</w:t>
      </w:r>
    </w:p>
    <w:p w14:paraId="3E1F7EE0" w14:textId="77777777" w:rsidR="003560F3" w:rsidRPr="003F46F2" w:rsidRDefault="00000000" w:rsidP="005E6E86">
      <w:pPr>
        <w:spacing w:after="120"/>
        <w:jc w:val="both"/>
        <w:rPr>
          <w:sz w:val="24"/>
          <w:szCs w:val="24"/>
        </w:rPr>
      </w:pPr>
      <w:r w:rsidRPr="003F46F2">
        <w:rPr>
          <w:sz w:val="24"/>
          <w:szCs w:val="24"/>
        </w:rPr>
        <w:t>5.   Multi-AZ Amazon VPC network segmentation isolates database tiers from the public internet.</w:t>
      </w:r>
    </w:p>
    <w:p w14:paraId="595332B6" w14:textId="77777777" w:rsidR="003560F3" w:rsidRPr="003F46F2" w:rsidRDefault="00000000" w:rsidP="005E6E86">
      <w:pPr>
        <w:spacing w:after="120"/>
        <w:jc w:val="both"/>
        <w:rPr>
          <w:sz w:val="24"/>
          <w:szCs w:val="24"/>
        </w:rPr>
      </w:pPr>
      <w:r w:rsidRPr="003F46F2">
        <w:rPr>
          <w:sz w:val="24"/>
          <w:szCs w:val="24"/>
        </w:rPr>
        <w:t>6.   CloudTrail ledgers and GuardDuty threat rules provide continuous auditability and intrusion monitoring.</w:t>
      </w:r>
    </w:p>
    <w:p w14:paraId="67CD5A10" w14:textId="77777777" w:rsidR="003560F3" w:rsidRPr="003F46F2" w:rsidRDefault="00000000" w:rsidP="005E6E86">
      <w:pPr>
        <w:spacing w:after="120"/>
        <w:jc w:val="both"/>
        <w:rPr>
          <w:sz w:val="24"/>
          <w:szCs w:val="24"/>
        </w:rPr>
      </w:pPr>
      <w:r w:rsidRPr="003F46F2">
        <w:rPr>
          <w:sz w:val="24"/>
          <w:szCs w:val="24"/>
        </w:rPr>
        <w:t>This module ensures the platform complies with enterprise security standards and builds a solid defense-in-depth posture, making the platform dependable and trustworthy for donors and relief organizations.</w:t>
      </w:r>
    </w:p>
    <w:p w14:paraId="4C0511DF" w14:textId="77777777" w:rsidR="003560F3" w:rsidRPr="003F46F2" w:rsidRDefault="00000000" w:rsidP="005E6E86">
      <w:pPr>
        <w:jc w:val="both"/>
        <w:rPr>
          <w:sz w:val="24"/>
          <w:szCs w:val="24"/>
        </w:rPr>
      </w:pPr>
      <w:r w:rsidRPr="003F46F2">
        <w:rPr>
          <w:sz w:val="24"/>
          <w:szCs w:val="24"/>
        </w:rPr>
        <w:br w:type="page"/>
      </w:r>
    </w:p>
    <w:p w14:paraId="798B6DBA" w14:textId="00764B4B" w:rsidR="003560F3" w:rsidRPr="00142064" w:rsidRDefault="00000000" w:rsidP="005E6E86">
      <w:pPr>
        <w:spacing w:before="240" w:after="80"/>
        <w:jc w:val="center"/>
        <w:rPr>
          <w:sz w:val="28"/>
          <w:szCs w:val="28"/>
        </w:rPr>
      </w:pPr>
      <w:r w:rsidRPr="00142064">
        <w:rPr>
          <w:b/>
          <w:sz w:val="28"/>
          <w:szCs w:val="28"/>
        </w:rPr>
        <w:lastRenderedPageBreak/>
        <w:t>CHAPTER 5</w:t>
      </w:r>
    </w:p>
    <w:p w14:paraId="74FD70FA" w14:textId="77777777" w:rsidR="003560F3" w:rsidRPr="00142064" w:rsidRDefault="00000000" w:rsidP="005E6E86">
      <w:pPr>
        <w:spacing w:after="360"/>
        <w:jc w:val="center"/>
        <w:rPr>
          <w:sz w:val="28"/>
          <w:szCs w:val="28"/>
        </w:rPr>
      </w:pPr>
      <w:r w:rsidRPr="00142064">
        <w:rPr>
          <w:b/>
          <w:sz w:val="28"/>
          <w:szCs w:val="28"/>
        </w:rPr>
        <w:t>CONCLUSION</w:t>
      </w:r>
    </w:p>
    <w:p w14:paraId="39E42321" w14:textId="77777777" w:rsidR="003560F3" w:rsidRPr="003F46F2" w:rsidRDefault="00000000" w:rsidP="005E6E86">
      <w:pPr>
        <w:spacing w:after="120"/>
        <w:ind w:firstLine="720"/>
        <w:jc w:val="both"/>
        <w:rPr>
          <w:sz w:val="24"/>
          <w:szCs w:val="24"/>
        </w:rPr>
      </w:pPr>
      <w:r w:rsidRPr="003F46F2">
        <w:rPr>
          <w:sz w:val="24"/>
          <w:szCs w:val="24"/>
        </w:rPr>
        <w:t>The ShareKind platform project was successfully completed by integrating advanced technologies across four key engineering domains on AWS EC2 and serverless cloud infrastructure. This project effectively demonstrates the practical application of skills acquired from the Wipro Cloud Product &amp; Platform Engineering (CPPE) curriculum, encompassing Data Engineering, Cloud Platform Engineering, AI Engineering, and Cloud Security modules.</w:t>
      </w:r>
    </w:p>
    <w:p w14:paraId="002469A8" w14:textId="77777777" w:rsidR="003560F3" w:rsidRPr="003F46F2" w:rsidRDefault="00000000" w:rsidP="005E6E86">
      <w:pPr>
        <w:spacing w:after="120"/>
        <w:ind w:firstLine="720"/>
        <w:jc w:val="both"/>
        <w:rPr>
          <w:sz w:val="24"/>
          <w:szCs w:val="24"/>
        </w:rPr>
      </w:pPr>
      <w:r w:rsidRPr="003F46F2">
        <w:rPr>
          <w:sz w:val="24"/>
          <w:szCs w:val="24"/>
        </w:rPr>
        <w:t>In the Data Engineering module, a robust and secure NoSQL single-table database schema was designed using Amazon DynamoDB to efficiently store donor profiles, urgent requisitions, supplier quotes, and orders. Populated with 22 verified synthetic records using Decimal types, the table delivers single-digit millisecond response times. An Amazon S3 Analytics Data Lake was established with calendar partitioning, supporting distributed PySpark ETL transformations and serverless Amazon Athena Presto queries.</w:t>
      </w:r>
    </w:p>
    <w:p w14:paraId="0FF5FC25" w14:textId="77777777" w:rsidR="003560F3" w:rsidRPr="003F46F2" w:rsidRDefault="00000000" w:rsidP="005E6E86">
      <w:pPr>
        <w:spacing w:after="120"/>
        <w:ind w:firstLine="720"/>
        <w:jc w:val="both"/>
        <w:rPr>
          <w:sz w:val="24"/>
          <w:szCs w:val="24"/>
        </w:rPr>
      </w:pPr>
      <w:r w:rsidRPr="003F46F2">
        <w:rPr>
          <w:sz w:val="24"/>
          <w:szCs w:val="24"/>
        </w:rPr>
        <w:t>The Cloud Engineering module enabled seamless deployment of the platform on AWS EC2 with proper server hardening and FastAPI/Uvicorn configuration, complemented by AWS Lambda microservices and S3 static website hosting for the React 19 Single Page Application. An automated AWS Step Functions finite state machine orchestrates the multi-stage procurement lifecycle, and GitHub Actions CI/CD pipelines automate testing and deployment.</w:t>
      </w:r>
    </w:p>
    <w:p w14:paraId="6AD6CE10" w14:textId="77777777" w:rsidR="003560F3" w:rsidRPr="003F46F2" w:rsidRDefault="00000000" w:rsidP="005E6E86">
      <w:pPr>
        <w:spacing w:after="120"/>
        <w:ind w:firstLine="720"/>
        <w:jc w:val="both"/>
        <w:rPr>
          <w:sz w:val="24"/>
          <w:szCs w:val="24"/>
        </w:rPr>
      </w:pPr>
      <w:r w:rsidRPr="003F46F2">
        <w:rPr>
          <w:sz w:val="24"/>
          <w:szCs w:val="24"/>
        </w:rPr>
        <w:t>The AI Engineering module added intelligent decision-making features through a 14-day moving-average time-series demand forecasting model (R² = 0.912), a 32-dimensional normalized vector embedding RAG engine that eliminates hallucination with verified document citations, and an autonomous ReAct agent loop that plans optimal relief packages saving 14.8% of available budget.</w:t>
      </w:r>
    </w:p>
    <w:p w14:paraId="4DAC33FA" w14:textId="77777777" w:rsidR="003560F3" w:rsidRPr="003F46F2" w:rsidRDefault="00000000" w:rsidP="005E6E86">
      <w:pPr>
        <w:spacing w:after="120"/>
        <w:ind w:firstLine="720"/>
        <w:jc w:val="both"/>
        <w:rPr>
          <w:sz w:val="24"/>
          <w:szCs w:val="24"/>
        </w:rPr>
      </w:pPr>
      <w:r w:rsidRPr="003F46F2">
        <w:rPr>
          <w:sz w:val="24"/>
          <w:szCs w:val="24"/>
        </w:rPr>
        <w:t>Finally, the Security Engineering module implemented military-grade protection mechanisms such as AWS KMS envelope encryption (AES-256-GCM), fine-grained IAM least-privilege policies, strict private donor isolation bylaws, Multi-AZ Amazon VPC network segmentation, and immutable AWS CloudTrail / GuardDuty audit ledgers.</w:t>
      </w:r>
    </w:p>
    <w:p w14:paraId="6252ED16" w14:textId="77777777" w:rsidR="003560F3" w:rsidRPr="003F46F2" w:rsidRDefault="00000000" w:rsidP="005E6E86">
      <w:pPr>
        <w:spacing w:after="120"/>
        <w:ind w:firstLine="720"/>
        <w:jc w:val="both"/>
        <w:rPr>
          <w:sz w:val="24"/>
          <w:szCs w:val="24"/>
        </w:rPr>
      </w:pPr>
      <w:r w:rsidRPr="003F46F2">
        <w:rPr>
          <w:sz w:val="24"/>
          <w:szCs w:val="24"/>
        </w:rPr>
        <w:t>Overall, the ShareKind platform stands as a comprehensive demonstration of enterprise cloud software engineering. The knowledge and hands-on experience gained through this project will be highly valuable for future endeavors in cloud architecture, big data engineering, and intelligent system development.</w:t>
      </w:r>
    </w:p>
    <w:p w14:paraId="225E5B15" w14:textId="77777777" w:rsidR="003560F3" w:rsidRPr="003F46F2" w:rsidRDefault="00000000" w:rsidP="005E6E86">
      <w:pPr>
        <w:jc w:val="both"/>
        <w:rPr>
          <w:sz w:val="24"/>
          <w:szCs w:val="24"/>
        </w:rPr>
      </w:pPr>
      <w:r w:rsidRPr="003F46F2">
        <w:rPr>
          <w:sz w:val="24"/>
          <w:szCs w:val="24"/>
        </w:rPr>
        <w:br w:type="page"/>
      </w:r>
    </w:p>
    <w:p w14:paraId="18D8F24C" w14:textId="77777777" w:rsidR="003560F3" w:rsidRPr="00142064" w:rsidRDefault="00000000" w:rsidP="005E6E86">
      <w:pPr>
        <w:spacing w:before="320" w:after="280"/>
        <w:jc w:val="both"/>
        <w:rPr>
          <w:sz w:val="28"/>
          <w:szCs w:val="28"/>
        </w:rPr>
      </w:pPr>
      <w:r w:rsidRPr="00142064">
        <w:rPr>
          <w:b/>
          <w:sz w:val="28"/>
          <w:szCs w:val="28"/>
        </w:rPr>
        <w:lastRenderedPageBreak/>
        <w:t>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8960"/>
      </w:tblGrid>
      <w:tr w:rsidR="00142064" w:rsidRPr="00142064" w14:paraId="175463AE" w14:textId="77777777" w:rsidTr="005E6E86">
        <w:tc>
          <w:tcPr>
            <w:tcW w:w="534" w:type="dxa"/>
          </w:tcPr>
          <w:p w14:paraId="73FBD01A" w14:textId="47483AA8" w:rsidR="00142064" w:rsidRPr="00142064" w:rsidRDefault="00142064" w:rsidP="005E6E86">
            <w:pPr>
              <w:spacing w:before="40" w:after="100"/>
              <w:jc w:val="both"/>
              <w:rPr>
                <w:sz w:val="24"/>
                <w:szCs w:val="24"/>
              </w:rPr>
            </w:pPr>
            <w:r w:rsidRPr="00142064">
              <w:rPr>
                <w:sz w:val="24"/>
                <w:szCs w:val="24"/>
              </w:rPr>
              <w:t>[1]</w:t>
            </w:r>
          </w:p>
        </w:tc>
        <w:tc>
          <w:tcPr>
            <w:tcW w:w="9042" w:type="dxa"/>
          </w:tcPr>
          <w:p w14:paraId="1E6B597A" w14:textId="2D1C582D"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AWS Official Documentation. Available: https://docs.aws.amazon.com/</w:t>
            </w:r>
          </w:p>
        </w:tc>
      </w:tr>
      <w:tr w:rsidR="00142064" w:rsidRPr="00142064" w14:paraId="113522AF" w14:textId="77777777" w:rsidTr="005E6E86">
        <w:tc>
          <w:tcPr>
            <w:tcW w:w="534" w:type="dxa"/>
          </w:tcPr>
          <w:p w14:paraId="1B80D332" w14:textId="43EDCBB5" w:rsidR="00142064" w:rsidRPr="00142064" w:rsidRDefault="00142064" w:rsidP="005E6E86">
            <w:pPr>
              <w:spacing w:before="40" w:after="100"/>
              <w:jc w:val="both"/>
              <w:rPr>
                <w:sz w:val="24"/>
                <w:szCs w:val="24"/>
              </w:rPr>
            </w:pPr>
            <w:r w:rsidRPr="00142064">
              <w:rPr>
                <w:sz w:val="24"/>
                <w:szCs w:val="24"/>
              </w:rPr>
              <w:t>[2</w:t>
            </w:r>
            <w:r>
              <w:rPr>
                <w:sz w:val="24"/>
                <w:szCs w:val="24"/>
              </w:rPr>
              <w:t>]</w:t>
            </w:r>
          </w:p>
        </w:tc>
        <w:tc>
          <w:tcPr>
            <w:tcW w:w="9042" w:type="dxa"/>
          </w:tcPr>
          <w:p w14:paraId="3832D57E" w14:textId="45453543"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Amazon EC2 Documentation. Available: https://docs.aws.amazon.com/ec2/</w:t>
            </w:r>
          </w:p>
        </w:tc>
      </w:tr>
      <w:tr w:rsidR="00142064" w:rsidRPr="00142064" w14:paraId="271DD318" w14:textId="77777777" w:rsidTr="005E6E86">
        <w:tc>
          <w:tcPr>
            <w:tcW w:w="534" w:type="dxa"/>
          </w:tcPr>
          <w:p w14:paraId="3E805A3B" w14:textId="1FA7D270" w:rsidR="00142064" w:rsidRPr="00142064" w:rsidRDefault="00142064" w:rsidP="005E6E86">
            <w:pPr>
              <w:spacing w:before="40" w:after="100"/>
              <w:jc w:val="both"/>
              <w:rPr>
                <w:sz w:val="24"/>
                <w:szCs w:val="24"/>
              </w:rPr>
            </w:pPr>
            <w:r w:rsidRPr="00142064">
              <w:rPr>
                <w:sz w:val="24"/>
                <w:szCs w:val="24"/>
              </w:rPr>
              <w:t>[3]</w:t>
            </w:r>
          </w:p>
        </w:tc>
        <w:tc>
          <w:tcPr>
            <w:tcW w:w="9042" w:type="dxa"/>
          </w:tcPr>
          <w:p w14:paraId="5D126E49" w14:textId="30A734CA"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Available: https://docs.aws.amazon.com/dynamodb/</w:t>
            </w:r>
          </w:p>
        </w:tc>
      </w:tr>
      <w:tr w:rsidR="00142064" w:rsidRPr="00142064" w14:paraId="6C643016" w14:textId="77777777" w:rsidTr="005E6E86">
        <w:tc>
          <w:tcPr>
            <w:tcW w:w="534" w:type="dxa"/>
          </w:tcPr>
          <w:p w14:paraId="3E37FAC3" w14:textId="6EDC4C96" w:rsidR="00142064" w:rsidRPr="00142064" w:rsidRDefault="00142064" w:rsidP="005E6E86">
            <w:pPr>
              <w:spacing w:before="40" w:after="100"/>
              <w:jc w:val="both"/>
              <w:rPr>
                <w:sz w:val="24"/>
                <w:szCs w:val="24"/>
              </w:rPr>
            </w:pPr>
            <w:r w:rsidRPr="00142064">
              <w:rPr>
                <w:sz w:val="24"/>
                <w:szCs w:val="24"/>
              </w:rPr>
              <w:t>[4</w:t>
            </w:r>
            <w:r>
              <w:rPr>
                <w:sz w:val="24"/>
                <w:szCs w:val="24"/>
              </w:rPr>
              <w:t>]</w:t>
            </w:r>
          </w:p>
        </w:tc>
        <w:tc>
          <w:tcPr>
            <w:tcW w:w="9042" w:type="dxa"/>
          </w:tcPr>
          <w:p w14:paraId="049BE9C7" w14:textId="467F52B8"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Amazon CloudWatch Documentation. Available: https://docs.aws.amazon.com/cloudwatch/</w:t>
            </w:r>
          </w:p>
        </w:tc>
      </w:tr>
      <w:tr w:rsidR="00142064" w:rsidRPr="00142064" w14:paraId="1C1817B8" w14:textId="77777777" w:rsidTr="005E6E86">
        <w:tc>
          <w:tcPr>
            <w:tcW w:w="534" w:type="dxa"/>
          </w:tcPr>
          <w:p w14:paraId="5A95B00E" w14:textId="577C5856" w:rsidR="00142064" w:rsidRPr="00142064" w:rsidRDefault="00142064" w:rsidP="005E6E86">
            <w:pPr>
              <w:spacing w:before="40" w:after="100"/>
              <w:jc w:val="both"/>
              <w:rPr>
                <w:sz w:val="24"/>
                <w:szCs w:val="24"/>
              </w:rPr>
            </w:pPr>
            <w:r w:rsidRPr="00142064">
              <w:rPr>
                <w:sz w:val="24"/>
                <w:szCs w:val="24"/>
              </w:rPr>
              <w:t>[5</w:t>
            </w:r>
            <w:r>
              <w:rPr>
                <w:sz w:val="24"/>
                <w:szCs w:val="24"/>
              </w:rPr>
              <w:t>]</w:t>
            </w:r>
          </w:p>
        </w:tc>
        <w:tc>
          <w:tcPr>
            <w:tcW w:w="9042" w:type="dxa"/>
          </w:tcPr>
          <w:p w14:paraId="3B8FF0DD" w14:textId="2ABBF304"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AWS CloudTrail Documentation. Available: https://docs.aws.amazon.com/cloudtrail/</w:t>
            </w:r>
          </w:p>
        </w:tc>
      </w:tr>
      <w:tr w:rsidR="00142064" w:rsidRPr="00142064" w14:paraId="021667D3" w14:textId="77777777" w:rsidTr="005E6E86">
        <w:tc>
          <w:tcPr>
            <w:tcW w:w="534" w:type="dxa"/>
          </w:tcPr>
          <w:p w14:paraId="6352A19E" w14:textId="53935F78" w:rsidR="00142064" w:rsidRPr="00142064" w:rsidRDefault="00142064" w:rsidP="005E6E86">
            <w:pPr>
              <w:spacing w:before="40" w:after="100"/>
              <w:jc w:val="both"/>
              <w:rPr>
                <w:sz w:val="24"/>
                <w:szCs w:val="24"/>
              </w:rPr>
            </w:pPr>
            <w:r w:rsidRPr="00142064">
              <w:rPr>
                <w:sz w:val="24"/>
                <w:szCs w:val="24"/>
              </w:rPr>
              <w:t>[6</w:t>
            </w:r>
            <w:r>
              <w:rPr>
                <w:sz w:val="24"/>
                <w:szCs w:val="24"/>
              </w:rPr>
              <w:t>]</w:t>
            </w:r>
          </w:p>
        </w:tc>
        <w:tc>
          <w:tcPr>
            <w:tcW w:w="9042" w:type="dxa"/>
          </w:tcPr>
          <w:p w14:paraId="740F17F1" w14:textId="44D07B6F"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AWS Data Engineering Resources. Available: https://aws.amazon.com/big-data/datalakes-and-analytics/</w:t>
            </w:r>
          </w:p>
        </w:tc>
      </w:tr>
      <w:tr w:rsidR="00142064" w:rsidRPr="00142064" w14:paraId="06EF1271" w14:textId="77777777" w:rsidTr="005E6E86">
        <w:tc>
          <w:tcPr>
            <w:tcW w:w="534" w:type="dxa"/>
          </w:tcPr>
          <w:p w14:paraId="3099B317" w14:textId="24284EA3" w:rsidR="00142064" w:rsidRPr="00142064" w:rsidRDefault="00142064" w:rsidP="005E6E86">
            <w:pPr>
              <w:spacing w:before="40" w:after="100"/>
              <w:jc w:val="both"/>
              <w:rPr>
                <w:sz w:val="24"/>
                <w:szCs w:val="24"/>
              </w:rPr>
            </w:pPr>
            <w:r w:rsidRPr="00142064">
              <w:rPr>
                <w:sz w:val="24"/>
                <w:szCs w:val="24"/>
              </w:rPr>
              <w:t>[7]</w:t>
            </w:r>
          </w:p>
        </w:tc>
        <w:tc>
          <w:tcPr>
            <w:tcW w:w="9042" w:type="dxa"/>
          </w:tcPr>
          <w:p w14:paraId="13783DFF" w14:textId="3822B1F1"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AWS Key Management Service Cryptographic Details. Available: https://docs.aws.amazon.com/kms/</w:t>
            </w:r>
          </w:p>
        </w:tc>
      </w:tr>
      <w:tr w:rsidR="00142064" w:rsidRPr="00142064" w14:paraId="3EFF7158" w14:textId="77777777" w:rsidTr="005E6E86">
        <w:tc>
          <w:tcPr>
            <w:tcW w:w="534" w:type="dxa"/>
          </w:tcPr>
          <w:p w14:paraId="1CA33260" w14:textId="7462DD8C" w:rsidR="00142064" w:rsidRPr="00142064" w:rsidRDefault="00142064" w:rsidP="005E6E86">
            <w:pPr>
              <w:spacing w:before="40" w:after="100"/>
              <w:jc w:val="both"/>
              <w:rPr>
                <w:sz w:val="24"/>
                <w:szCs w:val="24"/>
              </w:rPr>
            </w:pPr>
            <w:r w:rsidRPr="00142064">
              <w:rPr>
                <w:sz w:val="24"/>
                <w:szCs w:val="24"/>
              </w:rPr>
              <w:t>[8</w:t>
            </w:r>
            <w:r>
              <w:rPr>
                <w:sz w:val="24"/>
                <w:szCs w:val="24"/>
              </w:rPr>
              <w:t>]</w:t>
            </w:r>
          </w:p>
        </w:tc>
        <w:tc>
          <w:tcPr>
            <w:tcW w:w="9042" w:type="dxa"/>
          </w:tcPr>
          <w:p w14:paraId="3BD03EA1" w14:textId="60251940" w:rsidR="00142064" w:rsidRPr="00142064" w:rsidRDefault="00142064" w:rsidP="005E6E86">
            <w:pPr>
              <w:spacing w:before="40" w:after="100"/>
              <w:jc w:val="both"/>
              <w:rPr>
                <w:sz w:val="24"/>
                <w:szCs w:val="24"/>
              </w:rPr>
            </w:pPr>
            <w:r w:rsidRPr="00142064">
              <w:rPr>
                <w:sz w:val="24"/>
                <w:szCs w:val="24"/>
              </w:rPr>
              <w:t>Amazon Web Services</w:t>
            </w:r>
            <w:r w:rsidRPr="00142064">
              <w:rPr>
                <w:sz w:val="24"/>
                <w:szCs w:val="24"/>
              </w:rPr>
              <w:t xml:space="preserve"> AWS Security Best Practices. Available: https://aws.amazon.com/security/</w:t>
            </w:r>
          </w:p>
        </w:tc>
      </w:tr>
      <w:tr w:rsidR="00142064" w:rsidRPr="00142064" w14:paraId="4F09B4B0" w14:textId="77777777" w:rsidTr="005E6E86">
        <w:tc>
          <w:tcPr>
            <w:tcW w:w="534" w:type="dxa"/>
          </w:tcPr>
          <w:p w14:paraId="68AC020D" w14:textId="37A19E05" w:rsidR="00142064" w:rsidRPr="00142064" w:rsidRDefault="00142064" w:rsidP="005E6E86">
            <w:pPr>
              <w:spacing w:before="40" w:after="100"/>
              <w:jc w:val="both"/>
              <w:rPr>
                <w:sz w:val="24"/>
                <w:szCs w:val="24"/>
              </w:rPr>
            </w:pPr>
            <w:r w:rsidRPr="00142064">
              <w:rPr>
                <w:sz w:val="24"/>
                <w:szCs w:val="24"/>
              </w:rPr>
              <w:t>[9</w:t>
            </w:r>
            <w:r>
              <w:rPr>
                <w:sz w:val="24"/>
                <w:szCs w:val="24"/>
              </w:rPr>
              <w:t>]</w:t>
            </w:r>
          </w:p>
        </w:tc>
        <w:tc>
          <w:tcPr>
            <w:tcW w:w="9042" w:type="dxa"/>
          </w:tcPr>
          <w:p w14:paraId="29D798B2" w14:textId="77777777" w:rsidR="00142064" w:rsidRPr="00142064" w:rsidRDefault="00142064" w:rsidP="005E6E86">
            <w:pPr>
              <w:spacing w:before="40" w:after="100"/>
              <w:jc w:val="both"/>
              <w:rPr>
                <w:sz w:val="24"/>
                <w:szCs w:val="24"/>
              </w:rPr>
            </w:pPr>
            <w:r w:rsidRPr="00142064">
              <w:rPr>
                <w:sz w:val="24"/>
                <w:szCs w:val="24"/>
              </w:rPr>
              <w:t>Anthropic Claude 3.5 Sonnet Technical Report. Available: https://www.anthropic.com/claude</w:t>
            </w:r>
          </w:p>
        </w:tc>
      </w:tr>
      <w:tr w:rsidR="00142064" w:rsidRPr="00142064" w14:paraId="5E78B18E" w14:textId="77777777" w:rsidTr="005E6E86">
        <w:tc>
          <w:tcPr>
            <w:tcW w:w="534" w:type="dxa"/>
          </w:tcPr>
          <w:p w14:paraId="42659D7A" w14:textId="566E7528" w:rsidR="00142064" w:rsidRPr="00142064" w:rsidRDefault="00142064" w:rsidP="005E6E86">
            <w:pPr>
              <w:spacing w:before="40" w:after="100"/>
              <w:jc w:val="both"/>
              <w:rPr>
                <w:sz w:val="24"/>
                <w:szCs w:val="24"/>
              </w:rPr>
            </w:pPr>
            <w:r w:rsidRPr="00142064">
              <w:rPr>
                <w:sz w:val="24"/>
                <w:szCs w:val="24"/>
              </w:rPr>
              <w:t>[10</w:t>
            </w:r>
            <w:r>
              <w:rPr>
                <w:sz w:val="24"/>
                <w:szCs w:val="24"/>
              </w:rPr>
              <w:t>]</w:t>
            </w:r>
          </w:p>
        </w:tc>
        <w:tc>
          <w:tcPr>
            <w:tcW w:w="9042" w:type="dxa"/>
          </w:tcPr>
          <w:p w14:paraId="4F572D7B" w14:textId="30A6D8B7" w:rsidR="00142064" w:rsidRPr="00142064" w:rsidRDefault="00142064" w:rsidP="005E6E86">
            <w:pPr>
              <w:spacing w:before="40" w:after="100"/>
              <w:jc w:val="both"/>
              <w:rPr>
                <w:sz w:val="24"/>
                <w:szCs w:val="24"/>
              </w:rPr>
            </w:pPr>
            <w:r w:rsidRPr="00142064">
              <w:rPr>
                <w:sz w:val="24"/>
                <w:szCs w:val="24"/>
              </w:rPr>
              <w:t>Scikit-learn</w:t>
            </w:r>
            <w:r w:rsidRPr="00142064">
              <w:rPr>
                <w:sz w:val="24"/>
                <w:szCs w:val="24"/>
              </w:rPr>
              <w:t xml:space="preserve"> Machine Learning in Python. Available: https://scikit-learn.org/stable/</w:t>
            </w:r>
          </w:p>
        </w:tc>
      </w:tr>
      <w:tr w:rsidR="00142064" w:rsidRPr="00142064" w14:paraId="17F61E9D" w14:textId="77777777" w:rsidTr="005E6E86">
        <w:tc>
          <w:tcPr>
            <w:tcW w:w="534" w:type="dxa"/>
          </w:tcPr>
          <w:p w14:paraId="574087AD" w14:textId="487C76E0" w:rsidR="00142064" w:rsidRPr="00142064" w:rsidRDefault="00142064" w:rsidP="005E6E86">
            <w:pPr>
              <w:spacing w:before="40" w:after="100"/>
              <w:jc w:val="both"/>
              <w:rPr>
                <w:sz w:val="24"/>
                <w:szCs w:val="24"/>
              </w:rPr>
            </w:pPr>
            <w:r w:rsidRPr="00142064">
              <w:rPr>
                <w:sz w:val="24"/>
                <w:szCs w:val="24"/>
              </w:rPr>
              <w:t>[11]</w:t>
            </w:r>
          </w:p>
        </w:tc>
        <w:tc>
          <w:tcPr>
            <w:tcW w:w="9042" w:type="dxa"/>
          </w:tcPr>
          <w:p w14:paraId="61A1D1AF" w14:textId="3E35937B" w:rsidR="00142064" w:rsidRPr="00142064" w:rsidRDefault="00142064" w:rsidP="005E6E86">
            <w:pPr>
              <w:spacing w:before="40" w:after="100"/>
              <w:jc w:val="both"/>
              <w:rPr>
                <w:sz w:val="24"/>
                <w:szCs w:val="24"/>
              </w:rPr>
            </w:pPr>
            <w:r w:rsidRPr="00142064">
              <w:rPr>
                <w:sz w:val="24"/>
                <w:szCs w:val="24"/>
              </w:rPr>
              <w:t>React</w:t>
            </w:r>
            <w:r w:rsidRPr="00142064">
              <w:rPr>
                <w:sz w:val="24"/>
                <w:szCs w:val="24"/>
              </w:rPr>
              <w:t xml:space="preserve"> </w:t>
            </w:r>
            <w:proofErr w:type="spellStart"/>
            <w:r w:rsidRPr="00142064">
              <w:rPr>
                <w:sz w:val="24"/>
                <w:szCs w:val="24"/>
              </w:rPr>
              <w:t>React</w:t>
            </w:r>
            <w:proofErr w:type="spellEnd"/>
            <w:r w:rsidRPr="00142064">
              <w:rPr>
                <w:sz w:val="24"/>
                <w:szCs w:val="24"/>
              </w:rPr>
              <w:t xml:space="preserve"> Documentation. Available: https://react.dev/</w:t>
            </w:r>
          </w:p>
        </w:tc>
      </w:tr>
      <w:tr w:rsidR="00142064" w:rsidRPr="00142064" w14:paraId="7ECE4F62" w14:textId="77777777" w:rsidTr="005E6E86">
        <w:tc>
          <w:tcPr>
            <w:tcW w:w="534" w:type="dxa"/>
          </w:tcPr>
          <w:p w14:paraId="5801200F" w14:textId="6B16128B" w:rsidR="00142064" w:rsidRPr="00142064" w:rsidRDefault="00142064" w:rsidP="005E6E86">
            <w:pPr>
              <w:spacing w:before="40" w:after="100"/>
              <w:jc w:val="both"/>
              <w:rPr>
                <w:sz w:val="24"/>
                <w:szCs w:val="24"/>
              </w:rPr>
            </w:pPr>
            <w:r w:rsidRPr="00142064">
              <w:rPr>
                <w:sz w:val="24"/>
                <w:szCs w:val="24"/>
              </w:rPr>
              <w:t>[12]</w:t>
            </w:r>
          </w:p>
        </w:tc>
        <w:tc>
          <w:tcPr>
            <w:tcW w:w="9042" w:type="dxa"/>
          </w:tcPr>
          <w:p w14:paraId="3E37D40A" w14:textId="75BEC5DD" w:rsidR="00142064" w:rsidRPr="00142064" w:rsidRDefault="00142064" w:rsidP="005E6E86">
            <w:pPr>
              <w:spacing w:before="40" w:after="100"/>
              <w:jc w:val="both"/>
              <w:rPr>
                <w:sz w:val="24"/>
                <w:szCs w:val="24"/>
              </w:rPr>
            </w:pPr>
            <w:proofErr w:type="spellStart"/>
            <w:r w:rsidRPr="00142064">
              <w:rPr>
                <w:sz w:val="24"/>
                <w:szCs w:val="24"/>
              </w:rPr>
              <w:t>FastAPI</w:t>
            </w:r>
            <w:proofErr w:type="spellEnd"/>
            <w:r w:rsidRPr="00142064">
              <w:rPr>
                <w:sz w:val="24"/>
                <w:szCs w:val="24"/>
              </w:rPr>
              <w:t xml:space="preserve"> Modern High-Performance Python Web Framework. Available: https://fastapi.tiangolo.com/</w:t>
            </w:r>
          </w:p>
        </w:tc>
      </w:tr>
      <w:tr w:rsidR="00142064" w:rsidRPr="003F46F2" w14:paraId="53F17095" w14:textId="77777777" w:rsidTr="005E6E86">
        <w:tc>
          <w:tcPr>
            <w:tcW w:w="534" w:type="dxa"/>
          </w:tcPr>
          <w:p w14:paraId="4BC854F1" w14:textId="2C299E6C" w:rsidR="00142064" w:rsidRPr="00142064" w:rsidRDefault="00142064" w:rsidP="005E6E86">
            <w:pPr>
              <w:spacing w:before="40" w:after="100"/>
              <w:jc w:val="both"/>
              <w:rPr>
                <w:sz w:val="24"/>
                <w:szCs w:val="24"/>
              </w:rPr>
            </w:pPr>
            <w:r w:rsidRPr="00142064">
              <w:rPr>
                <w:sz w:val="24"/>
                <w:szCs w:val="24"/>
              </w:rPr>
              <w:t>[13]</w:t>
            </w:r>
          </w:p>
        </w:tc>
        <w:tc>
          <w:tcPr>
            <w:tcW w:w="9042" w:type="dxa"/>
          </w:tcPr>
          <w:p w14:paraId="5F6F8295" w14:textId="41C107FE" w:rsidR="00142064" w:rsidRPr="003F46F2" w:rsidRDefault="00142064" w:rsidP="005E6E86">
            <w:pPr>
              <w:spacing w:before="40" w:after="100"/>
              <w:jc w:val="both"/>
              <w:rPr>
                <w:sz w:val="24"/>
                <w:szCs w:val="24"/>
              </w:rPr>
            </w:pPr>
            <w:r w:rsidRPr="00142064">
              <w:rPr>
                <w:sz w:val="24"/>
                <w:szCs w:val="24"/>
              </w:rPr>
              <w:t>OWASP</w:t>
            </w:r>
            <w:r w:rsidRPr="00142064">
              <w:rPr>
                <w:sz w:val="24"/>
                <w:szCs w:val="24"/>
              </w:rPr>
              <w:t xml:space="preserve"> Web Application Security Guidelines. Available: https://owasp.org/www-project-top-ten/</w:t>
            </w:r>
          </w:p>
        </w:tc>
      </w:tr>
    </w:tbl>
    <w:p w14:paraId="5E5DA405" w14:textId="71FC37F6" w:rsidR="003560F3" w:rsidRPr="003F46F2" w:rsidRDefault="003560F3" w:rsidP="005E6E86">
      <w:pPr>
        <w:spacing w:before="40" w:after="100"/>
        <w:jc w:val="both"/>
        <w:rPr>
          <w:sz w:val="24"/>
          <w:szCs w:val="24"/>
        </w:rPr>
      </w:pPr>
    </w:p>
    <w:sectPr w:rsidR="003560F3" w:rsidRPr="003F46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102407">
    <w:abstractNumId w:val="8"/>
  </w:num>
  <w:num w:numId="2" w16cid:durableId="835875169">
    <w:abstractNumId w:val="6"/>
  </w:num>
  <w:num w:numId="3" w16cid:durableId="1417706741">
    <w:abstractNumId w:val="5"/>
  </w:num>
  <w:num w:numId="4" w16cid:durableId="655501692">
    <w:abstractNumId w:val="4"/>
  </w:num>
  <w:num w:numId="5" w16cid:durableId="2046130330">
    <w:abstractNumId w:val="7"/>
  </w:num>
  <w:num w:numId="6" w16cid:durableId="260839091">
    <w:abstractNumId w:val="3"/>
  </w:num>
  <w:num w:numId="7" w16cid:durableId="1659652003">
    <w:abstractNumId w:val="2"/>
  </w:num>
  <w:num w:numId="8" w16cid:durableId="1266226524">
    <w:abstractNumId w:val="1"/>
  </w:num>
  <w:num w:numId="9" w16cid:durableId="163887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C44"/>
    <w:rsid w:val="00142064"/>
    <w:rsid w:val="0015074B"/>
    <w:rsid w:val="0029639D"/>
    <w:rsid w:val="00326F90"/>
    <w:rsid w:val="003560F3"/>
    <w:rsid w:val="003F46F2"/>
    <w:rsid w:val="005E6E86"/>
    <w:rsid w:val="00AA1D8D"/>
    <w:rsid w:val="00B47730"/>
    <w:rsid w:val="00CB0664"/>
    <w:rsid w:val="00D70498"/>
    <w:rsid w:val="00FC5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3E51F"/>
  <w14:defaultImageDpi w14:val="300"/>
  <w15:docId w15:val="{1F095C17-D1D5-443A-8117-AE0F935C9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33</Pages>
  <Words>5304</Words>
  <Characters>30239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Manimugilan S</cp:lastModifiedBy>
  <cp:revision>2</cp:revision>
  <dcterms:created xsi:type="dcterms:W3CDTF">2013-12-23T23:15:00Z</dcterms:created>
  <dcterms:modified xsi:type="dcterms:W3CDTF">2026-10-12T15:14:00Z</dcterms:modified>
  <cp:category/>
</cp:coreProperties>
</file>