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734"/>
        <w:gridCol w:w="5734"/>
      </w:tblGrid>
      <w:tr>
        <w:trPr>
          <w:trHeight w:hRule="exact" w:val="1198"/>
        </w:trPr>
        <w:tc>
          <w:tcPr>
            <w:tcW w:type="dxa" w:w="459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52" w:val="left"/>
              </w:tabs>
              <w:spacing w:line="214" w:lineRule="exact" w:before="722" w:after="0"/>
              <w:ind w:left="0" w:right="0"/>
            </w:pPr>
            <w:r>
              <w:tab/>
            </w:r>
            <w:r>
              <w:rPr>
                <w:rFonts w:ascii="Cambria,Bold" w:hAnsi="Cambria,Bold"/>
                <w:b/>
                <w:i w:val="0"/>
                <w:color w:val="000000"/>
                <w:sz w:val="18"/>
              </w:rPr>
              <w:t xml:space="preserve">Name: VAIBHAV GUPTA </w:t>
            </w:r>
          </w:p>
          <w:p>
            <w:pPr>
              <w:widowControl/>
              <w:tabs>
                <w:tab w:pos="252" w:val="left"/>
              </w:tabs>
              <w:spacing w:line="214" w:lineRule="exact" w:before="26" w:after="0"/>
              <w:ind w:left="0" w:right="0"/>
            </w:pPr>
            <w:r>
              <w:tab/>
            </w:r>
            <w:r>
              <w:rPr>
                <w:rFonts w:ascii="Cambria,Bold" w:hAnsi="Cambria,Bold"/>
                <w:b/>
                <w:i w:val="0"/>
                <w:color w:val="000000"/>
                <w:sz w:val="18"/>
              </w:rPr>
              <w:t xml:space="preserve">Gender: M </w:t>
            </w:r>
          </w:p>
        </w:tc>
        <w:tc>
          <w:tcPr>
            <w:tcW w:type="dxa" w:w="691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342" w:val="left"/>
              </w:tabs>
              <w:spacing w:line="240" w:lineRule="auto" w:before="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643379" cy="44819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79" cy="4481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</w:tbl>
    <w:p>
      <w:pPr>
        <w:widowControl/>
        <w:tabs>
          <w:tab w:pos="7060" w:val="left"/>
        </w:tabs>
        <w:spacing w:line="214" w:lineRule="exact" w:before="8" w:after="34"/>
        <w:ind w:left="0" w:right="0"/>
      </w:pP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DOB:07/05/1998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03" w:type="dxa"/>
      </w:tblPr>
      <w:tblGrid>
        <w:gridCol w:w="2867"/>
        <w:gridCol w:w="2867"/>
        <w:gridCol w:w="2867"/>
        <w:gridCol w:w="2867"/>
      </w:tblGrid>
      <w:tr>
        <w:trPr>
          <w:trHeight w:hRule="exact" w:val="254"/>
        </w:trPr>
        <w:tc>
          <w:tcPr>
            <w:tcW w:type="dxa" w:w="2090"/>
            <w:tcBorders>
              <w:start w:sz="5.599999999999994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560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Qualification </w:t>
            </w:r>
          </w:p>
        </w:tc>
        <w:tc>
          <w:tcPr>
            <w:tcW w:type="dxa" w:w="4230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794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Institute </w:t>
            </w:r>
          </w:p>
        </w:tc>
        <w:tc>
          <w:tcPr>
            <w:tcW w:type="dxa" w:w="1710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646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CGPA </w:t>
            </w:r>
          </w:p>
        </w:tc>
        <w:tc>
          <w:tcPr>
            <w:tcW w:type="dxa" w:w="279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632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YEAR of Completion </w:t>
            </w:r>
          </w:p>
        </w:tc>
      </w:tr>
      <w:tr>
        <w:trPr>
          <w:trHeight w:hRule="exact" w:val="600"/>
        </w:trPr>
        <w:tc>
          <w:tcPr>
            <w:tcW w:type="dxa" w:w="2090"/>
            <w:tcBorders>
              <w:start w:sz="5.599999999999994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792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B.Tech </w:t>
            </w:r>
          </w:p>
          <w:p>
            <w:pPr>
              <w:widowControl/>
              <w:tabs>
                <w:tab w:pos="326" w:val="left"/>
              </w:tabs>
              <w:spacing w:line="214" w:lineRule="exact" w:before="26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(Civil Engineering) </w:t>
            </w:r>
          </w:p>
        </w:tc>
        <w:tc>
          <w:tcPr>
            <w:tcW w:type="dxa" w:w="423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872" w:val="left"/>
              </w:tabs>
              <w:spacing w:line="212" w:lineRule="exact" w:before="6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Dayalbagh Educational Institute, </w:t>
            </w:r>
          </w:p>
          <w:p>
            <w:pPr>
              <w:widowControl/>
              <w:tabs>
                <w:tab w:pos="1500" w:val="left"/>
              </w:tabs>
              <w:spacing w:line="214" w:lineRule="exact" w:before="28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Dayalbagh, Agra </w:t>
            </w:r>
          </w:p>
        </w:tc>
        <w:tc>
          <w:tcPr>
            <w:tcW w:type="dxa" w:w="171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464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CGPA 7.71 </w:t>
            </w:r>
          </w:p>
          <w:p>
            <w:pPr>
              <w:widowControl/>
              <w:tabs>
                <w:tab w:pos="186" w:val="left"/>
              </w:tabs>
              <w:spacing w:line="214" w:lineRule="exact" w:before="26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(Till 4 semesters) </w:t>
            </w:r>
          </w:p>
        </w:tc>
        <w:tc>
          <w:tcPr>
            <w:tcW w:type="dxa" w:w="279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208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2021 </w:t>
            </w:r>
          </w:p>
        </w:tc>
      </w:tr>
      <w:tr>
        <w:trPr>
          <w:trHeight w:hRule="exact" w:val="388"/>
        </w:trPr>
        <w:tc>
          <w:tcPr>
            <w:tcW w:type="dxa" w:w="2090"/>
            <w:tcBorders>
              <w:start w:sz="5.599999999999994" w:val="single" w:color="#000000"/>
              <w:top w:sz="6.3999999999998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546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Intermediate </w:t>
            </w:r>
          </w:p>
        </w:tc>
        <w:tc>
          <w:tcPr>
            <w:tcW w:type="dxa" w:w="4230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882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Simpkins School, Shahganj, Agra </w:t>
            </w:r>
          </w:p>
        </w:tc>
        <w:tc>
          <w:tcPr>
            <w:tcW w:type="dxa" w:w="1710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612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90.8% </w:t>
            </w:r>
          </w:p>
        </w:tc>
        <w:tc>
          <w:tcPr>
            <w:tcW w:type="dxa" w:w="2796"/>
            <w:tcBorders>
              <w:start w:sz="6.400000000000091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208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2016 </w:t>
            </w:r>
          </w:p>
        </w:tc>
      </w:tr>
      <w:tr>
        <w:trPr>
          <w:trHeight w:hRule="exact" w:val="360"/>
        </w:trPr>
        <w:tc>
          <w:tcPr>
            <w:tcW w:type="dxa" w:w="2090"/>
            <w:tcBorders>
              <w:start w:sz="5.599999999999994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600" w:val="left"/>
              </w:tabs>
              <w:spacing w:line="214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High School </w:t>
            </w:r>
          </w:p>
        </w:tc>
        <w:tc>
          <w:tcPr>
            <w:tcW w:type="dxa" w:w="423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580" w:val="left"/>
              </w:tabs>
              <w:spacing w:line="214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St. Conrad’s Inter College, Sikandra,Agra </w:t>
            </w:r>
          </w:p>
        </w:tc>
        <w:tc>
          <w:tcPr>
            <w:tcW w:type="dxa" w:w="171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612" w:val="left"/>
              </w:tabs>
              <w:spacing w:line="214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93.0% </w:t>
            </w:r>
          </w:p>
        </w:tc>
        <w:tc>
          <w:tcPr>
            <w:tcW w:type="dxa" w:w="279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208" w:val="left"/>
              </w:tabs>
              <w:spacing w:line="214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2014 </w:t>
            </w:r>
          </w:p>
        </w:tc>
      </w:tr>
    </w:tbl>
    <w:p>
      <w:pPr>
        <w:widowControl/>
        <w:tabs>
          <w:tab w:pos="0" w:val="left"/>
        </w:tabs>
        <w:spacing w:line="236" w:lineRule="exact" w:before="8" w:after="0"/>
        <w:ind w:left="0" w:right="0"/>
      </w:pPr>
      <w:r>
        <w:rPr>
          <w:rFonts w:ascii="Cambria,Bold" w:hAnsi="Cambria,Bold"/>
          <w:b/>
          <w:i w:val="0"/>
          <w:color w:val="000000"/>
          <w:sz w:val="20"/>
        </w:rPr>
        <w:t xml:space="preserve"> </w:t>
      </w:r>
    </w:p>
    <w:p>
      <w:pPr>
        <w:widowControl/>
        <w:tabs>
          <w:tab w:pos="246" w:val="left"/>
        </w:tabs>
        <w:spacing w:line="214" w:lineRule="exact" w:before="12" w:after="0"/>
        <w:ind w:left="0" w:right="0"/>
      </w:pPr>
      <w:r>
        <w:tab/>
      </w:r>
      <w:r>
        <w:rPr>
          <w:rFonts w:ascii="Cambria,Bold" w:hAnsi="Cambria,Bold"/>
          <w:b/>
          <w:i w:val="0"/>
          <w:color w:val="000000"/>
          <w:sz w:val="18"/>
          <w:highlight w:val="yellow"/>
        </w:rPr>
        <w:t xml:space="preserve">PROJECT’S AND TRAINING </w:t>
      </w:r>
    </w:p>
    <w:p>
      <w:pPr>
        <w:widowControl/>
        <w:tabs>
          <w:tab w:pos="246" w:val="left"/>
        </w:tabs>
        <w:spacing w:line="214" w:lineRule="exact" w:before="80" w:after="0"/>
        <w:ind w:left="0" w:right="0"/>
      </w:pP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Product Manufacturing Projects: </w:t>
      </w:r>
    </w:p>
    <w:p>
      <w:pPr>
        <w:widowControl/>
        <w:tabs>
          <w:tab w:pos="966" w:val="left"/>
        </w:tabs>
        <w:spacing w:line="214" w:lineRule="exact" w:before="126" w:after="0"/>
        <w:ind w:left="0" w:right="0"/>
      </w:pPr>
      <w:r>
        <w:tab/>
      </w:r>
      <w:r>
        <w:rPr>
          <w:rFonts w:ascii="Cambria,Bold" w:hAnsi="Cambria,Bold"/>
          <w:b/>
          <w:i w:val="0"/>
          <w:color w:val="000000"/>
          <w:sz w:val="18"/>
        </w:rPr>
        <w:t>RCR(R</w:t>
      </w:r>
      <w:r>
        <w:rPr>
          <w:rFonts w:ascii="Cambria" w:hAnsi="Cambria"/>
          <w:b w:val="0"/>
          <w:i w:val="0"/>
          <w:color w:val="000000"/>
          <w:sz w:val="18"/>
        </w:rPr>
        <w:t>IVER</w:t>
      </w:r>
      <w:r>
        <w:rPr>
          <w:rFonts w:ascii="Cambria,Bold" w:hAnsi="Cambria,Bold"/>
          <w:b/>
          <w:i w:val="0"/>
          <w:color w:val="000000"/>
          <w:sz w:val="18"/>
        </w:rPr>
        <w:t xml:space="preserve"> C</w:t>
      </w:r>
      <w:r>
        <w:rPr>
          <w:rFonts w:ascii="Cambria" w:hAnsi="Cambria"/>
          <w:b w:val="0"/>
          <w:i w:val="0"/>
          <w:color w:val="000000"/>
          <w:sz w:val="18"/>
        </w:rPr>
        <w:t>LEANING</w:t>
      </w:r>
      <w:r>
        <w:rPr>
          <w:rFonts w:ascii="Cambria,Bold" w:hAnsi="Cambria,Bold"/>
          <w:b/>
          <w:i w:val="0"/>
          <w:color w:val="000000"/>
          <w:sz w:val="18"/>
        </w:rPr>
        <w:t xml:space="preserve"> R</w:t>
      </w:r>
      <w:r>
        <w:rPr>
          <w:rFonts w:ascii="Cambria" w:hAnsi="Cambria"/>
          <w:b w:val="0"/>
          <w:i w:val="0"/>
          <w:color w:val="000000"/>
          <w:sz w:val="18"/>
        </w:rPr>
        <w:t xml:space="preserve">O-BOAT </w:t>
      </w:r>
      <w:r>
        <w:rPr>
          <w:rFonts w:ascii="Cambria,Bold" w:hAnsi="Cambria,Bold"/>
          <w:b/>
          <w:i w:val="0"/>
          <w:color w:val="000000"/>
          <w:sz w:val="18"/>
        </w:rPr>
        <w:t>)</w:t>
      </w:r>
      <w:r>
        <w:rPr>
          <w:rFonts w:ascii="Cambria" w:hAnsi="Cambria"/>
          <w:b w:val="0"/>
          <w:i w:val="0"/>
          <w:color w:val="000000"/>
          <w:sz w:val="18"/>
        </w:rPr>
        <w:t xml:space="preserve">(In Engineering [First and Second Year],2017-18) </w:t>
      </w:r>
    </w:p>
    <w:p>
      <w:pPr>
        <w:widowControl/>
        <w:tabs>
          <w:tab w:pos="2402" w:val="left"/>
          <w:tab w:pos="2768" w:val="left"/>
        </w:tabs>
        <w:spacing w:line="250" w:lineRule="exact" w:before="86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RCR is </w:t>
      </w:r>
      <w:r>
        <w:rPr>
          <w:rFonts w:ascii="Cambria,Bold" w:hAnsi="Cambria,Bold"/>
          <w:b/>
          <w:i w:val="0"/>
          <w:color w:val="000000"/>
          <w:sz w:val="18"/>
        </w:rPr>
        <w:t xml:space="preserve">a 360 degrees compact prototype </w:t>
      </w:r>
      <w:r>
        <w:rPr>
          <w:rFonts w:ascii="Cambria" w:hAnsi="Cambria"/>
          <w:b w:val="0"/>
          <w:i w:val="0"/>
          <w:color w:val="000000"/>
          <w:sz w:val="18"/>
        </w:rPr>
        <w:t xml:space="preserve">of a </w:t>
      </w:r>
      <w:r>
        <w:rPr>
          <w:rFonts w:ascii="Cambria,Bold" w:hAnsi="Cambria,Bold"/>
          <w:b/>
          <w:i w:val="0"/>
          <w:color w:val="000000"/>
          <w:sz w:val="18"/>
        </w:rPr>
        <w:t>river cleaning  machine</w:t>
      </w:r>
      <w:r>
        <w:rPr>
          <w:rFonts w:ascii="Cambria" w:hAnsi="Cambria"/>
          <w:b w:val="0"/>
          <w:i w:val="0"/>
          <w:color w:val="000000"/>
          <w:sz w:val="18"/>
        </w:rPr>
        <w:t xml:space="preserve">.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If employed in a water body, </w:t>
      </w:r>
      <w:r>
        <w:rPr>
          <w:rFonts w:ascii="Cambria,Bold" w:hAnsi="Cambria,Bold"/>
          <w:b/>
          <w:i w:val="0"/>
          <w:color w:val="000000"/>
          <w:sz w:val="18"/>
        </w:rPr>
        <w:t xml:space="preserve">it collects debris </w:t>
      </w:r>
      <w:r>
        <w:rPr>
          <w:rFonts w:ascii="Cambria" w:hAnsi="Cambria"/>
          <w:b w:val="0"/>
          <w:i w:val="0"/>
          <w:color w:val="000000"/>
          <w:sz w:val="18"/>
        </w:rPr>
        <w:t xml:space="preserve">from river bed, floating one and the one stuck on banks. </w:t>
      </w:r>
    </w:p>
    <w:p>
      <w:pPr>
        <w:widowControl/>
        <w:tabs>
          <w:tab w:pos="966" w:val="left"/>
        </w:tabs>
        <w:spacing w:line="214" w:lineRule="exact" w:before="116" w:after="0"/>
        <w:ind w:left="0" w:right="0"/>
      </w:pPr>
      <w:r>
        <w:tab/>
      </w:r>
      <w:r>
        <w:rPr>
          <w:rFonts w:ascii="Cambria,Bold" w:hAnsi="Cambria,Bold"/>
          <w:b/>
          <w:i w:val="0"/>
          <w:color w:val="000000"/>
          <w:sz w:val="18"/>
        </w:rPr>
        <w:t>WALI ( WA</w:t>
      </w:r>
      <w:r>
        <w:rPr>
          <w:rFonts w:ascii="Cambria" w:hAnsi="Cambria"/>
          <w:b w:val="0"/>
          <w:i w:val="0"/>
          <w:color w:val="000000"/>
          <w:sz w:val="18"/>
        </w:rPr>
        <w:t xml:space="preserve">TER </w:t>
      </w:r>
      <w:r>
        <w:rPr>
          <w:rFonts w:ascii="Cambria,Bold" w:hAnsi="Cambria,Bold"/>
          <w:b/>
          <w:i w:val="0"/>
          <w:color w:val="000000"/>
          <w:sz w:val="18"/>
        </w:rPr>
        <w:t>L</w:t>
      </w:r>
      <w:r>
        <w:rPr>
          <w:rFonts w:ascii="Cambria" w:hAnsi="Cambria"/>
          <w:b w:val="0"/>
          <w:i w:val="0"/>
          <w:color w:val="000000"/>
          <w:sz w:val="18"/>
        </w:rPr>
        <w:t xml:space="preserve">EVEL </w:t>
      </w:r>
      <w:r>
        <w:rPr>
          <w:rFonts w:ascii="Cambria,Bold" w:hAnsi="Cambria,Bold"/>
          <w:b/>
          <w:i w:val="0"/>
          <w:color w:val="000000"/>
          <w:sz w:val="18"/>
        </w:rPr>
        <w:t>I</w:t>
      </w:r>
      <w:r>
        <w:rPr>
          <w:rFonts w:ascii="Cambria" w:hAnsi="Cambria"/>
          <w:b w:val="0"/>
          <w:i w:val="0"/>
          <w:color w:val="000000"/>
          <w:sz w:val="18"/>
        </w:rPr>
        <w:t>NDICATOR</w:t>
      </w:r>
      <w:r>
        <w:rPr>
          <w:rFonts w:ascii="Cambria,Bold" w:hAnsi="Cambria,Bold"/>
          <w:b/>
          <w:i w:val="0"/>
          <w:color w:val="000000"/>
          <w:sz w:val="18"/>
        </w:rPr>
        <w:t xml:space="preserve"> ) </w:t>
      </w:r>
      <w:r>
        <w:rPr>
          <w:rFonts w:ascii="Cambria" w:hAnsi="Cambria"/>
          <w:b w:val="0"/>
          <w:i w:val="0"/>
          <w:color w:val="000000"/>
          <w:sz w:val="18"/>
        </w:rPr>
        <w:t xml:space="preserve">(In Engineering [Second and Third Year],2018-19) </w:t>
      </w:r>
    </w:p>
    <w:p>
      <w:pPr>
        <w:widowControl/>
        <w:tabs>
          <w:tab w:pos="2402" w:val="left"/>
          <w:tab w:pos="2768" w:val="left"/>
        </w:tabs>
        <w:spacing w:line="250" w:lineRule="exact" w:before="86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WALI is a </w:t>
      </w:r>
      <w:r>
        <w:rPr>
          <w:rFonts w:ascii="Cambria,Bold" w:hAnsi="Cambria,Bold"/>
          <w:b/>
          <w:i w:val="0"/>
          <w:color w:val="000000"/>
          <w:sz w:val="18"/>
        </w:rPr>
        <w:t xml:space="preserve">dynamic water level measuring pocket-equipment </w:t>
      </w:r>
      <w:r>
        <w:rPr>
          <w:rFonts w:ascii="Cambria" w:hAnsi="Cambria"/>
          <w:b w:val="0"/>
          <w:i w:val="0"/>
          <w:color w:val="000000"/>
          <w:sz w:val="18"/>
        </w:rPr>
        <w:t xml:space="preserve">designed as a </w:t>
      </w:r>
      <w:r>
        <w:rPr>
          <w:rFonts w:ascii="Cambria,Bold" w:hAnsi="Cambria,Bold"/>
          <w:b/>
          <w:i w:val="0"/>
          <w:color w:val="000000"/>
          <w:sz w:val="18"/>
        </w:rPr>
        <w:t>market product</w:t>
      </w:r>
      <w:r>
        <w:rPr>
          <w:rFonts w:ascii="Cambria" w:hAnsi="Cambria"/>
          <w:b w:val="0"/>
          <w:i w:val="0"/>
          <w:color w:val="000000"/>
          <w:sz w:val="18"/>
        </w:rPr>
        <w:t xml:space="preserve">. </w:t>
      </w:r>
    </w:p>
    <w:p>
      <w:pPr>
        <w:widowControl/>
        <w:tabs>
          <w:tab w:pos="2402" w:val="left"/>
          <w:tab w:pos="2768" w:val="left"/>
        </w:tabs>
        <w:spacing w:line="252" w:lineRule="exact" w:before="4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WALI takes care </w:t>
      </w:r>
      <w:r>
        <w:rPr>
          <w:rFonts w:ascii="Cambria,Bold" w:hAnsi="Cambria,Bold"/>
          <w:b/>
          <w:i w:val="0"/>
          <w:color w:val="000000"/>
          <w:sz w:val="18"/>
        </w:rPr>
        <w:t xml:space="preserve">to notify the user </w:t>
      </w:r>
      <w:r>
        <w:rPr>
          <w:rFonts w:ascii="Cambria" w:hAnsi="Cambria"/>
          <w:b w:val="0"/>
          <w:i w:val="0"/>
          <w:color w:val="000000"/>
          <w:sz w:val="18"/>
        </w:rPr>
        <w:t xml:space="preserve">through the </w:t>
      </w:r>
      <w:r>
        <w:rPr>
          <w:rFonts w:ascii="Cambria,Bold" w:hAnsi="Cambria,Bold"/>
          <w:b/>
          <w:i w:val="0"/>
          <w:color w:val="000000"/>
          <w:sz w:val="18"/>
        </w:rPr>
        <w:t xml:space="preserve">app </w:t>
      </w:r>
      <w:r>
        <w:rPr>
          <w:rFonts w:ascii="Cambria" w:hAnsi="Cambria"/>
          <w:b w:val="0"/>
          <w:i w:val="0"/>
          <w:color w:val="000000"/>
          <w:sz w:val="18"/>
        </w:rPr>
        <w:t xml:space="preserve">and </w:t>
      </w:r>
      <w:r>
        <w:rPr>
          <w:rFonts w:ascii="Cambria,Bold" w:hAnsi="Cambria,Bold"/>
          <w:b/>
          <w:i w:val="0"/>
          <w:color w:val="000000"/>
          <w:sz w:val="18"/>
        </w:rPr>
        <w:t xml:space="preserve">push notification </w:t>
      </w:r>
      <w:r>
        <w:rPr>
          <w:rFonts w:ascii="Cambria" w:hAnsi="Cambria"/>
          <w:b w:val="0"/>
          <w:i w:val="0"/>
          <w:color w:val="000000"/>
          <w:sz w:val="18"/>
        </w:rPr>
        <w:t xml:space="preserve">when the containers are full. </w:t>
      </w:r>
    </w:p>
    <w:p>
      <w:pPr>
        <w:widowControl/>
        <w:tabs>
          <w:tab w:pos="966" w:val="left"/>
        </w:tabs>
        <w:spacing w:line="214" w:lineRule="exact" w:before="112" w:after="96"/>
        <w:ind w:left="0" w:right="0"/>
      </w:pPr>
      <w:r>
        <w:tab/>
      </w:r>
      <w:r>
        <w:rPr>
          <w:rFonts w:ascii="Cambria,Bold" w:hAnsi="Cambria,Bold"/>
          <w:b/>
          <w:i w:val="0"/>
          <w:color w:val="000000"/>
          <w:sz w:val="18"/>
        </w:rPr>
        <w:t>WIND 1.0(W</w:t>
      </w:r>
      <w:r>
        <w:rPr>
          <w:rFonts w:ascii="Cambria" w:hAnsi="Cambria"/>
          <w:b w:val="0"/>
          <w:i w:val="0"/>
          <w:color w:val="000000"/>
          <w:sz w:val="18"/>
        </w:rPr>
        <w:t xml:space="preserve">ILDFIRE </w:t>
      </w:r>
      <w:r>
        <w:rPr>
          <w:rFonts w:ascii="Cambria,Bold" w:hAnsi="Cambria,Bold"/>
          <w:b/>
          <w:i w:val="0"/>
          <w:color w:val="000000"/>
          <w:sz w:val="18"/>
        </w:rPr>
        <w:t>N</w:t>
      </w:r>
      <w:r>
        <w:rPr>
          <w:rFonts w:ascii="Cambria" w:hAnsi="Cambria"/>
          <w:b w:val="0"/>
          <w:i w:val="0"/>
          <w:color w:val="000000"/>
          <w:sz w:val="18"/>
        </w:rPr>
        <w:t xml:space="preserve">OTIFICATION </w:t>
      </w:r>
      <w:r>
        <w:rPr>
          <w:rFonts w:ascii="Cambria,Bold" w:hAnsi="Cambria,Bold"/>
          <w:b/>
          <w:i w:val="0"/>
          <w:color w:val="000000"/>
          <w:sz w:val="18"/>
        </w:rPr>
        <w:t>D</w:t>
      </w:r>
      <w:r>
        <w:rPr>
          <w:rFonts w:ascii="Cambria" w:hAnsi="Cambria"/>
          <w:b w:val="0"/>
          <w:i w:val="0"/>
          <w:color w:val="000000"/>
          <w:sz w:val="18"/>
        </w:rPr>
        <w:t>EVICE Version 1.0</w:t>
      </w:r>
      <w:r>
        <w:rPr>
          <w:rFonts w:ascii="Cambria,Bold" w:hAnsi="Cambria,Bold"/>
          <w:b/>
          <w:i w:val="0"/>
          <w:color w:val="000000"/>
          <w:sz w:val="18"/>
        </w:rPr>
        <w:t>)</w:t>
      </w:r>
      <w:r>
        <w:rPr>
          <w:rFonts w:ascii="Cambria" w:hAnsi="Cambria"/>
          <w:b w:val="0"/>
          <w:i w:val="0"/>
          <w:color w:val="000000"/>
          <w:sz w:val="18"/>
        </w:rPr>
        <w:t xml:space="preserve">(In Engineering [Third Year],2019-2020)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734"/>
        <w:gridCol w:w="5734"/>
      </w:tblGrid>
      <w:tr>
        <w:trPr>
          <w:trHeight w:hRule="exact" w:val="1050"/>
        </w:trPr>
        <w:tc>
          <w:tcPr>
            <w:tcW w:type="dxa" w:w="292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676" w:val="left"/>
              </w:tabs>
              <w:spacing w:line="252" w:lineRule="exact" w:before="18" w:after="0"/>
              <w:ind w:left="0" w:right="0"/>
            </w:pPr>
            <w:r>
              <w:tab/>
            </w:r>
            <w:r>
              <w:rPr>
                <w:rFonts w:ascii="Symbol" w:hAnsi="Symbol"/>
                <w:b w:val="0"/>
                <w:i w:val="0"/>
                <w:color w:val="000000"/>
                <w:sz w:val="18"/>
              </w:rPr>
              <w:t></w:t>
            </w:r>
            <w:r>
              <w:rPr>
                <w:rFonts w:ascii="Arial" w:hAnsi="Arial"/>
                <w:b w:val="0"/>
                <w:i w:val="0"/>
                <w:color w:val="000000"/>
                <w:sz w:val="18"/>
              </w:rPr>
              <w:t xml:space="preserve"> </w:t>
            </w:r>
          </w:p>
          <w:p>
            <w:pPr>
              <w:widowControl/>
              <w:tabs>
                <w:tab w:pos="2676" w:val="left"/>
              </w:tabs>
              <w:spacing w:line="250" w:lineRule="exact" w:before="310" w:after="0"/>
              <w:ind w:left="0" w:right="0"/>
            </w:pPr>
            <w:r>
              <w:tab/>
            </w:r>
            <w:r>
              <w:rPr>
                <w:rFonts w:ascii="Symbol" w:hAnsi="Symbol"/>
                <w:b w:val="0"/>
                <w:i w:val="0"/>
                <w:color w:val="000000"/>
                <w:sz w:val="18"/>
              </w:rPr>
              <w:t></w:t>
            </w:r>
            <w:r>
              <w:rPr>
                <w:rFonts w:ascii="Arial" w:hAnsi="Arial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858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14" w:val="left"/>
              </w:tabs>
              <w:spacing w:line="210" w:lineRule="exact" w:before="46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WIND 1.0 is an </w:t>
            </w:r>
            <w:r>
              <w:rPr>
                <w:rFonts w:ascii="Cambria,Bold" w:hAnsi="Cambria,Bold"/>
                <w:b/>
                <w:i w:val="0"/>
                <w:color w:val="000000"/>
                <w:sz w:val="18"/>
              </w:rPr>
              <w:t>early detection system for accidental wildfires</w:t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 occurring in forests, national parks, </w:t>
            </w:r>
            <w:r>
              <w:br/>
            </w: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sanctuaries and agricultural farms. </w:t>
            </w:r>
          </w:p>
          <w:p>
            <w:pPr>
              <w:widowControl/>
              <w:tabs>
                <w:tab w:pos="114" w:val="left"/>
              </w:tabs>
              <w:spacing w:line="212" w:lineRule="exact" w:before="138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It is a robust </w:t>
            </w:r>
            <w:r>
              <w:rPr>
                <w:rFonts w:ascii="Cambria,Bold" w:hAnsi="Cambria,Bold"/>
                <w:b/>
                <w:i w:val="0"/>
                <w:color w:val="000000"/>
                <w:sz w:val="18"/>
              </w:rPr>
              <w:t>3-D printed device</w:t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 which remains within the wild ecosystem and sustains all the harsh </w:t>
            </w:r>
            <w:r>
              <w:br/>
            </w: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18"/>
              </w:rPr>
              <w:t xml:space="preserve">environmental activities while notifying any fires in the nearby area. </w:t>
            </w:r>
          </w:p>
        </w:tc>
      </w:tr>
    </w:tbl>
    <w:p>
      <w:pPr>
        <w:widowControl/>
        <w:tabs>
          <w:tab w:pos="136" w:val="left"/>
        </w:tabs>
        <w:spacing w:line="214" w:lineRule="exact" w:before="106" w:after="0"/>
        <w:ind w:left="0" w:right="0"/>
      </w:pP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  </w:t>
      </w:r>
      <w:r>
        <w:rPr>
          <w:rFonts w:ascii="Cambria,Bold" w:hAnsi="Cambria,Bold"/>
          <w:b/>
          <w:i w:val="0"/>
          <w:color w:val="000000"/>
          <w:sz w:val="18"/>
        </w:rPr>
        <w:t xml:space="preserve">Trainings: </w:t>
      </w:r>
    </w:p>
    <w:p>
      <w:pPr>
        <w:widowControl/>
        <w:tabs>
          <w:tab w:pos="1158" w:val="left"/>
          <w:tab w:pos="2402" w:val="left"/>
          <w:tab w:pos="2768" w:val="left"/>
        </w:tabs>
        <w:spacing w:line="232" w:lineRule="exact" w:before="12" w:after="0"/>
        <w:ind w:left="0" w:right="0"/>
      </w:pP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On-Campus Trainings: </w:t>
      </w:r>
      <w:r>
        <w:br/>
      </w:r>
      <w:r>
        <w:tab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>Additive Manufacturing Training(</w:t>
      </w:r>
      <w:r>
        <w:rPr>
          <w:rFonts w:ascii="Cambria,Bold" w:hAnsi="Cambria,Bold"/>
          <w:b/>
          <w:i w:val="0"/>
          <w:color w:val="000000"/>
          <w:sz w:val="18"/>
        </w:rPr>
        <w:t>3-D Printing</w:t>
      </w:r>
      <w:r>
        <w:rPr>
          <w:rFonts w:ascii="Cambria" w:hAnsi="Cambria"/>
          <w:b w:val="0"/>
          <w:i w:val="0"/>
          <w:color w:val="000000"/>
          <w:sz w:val="18"/>
        </w:rPr>
        <w:t xml:space="preserve">) on Makerbot Replicator+, Ultimaker Extended 2+,Fortus </w:t>
      </w:r>
      <w:r>
        <w:br/>
      </w:r>
      <w:r>
        <w:tab/>
      </w:r>
      <w:r>
        <w:tab/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400mc etc. </w:t>
      </w:r>
    </w:p>
    <w:p>
      <w:pPr>
        <w:widowControl/>
        <w:tabs>
          <w:tab w:pos="2402" w:val="left"/>
          <w:tab w:pos="2768" w:val="left"/>
        </w:tabs>
        <w:spacing w:line="250" w:lineRule="exact" w:before="18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Autocad </w:t>
      </w:r>
      <w:r>
        <w:rPr>
          <w:rFonts w:ascii="Cambria" w:hAnsi="Cambria"/>
          <w:b w:val="0"/>
          <w:i w:val="0"/>
          <w:color w:val="000000"/>
          <w:sz w:val="18"/>
        </w:rPr>
        <w:t xml:space="preserve">Software Summer Camp-2k18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Winter </w:t>
      </w:r>
      <w:r>
        <w:rPr>
          <w:rFonts w:ascii="Cambria,Bold" w:hAnsi="Cambria,Bold"/>
          <w:b/>
          <w:i w:val="0"/>
          <w:color w:val="000000"/>
          <w:sz w:val="18"/>
        </w:rPr>
        <w:t xml:space="preserve">Surveying </w:t>
      </w:r>
      <w:r>
        <w:rPr>
          <w:rFonts w:ascii="Cambria" w:hAnsi="Cambria"/>
          <w:b w:val="0"/>
          <w:i w:val="0"/>
          <w:color w:val="000000"/>
          <w:sz w:val="18"/>
        </w:rPr>
        <w:t xml:space="preserve">Camp-2k18 </w:t>
      </w:r>
    </w:p>
    <w:p>
      <w:pPr>
        <w:widowControl/>
        <w:tabs>
          <w:tab w:pos="1158" w:val="left"/>
        </w:tabs>
        <w:spacing w:line="214" w:lineRule="exact" w:before="118" w:after="0"/>
        <w:ind w:left="0" w:right="0"/>
      </w:pP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Off-Campus Trainings: </w:t>
      </w:r>
    </w:p>
    <w:p>
      <w:pPr>
        <w:widowControl/>
        <w:tabs>
          <w:tab w:pos="2402" w:val="left"/>
          <w:tab w:pos="2768" w:val="left"/>
        </w:tabs>
        <w:spacing w:line="250" w:lineRule="exact" w:before="114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Surveying </w:t>
      </w:r>
      <w:r>
        <w:rPr>
          <w:rFonts w:ascii="Cambria" w:hAnsi="Cambria"/>
          <w:b w:val="0"/>
          <w:i w:val="0"/>
          <w:color w:val="000000"/>
          <w:sz w:val="18"/>
        </w:rPr>
        <w:t xml:space="preserve">in </w:t>
      </w:r>
      <w:r>
        <w:rPr>
          <w:rFonts w:ascii="Cambria,Bold" w:hAnsi="Cambria,Bold"/>
          <w:b/>
          <w:i w:val="0"/>
          <w:color w:val="000000"/>
          <w:sz w:val="18"/>
        </w:rPr>
        <w:t>Ganpati Infrastructures Pvt.Ltd.</w:t>
      </w:r>
      <w:r>
        <w:rPr>
          <w:rFonts w:ascii="Cambria" w:hAnsi="Cambria"/>
          <w:b w:val="0"/>
          <w:i w:val="0"/>
          <w:color w:val="000000"/>
          <w:sz w:val="18"/>
        </w:rPr>
        <w:t xml:space="preserve">,Sikandra,Agra(2019). </w:t>
      </w:r>
    </w:p>
    <w:p>
      <w:pPr>
        <w:widowControl/>
        <w:tabs>
          <w:tab w:pos="2402" w:val="left"/>
          <w:tab w:pos="2768" w:val="left"/>
        </w:tabs>
        <w:spacing w:line="250" w:lineRule="exact" w:before="4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Site Inspection </w:t>
      </w:r>
      <w:r>
        <w:rPr>
          <w:rFonts w:ascii="Cambria" w:hAnsi="Cambria"/>
          <w:b w:val="0"/>
          <w:i w:val="0"/>
          <w:color w:val="000000"/>
          <w:sz w:val="18"/>
        </w:rPr>
        <w:t xml:space="preserve">in </w:t>
      </w:r>
      <w:r>
        <w:rPr>
          <w:rFonts w:ascii="Cambria,Bold" w:hAnsi="Cambria,Bold"/>
          <w:b/>
          <w:i w:val="0"/>
          <w:color w:val="000000"/>
          <w:sz w:val="18"/>
        </w:rPr>
        <w:t>Ganpati Infrastructures Pvt.Ltd.</w:t>
      </w:r>
      <w:r>
        <w:rPr>
          <w:rFonts w:ascii="Cambria" w:hAnsi="Cambria"/>
          <w:b w:val="0"/>
          <w:i w:val="0"/>
          <w:color w:val="000000"/>
          <w:sz w:val="18"/>
        </w:rPr>
        <w:t xml:space="preserve">,Sikandra,Agra(2018). </w:t>
      </w:r>
    </w:p>
    <w:p>
      <w:pPr>
        <w:widowControl/>
        <w:tabs>
          <w:tab w:pos="1158" w:val="left"/>
        </w:tabs>
        <w:spacing w:line="214" w:lineRule="exact" w:before="108" w:after="0"/>
        <w:ind w:left="0" w:right="0"/>
      </w:pP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Industrial Visits: </w:t>
      </w:r>
    </w:p>
    <w:p>
      <w:pPr>
        <w:widowControl/>
        <w:tabs>
          <w:tab w:pos="2402" w:val="left"/>
          <w:tab w:pos="2768" w:val="left"/>
          <w:tab w:pos="2806" w:val="left"/>
        </w:tabs>
        <w:spacing w:line="250" w:lineRule="exact" w:before="120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Ready Mix Concrete Plant, Agra (2018)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Atul Generators ,Runakta,Agra(2018)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Padam Pride Apartments,Sikandra,Agra(2019) </w:t>
      </w:r>
    </w:p>
    <w:p>
      <w:pPr>
        <w:widowControl/>
        <w:tabs>
          <w:tab w:pos="246" w:val="left"/>
          <w:tab w:pos="2402" w:val="left"/>
          <w:tab w:pos="2768" w:val="left"/>
        </w:tabs>
        <w:spacing w:line="188" w:lineRule="exact" w:before="66" w:after="0"/>
        <w:ind w:left="0" w:right="0"/>
      </w:pPr>
      <w:r>
        <w:tab/>
      </w:r>
      <w:r>
        <w:tab/>
      </w:r>
      <w:r>
        <w:rPr>
          <w:rFonts w:ascii="Symbol" w:hAnsi="Symbol"/>
          <w:b w:val="0"/>
          <w:i w:val="0"/>
          <w:color w:val="000000"/>
          <w:sz w:val="18"/>
          <w:u w:val="single"/>
        </w:rPr>
        <w:t></w:t>
      </w:r>
      <w:r>
        <w:rPr>
          <w:rFonts w:ascii="Arial" w:hAnsi="Arial"/>
          <w:b w:val="0"/>
          <w:i w:val="0"/>
          <w:color w:val="000000"/>
          <w:sz w:val="18"/>
          <w:highlight w:val="yellow"/>
          <w:u w:val="single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  <w:u w:val="single"/>
        </w:rPr>
        <w:t xml:space="preserve">Ready Mix Concrete Plant,Runakta,Agra(2019) </w:t>
      </w:r>
      <w:r>
        <w:br/>
      </w:r>
      <w:r>
        <w:tab/>
      </w:r>
      <w:r>
        <w:rPr>
          <w:rFonts w:ascii="Cambria,Bold" w:hAnsi="Cambria,Bold"/>
          <w:b/>
          <w:i w:val="0"/>
          <w:color w:val="000000"/>
          <w:sz w:val="18"/>
          <w:highlight w:val="yellow"/>
        </w:rPr>
        <w:t xml:space="preserve">SKILLS </w:t>
      </w:r>
    </w:p>
    <w:p>
      <w:pPr>
        <w:widowControl/>
        <w:tabs>
          <w:tab w:pos="424" w:val="left"/>
          <w:tab w:pos="784" w:val="left"/>
        </w:tabs>
        <w:spacing w:line="224" w:lineRule="exact" w:before="40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Excellence in </w:t>
      </w:r>
      <w:r>
        <w:rPr>
          <w:rFonts w:ascii="Cambria,Bold" w:hAnsi="Cambria,Bold"/>
          <w:b/>
          <w:i w:val="0"/>
          <w:color w:val="000000"/>
          <w:sz w:val="18"/>
        </w:rPr>
        <w:t>Product Planning and</w:t>
      </w:r>
      <w:r>
        <w:rPr>
          <w:rFonts w:ascii="Cambria" w:hAnsi="Cambria"/>
          <w:b w:val="0"/>
          <w:i w:val="0"/>
          <w:color w:val="000000"/>
          <w:sz w:val="18"/>
        </w:rPr>
        <w:t xml:space="preserve"> </w:t>
      </w:r>
      <w:r>
        <w:rPr>
          <w:rFonts w:ascii="Cambria,Bold" w:hAnsi="Cambria,Bold"/>
          <w:b/>
          <w:i w:val="0"/>
          <w:color w:val="000000"/>
          <w:sz w:val="18"/>
        </w:rPr>
        <w:t>Prototyping</w:t>
      </w:r>
      <w:r>
        <w:rPr>
          <w:rFonts w:ascii="Cambria" w:hAnsi="Cambria"/>
          <w:b w:val="0"/>
          <w:i w:val="0"/>
          <w:color w:val="000000"/>
          <w:sz w:val="18"/>
        </w:rPr>
        <w:t xml:space="preserve">.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Proficient skills with </w:t>
      </w:r>
      <w:r>
        <w:rPr>
          <w:rFonts w:ascii="Cambria,Bold" w:hAnsi="Cambria,Bold"/>
          <w:b/>
          <w:i w:val="0"/>
          <w:color w:val="000000"/>
          <w:sz w:val="18"/>
        </w:rPr>
        <w:t>controller boards</w:t>
      </w:r>
      <w:r>
        <w:rPr>
          <w:rFonts w:ascii="Cambria" w:hAnsi="Cambria"/>
          <w:b w:val="0"/>
          <w:i w:val="0"/>
          <w:color w:val="000000"/>
          <w:sz w:val="18"/>
        </w:rPr>
        <w:t xml:space="preserve"> (Arduino, NodeMCU, ESP8266-01) and </w:t>
      </w:r>
      <w:r>
        <w:rPr>
          <w:rFonts w:ascii="Cambria,Bold" w:hAnsi="Cambria,Bold"/>
          <w:b/>
          <w:i w:val="0"/>
          <w:color w:val="000000"/>
          <w:sz w:val="18"/>
        </w:rPr>
        <w:t>sensors.</w:t>
      </w:r>
      <w:r>
        <w:rPr>
          <w:rFonts w:ascii="Cambria" w:hAnsi="Cambria"/>
          <w:b w:val="0"/>
          <w:i w:val="0"/>
          <w:color w:val="000000"/>
          <w:sz w:val="18"/>
        </w:rPr>
        <w:t xml:space="preserve"> </w:t>
      </w:r>
    </w:p>
    <w:p>
      <w:pPr>
        <w:widowControl/>
        <w:tabs>
          <w:tab w:pos="424" w:val="left"/>
          <w:tab w:pos="784" w:val="left"/>
        </w:tabs>
        <w:spacing w:line="252" w:lineRule="exact" w:before="4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Proficient with </w:t>
      </w:r>
      <w:r>
        <w:rPr>
          <w:rFonts w:ascii="Cambria,Bold" w:hAnsi="Cambria,Bold"/>
          <w:b/>
          <w:i w:val="0"/>
          <w:color w:val="000000"/>
          <w:sz w:val="18"/>
        </w:rPr>
        <w:t>3-D Printing softwares and printing</w:t>
      </w:r>
      <w:r>
        <w:rPr>
          <w:rFonts w:ascii="Cambria" w:hAnsi="Cambria"/>
          <w:b w:val="0"/>
          <w:i w:val="0"/>
          <w:color w:val="000000"/>
          <w:sz w:val="18"/>
        </w:rPr>
        <w:t xml:space="preserve">. </w:t>
      </w:r>
    </w:p>
    <w:p>
      <w:pPr>
        <w:widowControl/>
        <w:tabs>
          <w:tab w:pos="424" w:val="left"/>
          <w:tab w:pos="784" w:val="left"/>
        </w:tabs>
        <w:spacing w:line="250" w:lineRule="exact" w:before="4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Programming Languages: </w:t>
      </w:r>
      <w:r>
        <w:rPr>
          <w:rFonts w:ascii="Cambria,Bold" w:hAnsi="Cambria,Bold"/>
          <w:b/>
          <w:i w:val="0"/>
          <w:color w:val="000000"/>
          <w:sz w:val="18"/>
        </w:rPr>
        <w:t>C</w:t>
      </w:r>
      <w:r>
        <w:rPr>
          <w:rFonts w:ascii="Cambria" w:hAnsi="Cambria"/>
          <w:b w:val="0"/>
          <w:i w:val="0"/>
          <w:color w:val="000000"/>
          <w:sz w:val="18"/>
        </w:rPr>
        <w:t xml:space="preserve"> and </w:t>
      </w:r>
      <w:r>
        <w:rPr>
          <w:rFonts w:ascii="Cambria,Bold" w:hAnsi="Cambria,Bold"/>
          <w:b/>
          <w:i w:val="0"/>
          <w:color w:val="000000"/>
          <w:sz w:val="18"/>
        </w:rPr>
        <w:t>Java</w:t>
      </w:r>
      <w:r>
        <w:rPr>
          <w:rFonts w:ascii="Cambria" w:hAnsi="Cambria"/>
          <w:b w:val="0"/>
          <w:i w:val="0"/>
          <w:color w:val="000000"/>
          <w:sz w:val="18"/>
        </w:rPr>
        <w:t xml:space="preserve">. </w:t>
      </w:r>
    </w:p>
    <w:p>
      <w:pPr>
        <w:widowControl/>
        <w:tabs>
          <w:tab w:pos="208" w:val="left"/>
          <w:tab w:pos="424" w:val="left"/>
          <w:tab w:pos="568" w:val="left"/>
          <w:tab w:pos="784" w:val="left"/>
        </w:tabs>
        <w:spacing w:line="234" w:lineRule="exact" w:before="20" w:after="0"/>
        <w:ind w:left="0" w:right="0"/>
      </w:pPr>
      <w:r>
        <w:tab/>
      </w:r>
      <w:r>
        <w:tab/>
      </w:r>
      <w:r>
        <w:rPr>
          <w:rFonts w:ascii="Symbol" w:hAnsi="Symbol"/>
          <w:b w:val="0"/>
          <w:i w:val="0"/>
          <w:color w:val="000000"/>
          <w:sz w:val="18"/>
          <w:u w:val="single"/>
        </w:rPr>
        <w:t></w:t>
      </w:r>
      <w:r>
        <w:rPr>
          <w:rFonts w:ascii="Arial" w:hAnsi="Arial"/>
          <w:b w:val="0"/>
          <w:i w:val="0"/>
          <w:color w:val="000000"/>
          <w:sz w:val="18"/>
          <w:highlight w:val="yellow"/>
          <w:u w:val="single"/>
        </w:rPr>
        <w:t xml:space="preserve"> </w:t>
      </w:r>
      <w:r>
        <w:tab/>
      </w:r>
      <w:r>
        <w:tab/>
      </w:r>
      <w:r>
        <w:rPr>
          <w:rFonts w:ascii="Cambria" w:hAnsi="Cambria"/>
          <w:b w:val="0"/>
          <w:i w:val="0"/>
          <w:color w:val="000000"/>
          <w:sz w:val="18"/>
          <w:u w:val="single"/>
        </w:rPr>
        <w:t>Have good skills in</w:t>
      </w:r>
      <w:r>
        <w:rPr>
          <w:rFonts w:ascii="Cambria,Bold" w:hAnsi="Cambria,Bold"/>
          <w:b/>
          <w:i w:val="0"/>
          <w:color w:val="000000"/>
          <w:sz w:val="18"/>
          <w:u w:val="single"/>
        </w:rPr>
        <w:t xml:space="preserve"> Autocad-2019 </w:t>
      </w:r>
      <w:r>
        <w:rPr>
          <w:rFonts w:ascii="Cambria" w:hAnsi="Cambria"/>
          <w:b w:val="0"/>
          <w:i w:val="0"/>
          <w:color w:val="000000"/>
          <w:sz w:val="18"/>
          <w:u w:val="single"/>
        </w:rPr>
        <w:t xml:space="preserve">and </w:t>
      </w:r>
      <w:r>
        <w:rPr>
          <w:rFonts w:ascii="Cambria,Bold" w:hAnsi="Cambria,Bold"/>
          <w:b/>
          <w:i w:val="0"/>
          <w:color w:val="000000"/>
          <w:sz w:val="18"/>
          <w:u w:val="single"/>
        </w:rPr>
        <w:t xml:space="preserve">Editing Software </w:t>
      </w:r>
      <w:r>
        <w:rPr>
          <w:rFonts w:ascii="Cambria" w:hAnsi="Cambria"/>
          <w:b w:val="0"/>
          <w:i w:val="0"/>
          <w:color w:val="000000"/>
          <w:sz w:val="18"/>
          <w:u w:val="single"/>
        </w:rPr>
        <w:t xml:space="preserve">(Canva). </w:t>
      </w:r>
      <w:r>
        <w:br/>
      </w:r>
      <w:r>
        <w:tab/>
      </w:r>
      <w:r>
        <w:rPr>
          <w:rFonts w:ascii="Cambria,Bold" w:hAnsi="Cambria,Bold"/>
          <w:b/>
          <w:i w:val="0"/>
          <w:color w:val="000000"/>
          <w:sz w:val="18"/>
          <w:highlight w:val="yellow"/>
        </w:rPr>
        <w:t xml:space="preserve">ACHIEVEMENTS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  <w:highlight w:val="yellow"/>
        </w:rPr>
        <w:t xml:space="preserve"> </w:t>
      </w:r>
      <w:r>
        <w:tab/>
      </w: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BEST PAPER AWARD </w:t>
      </w:r>
      <w:r>
        <w:rPr>
          <w:rFonts w:ascii="Cambria" w:hAnsi="Cambria"/>
          <w:b w:val="0"/>
          <w:i w:val="0"/>
          <w:color w:val="000000"/>
          <w:sz w:val="18"/>
        </w:rPr>
        <w:t xml:space="preserve">in </w:t>
      </w:r>
      <w:r>
        <w:rPr>
          <w:rFonts w:ascii="Cambria,Bold" w:hAnsi="Cambria,Bold"/>
          <w:b/>
          <w:i w:val="0"/>
          <w:color w:val="000000"/>
          <w:sz w:val="18"/>
        </w:rPr>
        <w:t>International Conference on Innovative Engineering Design-2020</w:t>
      </w:r>
      <w:r>
        <w:rPr>
          <w:rFonts w:ascii="Cambria" w:hAnsi="Cambria"/>
          <w:b w:val="0"/>
          <w:i w:val="0"/>
          <w:color w:val="000000"/>
          <w:sz w:val="18"/>
        </w:rPr>
        <w:t xml:space="preserve"> for </w:t>
      </w:r>
      <w:r>
        <w:rPr>
          <w:rFonts w:ascii="Cambria,Bold" w:hAnsi="Cambria,Bold"/>
          <w:b/>
          <w:i w:val="0"/>
          <w:color w:val="000000"/>
          <w:sz w:val="18"/>
        </w:rPr>
        <w:t>WIND 1.0 project</w:t>
      </w:r>
      <w:r>
        <w:rPr>
          <w:rFonts w:ascii="Cambria" w:hAnsi="Cambria"/>
          <w:b w:val="0"/>
          <w:i w:val="0"/>
          <w:color w:val="000000"/>
          <w:sz w:val="18"/>
        </w:rPr>
        <w:t xml:space="preserve"> (paper under </w:t>
      </w:r>
      <w:r>
        <w:br/>
      </w:r>
      <w:r>
        <w:tab/>
      </w:r>
      <w:r>
        <w:tab/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>process of publication in Springer Journal under Advancements in Engineering Design).</w:t>
      </w:r>
      <w:r>
        <w:rPr>
          <w:rFonts w:ascii="Cambria,Bold" w:hAnsi="Cambria,Bold"/>
          <w:b/>
          <w:i w:val="0"/>
          <w:color w:val="000000"/>
          <w:sz w:val="18"/>
        </w:rPr>
        <w:t xml:space="preserve">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tab/>
      </w:r>
      <w:r>
        <w:rPr>
          <w:rFonts w:ascii="Cambria,Bold" w:hAnsi="Cambria,Bold"/>
          <w:b/>
          <w:i w:val="0"/>
          <w:color w:val="000000"/>
          <w:sz w:val="18"/>
        </w:rPr>
        <w:t>Solarthon Hackathon 2K19 Champion Trophy Winner</w:t>
      </w:r>
      <w:r>
        <w:rPr>
          <w:rFonts w:ascii="Cambria" w:hAnsi="Cambria"/>
          <w:b w:val="0"/>
          <w:i w:val="0"/>
          <w:color w:val="000000"/>
          <w:sz w:val="18"/>
        </w:rPr>
        <w:t xml:space="preserve"> organized by SKYHAWKS RENEWABLE ENERGY Pvt. Ltd.</w:t>
      </w:r>
      <w:r>
        <w:rPr>
          <w:rFonts w:ascii="Cambria" w:hAnsi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/>
          <w:b w:val="0"/>
          <w:i w:val="0"/>
          <w:color w:val="000000"/>
          <w:sz w:val="18"/>
        </w:rPr>
        <w:t xml:space="preserve"> 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tab/>
      </w:r>
      <w:r>
        <w:rPr>
          <w:rFonts w:ascii="Cambria" w:hAnsi="Cambria"/>
          <w:b w:val="0"/>
          <w:i w:val="0"/>
          <w:color w:val="000000"/>
          <w:sz w:val="18"/>
        </w:rPr>
        <w:t xml:space="preserve">Complete 10 levels </w:t>
      </w:r>
      <w:r>
        <w:rPr>
          <w:rFonts w:ascii="Cambria,Bold" w:hAnsi="Cambria,Bold"/>
          <w:b/>
          <w:i w:val="0"/>
          <w:color w:val="000000"/>
          <w:sz w:val="18"/>
        </w:rPr>
        <w:t xml:space="preserve">ABACUS GRADUATE </w:t>
      </w:r>
      <w:r>
        <w:rPr>
          <w:rFonts w:ascii="Cambria" w:hAnsi="Cambria"/>
          <w:b w:val="0"/>
          <w:i w:val="0"/>
          <w:color w:val="000000"/>
          <w:sz w:val="18"/>
        </w:rPr>
        <w:t xml:space="preserve">and </w:t>
      </w:r>
      <w:r>
        <w:rPr>
          <w:rFonts w:ascii="Cambria,Bold" w:hAnsi="Cambria,Bold"/>
          <w:b/>
          <w:i w:val="0"/>
          <w:color w:val="000000"/>
          <w:sz w:val="18"/>
        </w:rPr>
        <w:t xml:space="preserve">SILVER MEDAL CHAMPION </w:t>
      </w:r>
      <w:r>
        <w:rPr>
          <w:rFonts w:ascii="Cambria" w:hAnsi="Cambria"/>
          <w:b w:val="0"/>
          <w:i w:val="0"/>
          <w:color w:val="000000"/>
          <w:sz w:val="18"/>
        </w:rPr>
        <w:t xml:space="preserve">in </w:t>
      </w:r>
      <w:r>
        <w:rPr>
          <w:rFonts w:ascii="Cambria,Bold" w:hAnsi="Cambria,Bold"/>
          <w:b/>
          <w:i w:val="0"/>
          <w:color w:val="000000"/>
          <w:sz w:val="18"/>
        </w:rPr>
        <w:t xml:space="preserve">BRAINOBRAIN INDIA </w:t>
      </w:r>
      <w:r>
        <w:rPr>
          <w:rFonts w:ascii="Cambria" w:hAnsi="Cambria"/>
          <w:b w:val="0"/>
          <w:i w:val="0"/>
          <w:color w:val="000000"/>
          <w:sz w:val="18"/>
        </w:rPr>
        <w:t xml:space="preserve">Competition.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SAMPRAVAH-2k18 Hackathon </w:t>
      </w:r>
      <w:r>
        <w:rPr>
          <w:rFonts w:ascii="Cambria" w:hAnsi="Cambria"/>
          <w:b w:val="0"/>
          <w:i w:val="0"/>
          <w:color w:val="000000"/>
          <w:sz w:val="18"/>
        </w:rPr>
        <w:t xml:space="preserve">Gold Medalist.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tab/>
      </w:r>
      <w:r>
        <w:rPr>
          <w:rFonts w:ascii="Cambria,Bold" w:hAnsi="Cambria,Bold"/>
          <w:b/>
          <w:i w:val="0"/>
          <w:color w:val="000000"/>
          <w:sz w:val="18"/>
        </w:rPr>
        <w:t xml:space="preserve">SAMPRAVAH-2k18 Quotation </w:t>
      </w:r>
      <w:r>
        <w:rPr>
          <w:rFonts w:ascii="Cambria" w:hAnsi="Cambria"/>
          <w:b w:val="0"/>
          <w:i w:val="0"/>
          <w:color w:val="000000"/>
          <w:sz w:val="18"/>
        </w:rPr>
        <w:t xml:space="preserve">Gold Medalist. </w:t>
      </w:r>
      <w:r>
        <w:br/>
      </w:r>
      <w:r>
        <w:tab/>
      </w:r>
      <w:r>
        <w:rPr>
          <w:rFonts w:ascii="Symbol" w:hAnsi="Symbol"/>
          <w:b w:val="0"/>
          <w:i w:val="0"/>
          <w:color w:val="000000"/>
          <w:sz w:val="18"/>
        </w:rPr>
        <w:t></w:t>
      </w:r>
      <w:r>
        <w:rPr>
          <w:rFonts w:ascii="Arial" w:hAnsi="Arial"/>
          <w:b w:val="0"/>
          <w:i w:val="0"/>
          <w:color w:val="000000"/>
          <w:sz w:val="18"/>
        </w:rPr>
        <w:t xml:space="preserve"> </w:t>
      </w:r>
      <w:r>
        <w:tab/>
      </w:r>
      <w:r>
        <w:tab/>
      </w:r>
      <w:r>
        <w:rPr>
          <w:rFonts w:ascii="Cambria,Bold" w:hAnsi="Cambria,Bold"/>
          <w:b/>
          <w:i w:val="0"/>
          <w:color w:val="000000"/>
          <w:sz w:val="18"/>
        </w:rPr>
        <w:t>International Mathematics Olympiad</w:t>
      </w:r>
      <w:r>
        <w:rPr>
          <w:rFonts w:ascii="Cambria" w:hAnsi="Cambria"/>
          <w:b w:val="0"/>
          <w:i w:val="0"/>
          <w:color w:val="000000"/>
          <w:sz w:val="18"/>
        </w:rPr>
        <w:t xml:space="preserve">-7000 Rank Holder </w:t>
      </w:r>
    </w:p>
    <w:p>
      <w:pPr>
        <w:widowControl/>
        <w:tabs>
          <w:tab w:pos="208" w:val="left"/>
          <w:tab w:pos="568" w:val="left"/>
        </w:tabs>
        <w:spacing w:line="252" w:lineRule="exact" w:before="8" w:after="0"/>
        <w:ind w:left="0" w:right="0"/>
      </w:pPr>
      <w:r>
        <w:tab/>
      </w:r>
      <w:r>
        <w:rPr>
          <w:rFonts w:ascii="Symbol" w:hAnsi="Symbol"/>
          <w:b w:val="0"/>
          <w:i w:val="0"/>
          <w:color w:val="000000"/>
          <w:sz w:val="18"/>
          <w:u w:val="single"/>
        </w:rPr>
        <w:t>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</w:t>
      </w:r>
      <w:r>
        <w:tab/>
      </w:r>
      <w:r>
        <w:rPr>
          <w:rFonts w:ascii="Cambria,Bold" w:hAnsi="Cambria,Bold"/>
          <w:b/>
          <w:i w:val="0"/>
          <w:color w:val="000000"/>
          <w:sz w:val="18"/>
          <w:u w:val="single"/>
        </w:rPr>
        <w:t xml:space="preserve">SCI-FI 2k15 Machine Making Competition </w:t>
      </w:r>
      <w:r>
        <w:rPr>
          <w:rFonts w:ascii="Cambria" w:hAnsi="Cambria"/>
          <w:b w:val="0"/>
          <w:i w:val="0"/>
          <w:color w:val="000000"/>
          <w:sz w:val="18"/>
          <w:u w:val="single"/>
        </w:rPr>
        <w:t xml:space="preserve">Winner. </w:t>
      </w:r>
    </w:p>
    <w:p>
      <w:pPr>
        <w:widowControl/>
        <w:tabs>
          <w:tab w:pos="0" w:val="left"/>
        </w:tabs>
        <w:spacing w:line="236" w:lineRule="exact" w:before="8" w:after="0"/>
        <w:ind w:left="0" w:right="0"/>
      </w:pPr>
      <w:r>
        <w:rPr>
          <w:rFonts w:ascii="Cambria,Bold" w:hAnsi="Cambria,Bold"/>
          <w:b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03" w:type="dxa"/>
      </w:tblPr>
      <w:tblGrid>
        <w:gridCol w:w="11469"/>
      </w:tblGrid>
      <w:tr>
        <w:trPr>
          <w:trHeight w:hRule="exact" w:val="740"/>
        </w:trPr>
        <w:tc>
          <w:tcPr>
            <w:tcW w:type="dxa" w:w="11030"/>
            <w:tcBorders>
              <w:start w:sz="5.599999999999994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14" w:val="left"/>
              </w:tabs>
              <w:spacing w:line="214" w:lineRule="exact" w:before="0" w:after="0"/>
              <w:ind w:left="0" w:right="0"/>
            </w:pPr>
            <w:r>
              <w:tab/>
            </w:r>
            <w:r>
              <w:rPr>
                <w:rFonts w:ascii="Cambria,Bold" w:hAnsi="Cambria,Bold"/>
                <w:b/>
                <w:i w:val="0"/>
                <w:color w:val="000000"/>
                <w:sz w:val="18"/>
                <w:highlight w:val="yellow"/>
              </w:rPr>
              <w:t xml:space="preserve">PERSONAL DETAILS </w:t>
            </w:r>
          </w:p>
          <w:p>
            <w:pPr>
              <w:widowControl/>
              <w:tabs>
                <w:tab w:pos="114" w:val="left"/>
              </w:tabs>
              <w:spacing w:line="214" w:lineRule="exact" w:before="22" w:after="0"/>
              <w:ind w:left="0" w:right="0"/>
            </w:pPr>
            <w:r>
              <w:tab/>
            </w:r>
            <w:r>
              <w:rPr>
                <w:rFonts w:ascii="Cambria,Bold" w:hAnsi="Cambria,Bold"/>
                <w:b/>
                <w:i w:val="0"/>
                <w:color w:val="000000"/>
                <w:sz w:val="18"/>
              </w:rPr>
              <w:t xml:space="preserve">Father’s Name: PRADEEP KUMAR GUPTA </w:t>
            </w:r>
          </w:p>
          <w:p>
            <w:pPr>
              <w:widowControl/>
              <w:tabs>
                <w:tab w:pos="114" w:val="left"/>
              </w:tabs>
              <w:spacing w:line="214" w:lineRule="exact" w:before="36" w:after="0"/>
              <w:ind w:left="0" w:right="0"/>
            </w:pPr>
            <w:r>
              <w:tab/>
            </w:r>
            <w:r>
              <w:rPr>
                <w:rFonts w:ascii="Cambria,Bold" w:hAnsi="Cambria,Bold"/>
                <w:b/>
                <w:i w:val="0"/>
                <w:color w:val="000000"/>
                <w:sz w:val="18"/>
              </w:rPr>
              <w:t xml:space="preserve">Mother’s Name: MAMTA GUPTA </w:t>
            </w:r>
          </w:p>
        </w:tc>
      </w:tr>
    </w:tbl>
    <w:p>
      <w:pPr>
        <w:widowControl/>
        <w:tabs>
          <w:tab w:pos="0" w:val="left"/>
        </w:tabs>
        <w:spacing w:line="236" w:lineRule="exact" w:before="10" w:after="0"/>
        <w:ind w:left="0" w:right="0"/>
      </w:pPr>
      <w:r>
        <w:rPr>
          <w:rFonts w:ascii="Cambria,Bold" w:hAnsi="Cambria,Bold"/>
          <w:b/>
          <w:i w:val="0"/>
          <w:color w:val="000000"/>
          <w:sz w:val="20"/>
        </w:rPr>
        <w:t xml:space="preserve"> </w:t>
      </w:r>
    </w:p>
    <w:p>
      <w:pPr>
        <w:sectPr>
          <w:pgSz w:w="11909" w:h="16838"/>
          <w:pgMar w:top="400" w:right="220" w:bottom="273" w:left="22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03" w:type="dxa"/>
      </w:tblPr>
      <w:tblGrid>
        <w:gridCol w:w="11469"/>
      </w:tblGrid>
      <w:tr>
        <w:trPr>
          <w:trHeight w:hRule="exact" w:val="260"/>
        </w:trPr>
        <w:tc>
          <w:tcPr>
            <w:tcW w:type="dxa" w:w="11028"/>
            <w:tcBorders>
              <w:start w:sz="5.599999999999994" w:val="single" w:color="#000000"/>
              <w:top w:sz="5.600000000000023" w:val="single" w:color="#000000"/>
              <w:end w:sz="5.599999999999454" w:val="single" w:color="#000000"/>
              <w:bottom w:sz="5.600000000000023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14" w:val="left"/>
              </w:tabs>
              <w:spacing w:line="214" w:lineRule="exact" w:before="2" w:after="0"/>
              <w:ind w:left="0" w:right="0"/>
            </w:pPr>
            <w:r>
              <w:tab/>
            </w:r>
            <w:r>
              <w:rPr>
                <w:rFonts w:ascii="Cambria,Bold" w:hAnsi="Cambria,Bold"/>
                <w:b/>
                <w:i w:val="0"/>
                <w:color w:val="000000"/>
                <w:sz w:val="18"/>
              </w:rPr>
              <w:t xml:space="preserve">INTEREST/HOBBIES </w:t>
            </w:r>
          </w:p>
        </w:tc>
      </w:tr>
      <w:tr>
        <w:trPr>
          <w:trHeight w:hRule="exact" w:val="828"/>
        </w:trPr>
        <w:tc>
          <w:tcPr>
            <w:tcW w:type="dxa" w:w="11028"/>
            <w:tcBorders>
              <w:start w:sz="5.599999999999994" w:val="single" w:color="#000000"/>
              <w:top w:sz="5.600000000000023" w:val="single" w:color="#000000"/>
              <w:end w:sz="5.59999999999945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474" w:val="left"/>
                <w:tab w:pos="834" w:val="left"/>
              </w:tabs>
              <w:spacing w:line="250" w:lineRule="exact" w:before="0" w:after="0"/>
              <w:ind w:left="0" w:right="0"/>
            </w:pPr>
            <w:r>
              <w:tab/>
            </w:r>
            <w:r>
              <w:rPr>
                <w:rFonts w:ascii="Symbol" w:hAnsi="Symbol"/>
                <w:b w:val="0"/>
                <w:i w:val="0"/>
                <w:color w:val="000000"/>
                <w:sz w:val="18"/>
              </w:rPr>
              <w:t></w:t>
            </w:r>
            <w:r>
              <w:rPr>
                <w:rFonts w:ascii="Arial" w:hAnsi="Arial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Calibri" w:hAnsi="Calibri"/>
                <w:b w:val="0"/>
                <w:i w:val="0"/>
                <w:color w:val="000000"/>
                <w:sz w:val="18"/>
              </w:rPr>
              <w:t xml:space="preserve">Research and Development for various needs of the society.  </w:t>
            </w:r>
          </w:p>
          <w:p>
            <w:pPr>
              <w:widowControl/>
              <w:tabs>
                <w:tab w:pos="474" w:val="left"/>
                <w:tab w:pos="834" w:val="left"/>
              </w:tabs>
              <w:spacing w:line="250" w:lineRule="exact" w:before="4" w:after="0"/>
              <w:ind w:left="0" w:right="0"/>
            </w:pPr>
            <w:r>
              <w:tab/>
            </w:r>
            <w:r>
              <w:rPr>
                <w:rFonts w:ascii="Symbol" w:hAnsi="Symbol"/>
                <w:b w:val="0"/>
                <w:i w:val="0"/>
                <w:color w:val="000000"/>
                <w:sz w:val="18"/>
              </w:rPr>
              <w:t></w:t>
            </w:r>
            <w:r>
              <w:rPr>
                <w:rFonts w:ascii="Arial" w:hAnsi="Arial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Calibri" w:hAnsi="Calibri"/>
                <w:b w:val="0"/>
                <w:i w:val="0"/>
                <w:color w:val="000000"/>
                <w:sz w:val="18"/>
              </w:rPr>
              <w:t xml:space="preserve">To find innovative solutions to real-world problems and to generate a survey over it for feedback. </w:t>
            </w:r>
          </w:p>
          <w:p>
            <w:pPr>
              <w:widowControl/>
              <w:tabs>
                <w:tab w:pos="474" w:val="left"/>
                <w:tab w:pos="834" w:val="left"/>
              </w:tabs>
              <w:spacing w:line="250" w:lineRule="exact" w:before="14" w:after="0"/>
              <w:ind w:left="0" w:right="0"/>
            </w:pPr>
            <w:r>
              <w:tab/>
            </w:r>
            <w:r>
              <w:rPr>
                <w:rFonts w:ascii="Symbol" w:hAnsi="Symbol"/>
                <w:b w:val="0"/>
                <w:i w:val="0"/>
                <w:color w:val="000000"/>
                <w:sz w:val="18"/>
              </w:rPr>
              <w:t></w:t>
            </w:r>
            <w:r>
              <w:rPr>
                <w:rFonts w:ascii="Arial" w:hAnsi="Arial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Calibri" w:hAnsi="Calibri"/>
                <w:b w:val="0"/>
                <w:i w:val="0"/>
                <w:color w:val="000000"/>
                <w:sz w:val="18"/>
              </w:rPr>
              <w:t xml:space="preserve">Sketch in all the shades possible. </w:t>
            </w:r>
          </w:p>
        </w:tc>
      </w:tr>
    </w:tbl>
    <w:p>
      <w:pPr>
        <w:widowControl/>
        <w:tabs>
          <w:tab w:pos="0" w:val="left"/>
        </w:tabs>
        <w:spacing w:line="130" w:lineRule="exact" w:before="10" w:after="0"/>
        <w:ind w:left="0" w:right="0"/>
      </w:pPr>
      <w:r>
        <w:rPr>
          <w:rFonts w:ascii="Cambria,Bold" w:hAnsi="Cambria,Bold"/>
          <w:b/>
          <w:i w:val="0"/>
          <w:color w:val="000000"/>
          <w:sz w:val="11"/>
        </w:rPr>
        <w:t xml:space="preserve"> </w:t>
      </w:r>
    </w:p>
    <w:p>
      <w:pPr>
        <w:widowControl/>
        <w:tabs>
          <w:tab w:pos="2532" w:val="left"/>
          <w:tab w:pos="2872" w:val="left"/>
        </w:tabs>
        <w:spacing w:line="236" w:lineRule="exact" w:before="96" w:after="0"/>
        <w:ind w:left="0" w:right="0"/>
      </w:pPr>
      <w:r>
        <w:tab/>
      </w:r>
      <w:r>
        <w:tab/>
      </w:r>
      <w:r>
        <w:rPr>
          <w:rFonts w:ascii="Cambria,Bold" w:hAnsi="Cambria,Bold"/>
          <w:b/>
          <w:i w:val="0"/>
          <w:color w:val="000000"/>
          <w:sz w:val="20"/>
        </w:rPr>
        <w:t xml:space="preserve">PHONE: +91 – 6395615722   EMAIL: vaibhav009009@gmail.com </w:t>
      </w:r>
      <w:r>
        <w:br/>
      </w:r>
      <w:r>
        <w:tab/>
      </w:r>
      <w:r>
        <w:rPr>
          <w:rFonts w:ascii="Cambria,Bold" w:hAnsi="Cambria,Bold"/>
          <w:b/>
          <w:i w:val="0"/>
          <w:color w:val="000000"/>
          <w:sz w:val="20"/>
        </w:rPr>
        <w:t xml:space="preserve">ADDRESS: 49,West Shivaji Nagar,Shahganj,Agra,Uttar Pradesh – 282010 </w:t>
      </w:r>
    </w:p>
    <w:sectPr w:rsidR="00FC693F" w:rsidRPr="0006063C" w:rsidSect="00034616">
      <w:pgSz w:w="11909" w:h="16838"/>
      <w:pgMar w:top="412" w:right="220" w:bottom="1440" w:left="2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