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64A4A" w14:textId="77777777" w:rsidR="00F6471D" w:rsidRPr="00F6471D" w:rsidRDefault="00F6471D" w:rsidP="00F6471D">
      <w:pPr>
        <w:shd w:val="clear" w:color="auto" w:fill="FFFFFF"/>
        <w:spacing w:after="300" w:line="540" w:lineRule="atLeast"/>
        <w:outlineLvl w:val="0"/>
        <w:rPr>
          <w:rFonts w:ascii="Arial" w:eastAsia="Times New Roman" w:hAnsi="Arial" w:cs="Arial"/>
          <w:color w:val="1F1F1F"/>
          <w:kern w:val="36"/>
          <w:sz w:val="48"/>
          <w:szCs w:val="48"/>
          <w:lang w:eastAsia="en-CA"/>
        </w:rPr>
      </w:pPr>
      <w:r w:rsidRPr="00F6471D">
        <w:rPr>
          <w:rFonts w:ascii="Arial" w:eastAsia="Times New Roman" w:hAnsi="Arial" w:cs="Arial"/>
          <w:color w:val="1F1F1F"/>
          <w:kern w:val="36"/>
          <w:sz w:val="48"/>
          <w:szCs w:val="48"/>
          <w:lang w:eastAsia="en-CA"/>
        </w:rPr>
        <w:t>Gradient Descent</w:t>
      </w:r>
    </w:p>
    <w:p w14:paraId="236CDA11" w14:textId="77777777" w:rsidR="00F6471D" w:rsidRPr="00F6471D" w:rsidRDefault="00F6471D" w:rsidP="00F6471D">
      <w:pPr>
        <w:shd w:val="clear" w:color="auto" w:fill="FFFFFF"/>
        <w:spacing w:after="300" w:line="315" w:lineRule="atLeast"/>
        <w:rPr>
          <w:rFonts w:ascii="Arial" w:eastAsia="Times New Roman" w:hAnsi="Arial" w:cs="Arial"/>
          <w:color w:val="1F1F1F"/>
          <w:sz w:val="21"/>
          <w:szCs w:val="21"/>
          <w:lang w:eastAsia="en-CA"/>
        </w:rPr>
      </w:pPr>
      <w:r w:rsidRPr="00F6471D">
        <w:rPr>
          <w:rFonts w:ascii="Arial" w:eastAsia="Times New Roman" w:hAnsi="Arial" w:cs="Arial"/>
          <w:color w:val="1F1F1F"/>
          <w:sz w:val="21"/>
          <w:szCs w:val="21"/>
          <w:lang w:eastAsia="en-CA"/>
        </w:rPr>
        <w:t>So we have our hypothesis function and we have a way of measuring how well it fits into the data. Now we need to estimate the parameters in the hypothesis function. That's where gradient descent comes in.</w:t>
      </w:r>
    </w:p>
    <w:p w14:paraId="21F68835" w14:textId="4E894E64" w:rsidR="00F6471D" w:rsidRPr="00F6471D" w:rsidRDefault="00F6471D" w:rsidP="00F6471D">
      <w:pPr>
        <w:shd w:val="clear" w:color="auto" w:fill="FFFFFF"/>
        <w:spacing w:after="300" w:line="315" w:lineRule="atLeast"/>
        <w:rPr>
          <w:rFonts w:ascii="Arial" w:eastAsia="Times New Roman" w:hAnsi="Arial" w:cs="Arial"/>
          <w:color w:val="1F1F1F"/>
          <w:sz w:val="21"/>
          <w:szCs w:val="21"/>
          <w:lang w:eastAsia="en-CA"/>
        </w:rPr>
      </w:pPr>
      <w:r w:rsidRPr="00F6471D">
        <w:rPr>
          <w:rFonts w:ascii="Arial" w:eastAsia="Times New Roman" w:hAnsi="Arial" w:cs="Arial"/>
          <w:color w:val="1F1F1F"/>
          <w:sz w:val="21"/>
          <w:szCs w:val="21"/>
          <w:lang w:eastAsia="en-CA"/>
        </w:rPr>
        <w:t>Imagine that we graph our hypothesis function based on its fields </w:t>
      </w:r>
      <w:r w:rsidRPr="00F6471D">
        <w:rPr>
          <w:rFonts w:ascii="KaTeX_Math" w:eastAsia="Times New Roman" w:hAnsi="KaTeX_Math" w:cs="Times New Roman"/>
          <w:i/>
          <w:iCs/>
          <w:color w:val="1F1F1F"/>
          <w:sz w:val="25"/>
          <w:szCs w:val="25"/>
          <w:lang w:eastAsia="en-CA"/>
        </w:rPr>
        <w:t>θ</w:t>
      </w:r>
      <w:r w:rsidRPr="00F6471D">
        <w:rPr>
          <w:rFonts w:ascii="Times New Roman" w:eastAsia="Times New Roman" w:hAnsi="Times New Roman" w:cs="Times New Roman"/>
          <w:color w:val="1F1F1F"/>
          <w:sz w:val="18"/>
          <w:szCs w:val="18"/>
          <w:lang w:eastAsia="en-CA"/>
        </w:rPr>
        <w:t>0</w:t>
      </w:r>
      <w:r w:rsidRPr="00F6471D">
        <w:rPr>
          <w:rFonts w:ascii="Times New Roman" w:eastAsia="Times New Roman" w:hAnsi="Times New Roman" w:cs="Times New Roman"/>
          <w:color w:val="1F1F1F"/>
          <w:sz w:val="2"/>
          <w:szCs w:val="2"/>
          <w:lang w:eastAsia="en-CA"/>
        </w:rPr>
        <w:t>​</w:t>
      </w:r>
      <w:r w:rsidRPr="00F6471D">
        <w:rPr>
          <w:rFonts w:ascii="Arial" w:eastAsia="Times New Roman" w:hAnsi="Arial" w:cs="Arial"/>
          <w:color w:val="1F1F1F"/>
          <w:sz w:val="21"/>
          <w:szCs w:val="21"/>
          <w:lang w:eastAsia="en-CA"/>
        </w:rPr>
        <w:t> and </w:t>
      </w:r>
      <w:r w:rsidRPr="00F6471D">
        <w:rPr>
          <w:rFonts w:ascii="KaTeX_Math" w:eastAsia="Times New Roman" w:hAnsi="KaTeX_Math" w:cs="Times New Roman"/>
          <w:i/>
          <w:iCs/>
          <w:color w:val="1F1F1F"/>
          <w:sz w:val="25"/>
          <w:szCs w:val="25"/>
          <w:lang w:eastAsia="en-CA"/>
        </w:rPr>
        <w:t>θ</w:t>
      </w:r>
      <w:r w:rsidRPr="00F6471D">
        <w:rPr>
          <w:rFonts w:ascii="Times New Roman" w:eastAsia="Times New Roman" w:hAnsi="Times New Roman" w:cs="Times New Roman"/>
          <w:color w:val="1F1F1F"/>
          <w:sz w:val="18"/>
          <w:szCs w:val="18"/>
          <w:lang w:eastAsia="en-CA"/>
        </w:rPr>
        <w:t>1</w:t>
      </w:r>
      <w:r w:rsidRPr="00F6471D">
        <w:rPr>
          <w:rFonts w:ascii="Times New Roman" w:eastAsia="Times New Roman" w:hAnsi="Times New Roman" w:cs="Times New Roman"/>
          <w:color w:val="1F1F1F"/>
          <w:sz w:val="2"/>
          <w:szCs w:val="2"/>
          <w:lang w:eastAsia="en-CA"/>
        </w:rPr>
        <w:t>​</w:t>
      </w:r>
      <w:r w:rsidRPr="00F6471D">
        <w:rPr>
          <w:rFonts w:ascii="Arial" w:eastAsia="Times New Roman" w:hAnsi="Arial" w:cs="Arial"/>
          <w:color w:val="1F1F1F"/>
          <w:sz w:val="21"/>
          <w:szCs w:val="21"/>
          <w:lang w:eastAsia="en-CA"/>
        </w:rPr>
        <w:t> (actually we are graphing the cost function as a function of the parameter estimates). We are not graphing x and y itself, but the parameter range of our hypothesis function and the cost resulting from selecting a particular set of parameters.</w:t>
      </w:r>
    </w:p>
    <w:p w14:paraId="09D41E6B" w14:textId="22E180EA" w:rsidR="00F6471D" w:rsidRPr="00F6471D" w:rsidRDefault="00F6471D" w:rsidP="00F6471D">
      <w:pPr>
        <w:shd w:val="clear" w:color="auto" w:fill="FFFFFF"/>
        <w:spacing w:after="300" w:line="315" w:lineRule="atLeast"/>
        <w:rPr>
          <w:rFonts w:ascii="Arial" w:eastAsia="Times New Roman" w:hAnsi="Arial" w:cs="Arial"/>
          <w:color w:val="1F1F1F"/>
          <w:sz w:val="21"/>
          <w:szCs w:val="21"/>
          <w:lang w:eastAsia="en-CA"/>
        </w:rPr>
      </w:pPr>
      <w:r w:rsidRPr="00F6471D">
        <w:rPr>
          <w:rFonts w:ascii="Arial" w:eastAsia="Times New Roman" w:hAnsi="Arial" w:cs="Arial"/>
          <w:color w:val="1F1F1F"/>
          <w:sz w:val="21"/>
          <w:szCs w:val="21"/>
          <w:lang w:eastAsia="en-CA"/>
        </w:rPr>
        <w:t>We put </w:t>
      </w:r>
      <w:r w:rsidRPr="00F6471D">
        <w:rPr>
          <w:rFonts w:ascii="KaTeX_Math" w:eastAsia="Times New Roman" w:hAnsi="KaTeX_Math" w:cs="Times New Roman"/>
          <w:i/>
          <w:iCs/>
          <w:color w:val="1F1F1F"/>
          <w:sz w:val="25"/>
          <w:szCs w:val="25"/>
          <w:lang w:eastAsia="en-CA"/>
        </w:rPr>
        <w:t>θ</w:t>
      </w:r>
      <w:r w:rsidRPr="00F6471D">
        <w:rPr>
          <w:rFonts w:ascii="Times New Roman" w:eastAsia="Times New Roman" w:hAnsi="Times New Roman" w:cs="Times New Roman"/>
          <w:color w:val="1F1F1F"/>
          <w:sz w:val="18"/>
          <w:szCs w:val="18"/>
          <w:lang w:eastAsia="en-CA"/>
        </w:rPr>
        <w:t>0</w:t>
      </w:r>
      <w:r w:rsidRPr="00F6471D">
        <w:rPr>
          <w:rFonts w:ascii="Times New Roman" w:eastAsia="Times New Roman" w:hAnsi="Times New Roman" w:cs="Times New Roman"/>
          <w:color w:val="1F1F1F"/>
          <w:sz w:val="2"/>
          <w:szCs w:val="2"/>
          <w:lang w:eastAsia="en-CA"/>
        </w:rPr>
        <w:t>​</w:t>
      </w:r>
      <w:r w:rsidRPr="00F6471D">
        <w:rPr>
          <w:rFonts w:ascii="Arial" w:eastAsia="Times New Roman" w:hAnsi="Arial" w:cs="Arial"/>
          <w:color w:val="1F1F1F"/>
          <w:sz w:val="21"/>
          <w:szCs w:val="21"/>
          <w:lang w:eastAsia="en-CA"/>
        </w:rPr>
        <w:t> on the x axis and </w:t>
      </w:r>
      <w:r w:rsidRPr="00F6471D">
        <w:rPr>
          <w:rFonts w:ascii="KaTeX_Math" w:eastAsia="Times New Roman" w:hAnsi="KaTeX_Math" w:cs="Times New Roman"/>
          <w:i/>
          <w:iCs/>
          <w:color w:val="1F1F1F"/>
          <w:sz w:val="25"/>
          <w:szCs w:val="25"/>
          <w:lang w:eastAsia="en-CA"/>
        </w:rPr>
        <w:t>θ</w:t>
      </w:r>
      <w:r w:rsidRPr="00F6471D">
        <w:rPr>
          <w:rFonts w:ascii="Times New Roman" w:eastAsia="Times New Roman" w:hAnsi="Times New Roman" w:cs="Times New Roman"/>
          <w:color w:val="1F1F1F"/>
          <w:sz w:val="18"/>
          <w:szCs w:val="18"/>
          <w:lang w:eastAsia="en-CA"/>
        </w:rPr>
        <w:t>1</w:t>
      </w:r>
      <w:r w:rsidRPr="00F6471D">
        <w:rPr>
          <w:rFonts w:ascii="Times New Roman" w:eastAsia="Times New Roman" w:hAnsi="Times New Roman" w:cs="Times New Roman"/>
          <w:color w:val="1F1F1F"/>
          <w:sz w:val="2"/>
          <w:szCs w:val="2"/>
          <w:lang w:eastAsia="en-CA"/>
        </w:rPr>
        <w:t>​</w:t>
      </w:r>
      <w:r w:rsidRPr="00F6471D">
        <w:rPr>
          <w:rFonts w:ascii="Arial" w:eastAsia="Times New Roman" w:hAnsi="Arial" w:cs="Arial"/>
          <w:color w:val="1F1F1F"/>
          <w:sz w:val="21"/>
          <w:szCs w:val="21"/>
          <w:lang w:eastAsia="en-CA"/>
        </w:rPr>
        <w:t> on the y axis, with the cost function on the vertical z axis. The points on our graph will be the result of the cost function using our hypothesis with those specific theta parameters. The graph below depicts such a setup.</w:t>
      </w:r>
    </w:p>
    <w:p w14:paraId="299F9516" w14:textId="12582CFB" w:rsidR="00F6471D" w:rsidRPr="00F6471D" w:rsidRDefault="00F6471D" w:rsidP="00F6471D">
      <w:pPr>
        <w:spacing w:after="0" w:line="240" w:lineRule="auto"/>
        <w:rPr>
          <w:rFonts w:ascii="Times New Roman" w:eastAsia="Times New Roman" w:hAnsi="Times New Roman" w:cs="Times New Roman"/>
          <w:sz w:val="24"/>
          <w:szCs w:val="24"/>
          <w:lang w:eastAsia="en-CA"/>
        </w:rPr>
      </w:pPr>
      <w:r w:rsidRPr="00F6471D">
        <w:rPr>
          <w:rFonts w:ascii="Times New Roman" w:eastAsia="Times New Roman" w:hAnsi="Times New Roman" w:cs="Times New Roman"/>
          <w:noProof/>
          <w:sz w:val="24"/>
          <w:szCs w:val="24"/>
          <w:lang w:eastAsia="en-CA"/>
        </w:rPr>
        <w:drawing>
          <wp:inline distT="0" distB="0" distL="0" distR="0" wp14:anchorId="4145C30E" wp14:editId="1F9AD7DE">
            <wp:extent cx="5417820" cy="2880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17820" cy="2880360"/>
                    </a:xfrm>
                    <a:prstGeom prst="rect">
                      <a:avLst/>
                    </a:prstGeom>
                    <a:noFill/>
                    <a:ln>
                      <a:noFill/>
                    </a:ln>
                  </pic:spPr>
                </pic:pic>
              </a:graphicData>
            </a:graphic>
          </wp:inline>
        </w:drawing>
      </w:r>
    </w:p>
    <w:p w14:paraId="6A2738E4" w14:textId="77777777" w:rsidR="00F6471D" w:rsidRPr="00F6471D" w:rsidRDefault="00F6471D" w:rsidP="00F6471D">
      <w:pPr>
        <w:shd w:val="clear" w:color="auto" w:fill="FFFFFF"/>
        <w:spacing w:after="300" w:line="315" w:lineRule="atLeast"/>
        <w:rPr>
          <w:rFonts w:ascii="Arial" w:eastAsia="Times New Roman" w:hAnsi="Arial" w:cs="Arial"/>
          <w:color w:val="1F1F1F"/>
          <w:sz w:val="21"/>
          <w:szCs w:val="21"/>
          <w:lang w:eastAsia="en-CA"/>
        </w:rPr>
      </w:pPr>
      <w:r w:rsidRPr="00F6471D">
        <w:rPr>
          <w:rFonts w:ascii="Arial" w:eastAsia="Times New Roman" w:hAnsi="Arial" w:cs="Arial"/>
          <w:color w:val="1F1F1F"/>
          <w:sz w:val="21"/>
          <w:szCs w:val="21"/>
          <w:lang w:eastAsia="en-CA"/>
        </w:rPr>
        <w:t>We will know that we have succeeded when our cost function is at the very bottom of the pits in our graph, i.e. when its value is the minimum. The red arrows show the minimum points in the graph.</w:t>
      </w:r>
    </w:p>
    <w:p w14:paraId="7DBE831A" w14:textId="77777777" w:rsidR="00F6471D" w:rsidRPr="00F6471D" w:rsidRDefault="00F6471D" w:rsidP="00F6471D">
      <w:pPr>
        <w:shd w:val="clear" w:color="auto" w:fill="FFFFFF"/>
        <w:spacing w:after="300" w:line="315" w:lineRule="atLeast"/>
        <w:rPr>
          <w:rFonts w:ascii="Arial" w:eastAsia="Times New Roman" w:hAnsi="Arial" w:cs="Arial"/>
          <w:color w:val="1F1F1F"/>
          <w:sz w:val="21"/>
          <w:szCs w:val="21"/>
          <w:lang w:eastAsia="en-CA"/>
        </w:rPr>
      </w:pPr>
      <w:r w:rsidRPr="00F6471D">
        <w:rPr>
          <w:rFonts w:ascii="Arial" w:eastAsia="Times New Roman" w:hAnsi="Arial" w:cs="Arial"/>
          <w:color w:val="1F1F1F"/>
          <w:sz w:val="21"/>
          <w:szCs w:val="21"/>
          <w:lang w:eastAsia="en-CA"/>
        </w:rPr>
        <w:t>The way we do this is by taking the derivative (the tangential line to a function) of our cost function. The slope of the tangent is the derivative at that point and it will give us a direction to move towards. We make steps down the cost function in the direction with the steepest descent. The size of each step is determined by the parameter α, which is called the learning rate.</w:t>
      </w:r>
    </w:p>
    <w:p w14:paraId="10B87B74" w14:textId="71F990E3" w:rsidR="00F6471D" w:rsidRPr="00F6471D" w:rsidRDefault="00F6471D" w:rsidP="00F6471D">
      <w:pPr>
        <w:shd w:val="clear" w:color="auto" w:fill="FFFFFF"/>
        <w:spacing w:after="300" w:line="315" w:lineRule="atLeast"/>
        <w:rPr>
          <w:rFonts w:ascii="Arial" w:eastAsia="Times New Roman" w:hAnsi="Arial" w:cs="Arial"/>
          <w:color w:val="1F1F1F"/>
          <w:sz w:val="21"/>
          <w:szCs w:val="21"/>
          <w:lang w:eastAsia="en-CA"/>
        </w:rPr>
      </w:pPr>
      <w:r w:rsidRPr="00F6471D">
        <w:rPr>
          <w:rFonts w:ascii="Arial" w:eastAsia="Times New Roman" w:hAnsi="Arial" w:cs="Arial"/>
          <w:color w:val="1F1F1F"/>
          <w:sz w:val="21"/>
          <w:szCs w:val="21"/>
          <w:lang w:eastAsia="en-CA"/>
        </w:rPr>
        <w:t xml:space="preserve">For example, the distance between each 'star' in the graph above represents a step determined by our parameter α. A smaller α would result in a smaller step and a </w:t>
      </w:r>
      <w:r w:rsidRPr="00F6471D">
        <w:rPr>
          <w:rFonts w:ascii="Arial" w:eastAsia="Times New Roman" w:hAnsi="Arial" w:cs="Arial"/>
          <w:color w:val="1F1F1F"/>
          <w:sz w:val="21"/>
          <w:szCs w:val="21"/>
          <w:lang w:eastAsia="en-CA"/>
        </w:rPr>
        <w:t>larger α result</w:t>
      </w:r>
      <w:r w:rsidRPr="00F6471D">
        <w:rPr>
          <w:rFonts w:ascii="Arial" w:eastAsia="Times New Roman" w:hAnsi="Arial" w:cs="Arial"/>
          <w:color w:val="1F1F1F"/>
          <w:sz w:val="21"/>
          <w:szCs w:val="21"/>
          <w:lang w:eastAsia="en-CA"/>
        </w:rPr>
        <w:t xml:space="preserve"> in a larger step. The direction in which the step is taken is determined by the partial derivative of </w:t>
      </w:r>
      <w:r w:rsidRPr="00F6471D">
        <w:rPr>
          <w:rFonts w:ascii="Times New Roman" w:eastAsia="Times New Roman" w:hAnsi="Times New Roman" w:cs="Times New Roman"/>
          <w:color w:val="1F1F1F"/>
          <w:sz w:val="25"/>
          <w:szCs w:val="25"/>
          <w:bdr w:val="none" w:sz="0" w:space="0" w:color="auto" w:frame="1"/>
          <w:lang w:eastAsia="en-CA"/>
        </w:rPr>
        <w:t>J</w:t>
      </w:r>
      <w:r w:rsidRPr="00F6471D">
        <w:rPr>
          <w:rFonts w:ascii="Times New Roman" w:eastAsia="Times New Roman" w:hAnsi="Times New Roman" w:cs="Times New Roman"/>
          <w:color w:val="1F1F1F"/>
          <w:sz w:val="25"/>
          <w:szCs w:val="25"/>
          <w:lang w:eastAsia="en-CA"/>
        </w:rPr>
        <w:t>(</w:t>
      </w:r>
      <w:r w:rsidRPr="00F6471D">
        <w:rPr>
          <w:rFonts w:ascii="KaTeX_Math" w:eastAsia="Times New Roman" w:hAnsi="KaTeX_Math" w:cs="Times New Roman"/>
          <w:i/>
          <w:iCs/>
          <w:color w:val="1F1F1F"/>
          <w:sz w:val="25"/>
          <w:szCs w:val="25"/>
          <w:lang w:eastAsia="en-CA"/>
        </w:rPr>
        <w:t>θ</w:t>
      </w:r>
      <w:r w:rsidRPr="00F6471D">
        <w:rPr>
          <w:rFonts w:ascii="Times New Roman" w:eastAsia="Times New Roman" w:hAnsi="Times New Roman" w:cs="Times New Roman"/>
          <w:color w:val="1F1F1F"/>
          <w:sz w:val="18"/>
          <w:szCs w:val="18"/>
          <w:lang w:eastAsia="en-CA"/>
        </w:rPr>
        <w:t>0</w:t>
      </w:r>
      <w:r w:rsidRPr="00F6471D">
        <w:rPr>
          <w:rFonts w:ascii="Times New Roman" w:eastAsia="Times New Roman" w:hAnsi="Times New Roman" w:cs="Times New Roman"/>
          <w:color w:val="1F1F1F"/>
          <w:sz w:val="2"/>
          <w:szCs w:val="2"/>
          <w:lang w:eastAsia="en-CA"/>
        </w:rPr>
        <w:t>​</w:t>
      </w:r>
      <w:r w:rsidRPr="00F6471D">
        <w:rPr>
          <w:rFonts w:ascii="Times New Roman" w:eastAsia="Times New Roman" w:hAnsi="Times New Roman" w:cs="Times New Roman"/>
          <w:color w:val="1F1F1F"/>
          <w:sz w:val="25"/>
          <w:szCs w:val="25"/>
          <w:lang w:eastAsia="en-CA"/>
        </w:rPr>
        <w:t>,</w:t>
      </w:r>
      <w:r w:rsidRPr="00F6471D">
        <w:rPr>
          <w:rFonts w:ascii="KaTeX_Math" w:eastAsia="Times New Roman" w:hAnsi="KaTeX_Math" w:cs="Times New Roman"/>
          <w:i/>
          <w:iCs/>
          <w:color w:val="1F1F1F"/>
          <w:sz w:val="25"/>
          <w:szCs w:val="25"/>
          <w:lang w:eastAsia="en-CA"/>
        </w:rPr>
        <w:t>θ</w:t>
      </w:r>
      <w:r w:rsidRPr="00F6471D">
        <w:rPr>
          <w:rFonts w:ascii="Times New Roman" w:eastAsia="Times New Roman" w:hAnsi="Times New Roman" w:cs="Times New Roman"/>
          <w:color w:val="1F1F1F"/>
          <w:sz w:val="18"/>
          <w:szCs w:val="18"/>
          <w:lang w:eastAsia="en-CA"/>
        </w:rPr>
        <w:t>1</w:t>
      </w:r>
      <w:r w:rsidRPr="00F6471D">
        <w:rPr>
          <w:rFonts w:ascii="Times New Roman" w:eastAsia="Times New Roman" w:hAnsi="Times New Roman" w:cs="Times New Roman"/>
          <w:color w:val="1F1F1F"/>
          <w:sz w:val="2"/>
          <w:szCs w:val="2"/>
          <w:lang w:eastAsia="en-CA"/>
        </w:rPr>
        <w:t>​</w:t>
      </w:r>
      <w:r w:rsidRPr="00F6471D">
        <w:rPr>
          <w:rFonts w:ascii="Times New Roman" w:eastAsia="Times New Roman" w:hAnsi="Times New Roman" w:cs="Times New Roman"/>
          <w:color w:val="1F1F1F"/>
          <w:sz w:val="25"/>
          <w:szCs w:val="25"/>
          <w:lang w:eastAsia="en-CA"/>
        </w:rPr>
        <w:t>)</w:t>
      </w:r>
      <w:r w:rsidRPr="00F6471D">
        <w:rPr>
          <w:rFonts w:ascii="Arial" w:eastAsia="Times New Roman" w:hAnsi="Arial" w:cs="Arial"/>
          <w:color w:val="1F1F1F"/>
          <w:sz w:val="21"/>
          <w:szCs w:val="21"/>
          <w:lang w:eastAsia="en-CA"/>
        </w:rPr>
        <w:t xml:space="preserve">. Depending on </w:t>
      </w:r>
      <w:r w:rsidRPr="00F6471D">
        <w:rPr>
          <w:rFonts w:ascii="Arial" w:eastAsia="Times New Roman" w:hAnsi="Arial" w:cs="Arial"/>
          <w:color w:val="1F1F1F"/>
          <w:sz w:val="21"/>
          <w:szCs w:val="21"/>
          <w:lang w:eastAsia="en-CA"/>
        </w:rPr>
        <w:lastRenderedPageBreak/>
        <w:t>where one starts on the graph, one could end up at different points. The image above shows us two different starting points that end up in two different places.</w:t>
      </w:r>
    </w:p>
    <w:p w14:paraId="1064C020" w14:textId="77777777" w:rsidR="00F6471D" w:rsidRPr="00F6471D" w:rsidRDefault="00F6471D" w:rsidP="00F6471D">
      <w:pPr>
        <w:shd w:val="clear" w:color="auto" w:fill="FFFFFF"/>
        <w:spacing w:after="300" w:line="315" w:lineRule="atLeast"/>
        <w:rPr>
          <w:rFonts w:ascii="Arial" w:eastAsia="Times New Roman" w:hAnsi="Arial" w:cs="Arial"/>
          <w:color w:val="1F1F1F"/>
          <w:sz w:val="21"/>
          <w:szCs w:val="21"/>
          <w:lang w:eastAsia="en-CA"/>
        </w:rPr>
      </w:pPr>
      <w:r w:rsidRPr="00F6471D">
        <w:rPr>
          <w:rFonts w:ascii="Arial" w:eastAsia="Times New Roman" w:hAnsi="Arial" w:cs="Arial"/>
          <w:color w:val="1F1F1F"/>
          <w:sz w:val="21"/>
          <w:szCs w:val="21"/>
          <w:lang w:eastAsia="en-CA"/>
        </w:rPr>
        <w:t>The gradient descent algorithm is:</w:t>
      </w:r>
    </w:p>
    <w:p w14:paraId="042B3AD5" w14:textId="0E384DED" w:rsidR="00F6471D" w:rsidRDefault="00F6471D" w:rsidP="00F6471D">
      <w:pPr>
        <w:shd w:val="clear" w:color="auto" w:fill="FFFFFF"/>
        <w:spacing w:after="300" w:line="315" w:lineRule="atLeast"/>
        <w:rPr>
          <w:rFonts w:ascii="Arial" w:eastAsia="Times New Roman" w:hAnsi="Arial" w:cs="Arial"/>
          <w:color w:val="1F1F1F"/>
          <w:sz w:val="21"/>
          <w:szCs w:val="21"/>
          <w:lang w:eastAsia="en-CA"/>
        </w:rPr>
      </w:pPr>
      <w:r w:rsidRPr="00F6471D">
        <w:rPr>
          <w:rFonts w:ascii="Arial" w:eastAsia="Times New Roman" w:hAnsi="Arial" w:cs="Arial"/>
          <w:color w:val="1F1F1F"/>
          <w:sz w:val="21"/>
          <w:szCs w:val="21"/>
          <w:lang w:eastAsia="en-CA"/>
        </w:rPr>
        <w:t>repeat until convergence:</w:t>
      </w:r>
    </w:p>
    <w:p w14:paraId="097CC17E" w14:textId="36FC1372" w:rsidR="00F6471D" w:rsidRPr="00F6471D" w:rsidRDefault="00F6471D" w:rsidP="00F6471D">
      <w:pPr>
        <w:shd w:val="clear" w:color="auto" w:fill="FFFFFF"/>
        <w:spacing w:after="300" w:line="315" w:lineRule="atLeast"/>
        <w:rPr>
          <w:rFonts w:ascii="Arial" w:eastAsia="Times New Roman" w:hAnsi="Arial" w:cs="Arial"/>
          <w:color w:val="1F1F1F"/>
          <w:sz w:val="24"/>
          <w:szCs w:val="24"/>
          <w:lang w:eastAsia="en-CA"/>
        </w:rPr>
      </w:pPr>
      <m:oMathPara>
        <m:oMath>
          <m:sSub>
            <m:sSubPr>
              <m:ctrlPr>
                <w:rPr>
                  <w:rFonts w:ascii="Cambria Math" w:eastAsia="Times New Roman" w:hAnsi="Cambria Math" w:cs="Arial"/>
                  <w:i/>
                  <w:color w:val="1F1F1F"/>
                  <w:sz w:val="24"/>
                  <w:szCs w:val="24"/>
                  <w:lang w:eastAsia="en-CA"/>
                </w:rPr>
              </m:ctrlPr>
            </m:sSubPr>
            <m:e>
              <m:r>
                <w:rPr>
                  <w:rFonts w:ascii="Cambria Math" w:eastAsia="Times New Roman" w:hAnsi="Cambria Math" w:cs="Arial"/>
                  <w:color w:val="1F1F1F"/>
                  <w:sz w:val="24"/>
                  <w:szCs w:val="24"/>
                  <w:lang w:eastAsia="en-CA"/>
                </w:rPr>
                <m:t>θ</m:t>
              </m:r>
            </m:e>
            <m:sub>
              <m:r>
                <w:rPr>
                  <w:rFonts w:ascii="Cambria Math" w:eastAsia="Times New Roman" w:hAnsi="Cambria Math" w:cs="Arial"/>
                  <w:color w:val="1F1F1F"/>
                  <w:sz w:val="24"/>
                  <w:szCs w:val="24"/>
                  <w:lang w:eastAsia="en-CA"/>
                </w:rPr>
                <m:t>j</m:t>
              </m:r>
            </m:sub>
          </m:sSub>
          <m:r>
            <w:rPr>
              <w:rFonts w:ascii="Cambria Math" w:eastAsia="Times New Roman" w:hAnsi="Cambria Math" w:cs="Arial"/>
              <w:color w:val="1F1F1F"/>
              <w:sz w:val="24"/>
              <w:szCs w:val="24"/>
              <w:lang w:eastAsia="en-CA"/>
            </w:rPr>
            <m:t xml:space="preserve"> := </m:t>
          </m:r>
          <m:sSub>
            <m:sSubPr>
              <m:ctrlPr>
                <w:rPr>
                  <w:rFonts w:ascii="Cambria Math" w:eastAsia="Times New Roman" w:hAnsi="Cambria Math" w:cs="Arial"/>
                  <w:i/>
                  <w:color w:val="1F1F1F"/>
                  <w:sz w:val="24"/>
                  <w:szCs w:val="24"/>
                  <w:lang w:eastAsia="en-CA"/>
                </w:rPr>
              </m:ctrlPr>
            </m:sSubPr>
            <m:e>
              <m:r>
                <w:rPr>
                  <w:rFonts w:ascii="Cambria Math" w:eastAsia="Times New Roman" w:hAnsi="Cambria Math" w:cs="Arial"/>
                  <w:color w:val="1F1F1F"/>
                  <w:sz w:val="24"/>
                  <w:szCs w:val="24"/>
                  <w:lang w:eastAsia="en-CA"/>
                </w:rPr>
                <m:t>θ</m:t>
              </m:r>
            </m:e>
            <m:sub>
              <m:r>
                <w:rPr>
                  <w:rFonts w:ascii="Cambria Math" w:eastAsia="Times New Roman" w:hAnsi="Cambria Math" w:cs="Arial"/>
                  <w:color w:val="1F1F1F"/>
                  <w:sz w:val="24"/>
                  <w:szCs w:val="24"/>
                  <w:lang w:eastAsia="en-CA"/>
                </w:rPr>
                <m:t>j</m:t>
              </m:r>
            </m:sub>
          </m:sSub>
          <m:r>
            <w:rPr>
              <w:rFonts w:ascii="Cambria Math" w:eastAsia="Times New Roman" w:hAnsi="Cambria Math" w:cs="Arial"/>
              <w:color w:val="1F1F1F"/>
              <w:sz w:val="24"/>
              <w:szCs w:val="24"/>
              <w:lang w:eastAsia="en-CA"/>
            </w:rPr>
            <m:t>- α</m:t>
          </m:r>
          <m:f>
            <m:fPr>
              <m:ctrlPr>
                <w:rPr>
                  <w:rFonts w:ascii="Cambria Math" w:eastAsia="Times New Roman" w:hAnsi="Cambria Math" w:cs="Arial"/>
                  <w:i/>
                  <w:color w:val="1F1F1F"/>
                  <w:sz w:val="24"/>
                  <w:szCs w:val="24"/>
                  <w:lang w:eastAsia="en-CA"/>
                </w:rPr>
              </m:ctrlPr>
            </m:fPr>
            <m:num>
              <m:r>
                <w:rPr>
                  <w:rFonts w:ascii="Cambria Math" w:eastAsia="Times New Roman" w:hAnsi="Cambria Math" w:cs="Arial"/>
                  <w:color w:val="1F1F1F"/>
                  <w:sz w:val="24"/>
                  <w:szCs w:val="24"/>
                </w:rPr>
                <m:t>∂</m:t>
              </m:r>
            </m:num>
            <m:den>
              <m:r>
                <w:rPr>
                  <w:rFonts w:ascii="Cambria Math" w:eastAsia="Times New Roman" w:hAnsi="Cambria Math" w:cs="Arial"/>
                  <w:color w:val="1F1F1F"/>
                  <w:sz w:val="24"/>
                  <w:szCs w:val="24"/>
                </w:rPr>
                <m:t>∂</m:t>
              </m:r>
              <m:sSub>
                <m:sSubPr>
                  <m:ctrlPr>
                    <w:rPr>
                      <w:rFonts w:ascii="Cambria Math" w:eastAsia="Times New Roman" w:hAnsi="Cambria Math" w:cs="Arial"/>
                      <w:i/>
                      <w:color w:val="1F1F1F"/>
                      <w:sz w:val="24"/>
                      <w:szCs w:val="24"/>
                    </w:rPr>
                  </m:ctrlPr>
                </m:sSubPr>
                <m:e>
                  <m:r>
                    <w:rPr>
                      <w:rFonts w:ascii="Cambria Math" w:eastAsia="Times New Roman" w:hAnsi="Cambria Math" w:cs="Arial"/>
                      <w:color w:val="1F1F1F"/>
                      <w:sz w:val="24"/>
                      <w:szCs w:val="24"/>
                    </w:rPr>
                    <m:t>θ</m:t>
                  </m:r>
                </m:e>
                <m:sub>
                  <m:r>
                    <w:rPr>
                      <w:rFonts w:ascii="Cambria Math" w:eastAsia="Times New Roman" w:hAnsi="Cambria Math" w:cs="Arial"/>
                      <w:color w:val="1F1F1F"/>
                      <w:sz w:val="24"/>
                      <w:szCs w:val="24"/>
                    </w:rPr>
                    <m:t>j</m:t>
                  </m:r>
                </m:sub>
              </m:sSub>
            </m:den>
          </m:f>
          <m:r>
            <w:rPr>
              <w:rFonts w:ascii="Cambria Math" w:eastAsia="Times New Roman" w:hAnsi="Cambria Math" w:cs="Arial"/>
              <w:color w:val="1F1F1F"/>
              <w:sz w:val="24"/>
              <w:szCs w:val="24"/>
              <w:lang w:eastAsia="en-CA"/>
            </w:rPr>
            <m:t>J(</m:t>
          </m:r>
          <m:sSub>
            <m:sSubPr>
              <m:ctrlPr>
                <w:rPr>
                  <w:rFonts w:ascii="Cambria Math" w:eastAsia="Times New Roman" w:hAnsi="Cambria Math" w:cs="Arial"/>
                  <w:i/>
                  <w:color w:val="1F1F1F"/>
                  <w:sz w:val="24"/>
                  <w:szCs w:val="24"/>
                  <w:lang w:eastAsia="en-CA"/>
                </w:rPr>
              </m:ctrlPr>
            </m:sSubPr>
            <m:e>
              <m:r>
                <w:rPr>
                  <w:rFonts w:ascii="Cambria Math" w:eastAsia="Times New Roman" w:hAnsi="Cambria Math" w:cs="Arial"/>
                  <w:color w:val="1F1F1F"/>
                  <w:sz w:val="24"/>
                  <w:szCs w:val="24"/>
                  <w:lang w:eastAsia="en-CA"/>
                </w:rPr>
                <m:t>θ</m:t>
              </m:r>
            </m:e>
            <m:sub>
              <m:r>
                <w:rPr>
                  <w:rFonts w:ascii="Cambria Math" w:eastAsia="Times New Roman" w:hAnsi="Cambria Math" w:cs="Arial"/>
                  <w:color w:val="1F1F1F"/>
                  <w:sz w:val="24"/>
                  <w:szCs w:val="24"/>
                  <w:lang w:eastAsia="en-CA"/>
                </w:rPr>
                <m:t>0</m:t>
              </m:r>
            </m:sub>
          </m:sSub>
          <m:r>
            <w:rPr>
              <w:rFonts w:ascii="Cambria Math" w:eastAsia="Times New Roman" w:hAnsi="Cambria Math" w:cs="Arial"/>
              <w:color w:val="1F1F1F"/>
              <w:sz w:val="24"/>
              <w:szCs w:val="24"/>
              <w:lang w:eastAsia="en-CA"/>
            </w:rPr>
            <m:t>,</m:t>
          </m:r>
          <m:sSub>
            <m:sSubPr>
              <m:ctrlPr>
                <w:rPr>
                  <w:rFonts w:ascii="Cambria Math" w:eastAsia="Times New Roman" w:hAnsi="Cambria Math" w:cs="Arial"/>
                  <w:i/>
                  <w:color w:val="1F1F1F"/>
                  <w:sz w:val="24"/>
                  <w:szCs w:val="24"/>
                  <w:lang w:eastAsia="en-CA"/>
                </w:rPr>
              </m:ctrlPr>
            </m:sSubPr>
            <m:e>
              <m:r>
                <w:rPr>
                  <w:rFonts w:ascii="Cambria Math" w:eastAsia="Times New Roman" w:hAnsi="Cambria Math" w:cs="Arial"/>
                  <w:color w:val="1F1F1F"/>
                  <w:sz w:val="24"/>
                  <w:szCs w:val="24"/>
                  <w:lang w:eastAsia="en-CA"/>
                </w:rPr>
                <m:t>θ</m:t>
              </m:r>
            </m:e>
            <m:sub>
              <m:r>
                <w:rPr>
                  <w:rFonts w:ascii="Cambria Math" w:eastAsia="Times New Roman" w:hAnsi="Cambria Math" w:cs="Arial"/>
                  <w:color w:val="1F1F1F"/>
                  <w:sz w:val="24"/>
                  <w:szCs w:val="24"/>
                  <w:lang w:eastAsia="en-CA"/>
                </w:rPr>
                <m:t>1</m:t>
              </m:r>
            </m:sub>
          </m:sSub>
          <m:r>
            <w:rPr>
              <w:rFonts w:ascii="Cambria Math" w:eastAsia="Times New Roman" w:hAnsi="Cambria Math" w:cs="Arial"/>
              <w:color w:val="1F1F1F"/>
              <w:sz w:val="24"/>
              <w:szCs w:val="24"/>
              <w:lang w:eastAsia="en-CA"/>
            </w:rPr>
            <m:t>)</m:t>
          </m:r>
        </m:oMath>
      </m:oMathPara>
    </w:p>
    <w:p w14:paraId="1217B686" w14:textId="77777777" w:rsidR="00F6471D" w:rsidRPr="00F6471D" w:rsidRDefault="00F6471D" w:rsidP="00F6471D">
      <w:pPr>
        <w:shd w:val="clear" w:color="auto" w:fill="FFFFFF"/>
        <w:spacing w:after="300" w:line="315" w:lineRule="atLeast"/>
        <w:rPr>
          <w:rFonts w:ascii="Arial" w:eastAsia="Times New Roman" w:hAnsi="Arial" w:cs="Arial"/>
          <w:color w:val="1F1F1F"/>
          <w:sz w:val="21"/>
          <w:szCs w:val="21"/>
          <w:lang w:eastAsia="en-CA"/>
        </w:rPr>
      </w:pPr>
      <w:r w:rsidRPr="00F6471D">
        <w:rPr>
          <w:rFonts w:ascii="Arial" w:eastAsia="Times New Roman" w:hAnsi="Arial" w:cs="Arial"/>
          <w:color w:val="1F1F1F"/>
          <w:sz w:val="21"/>
          <w:szCs w:val="21"/>
          <w:lang w:eastAsia="en-CA"/>
        </w:rPr>
        <w:t>where</w:t>
      </w:r>
    </w:p>
    <w:p w14:paraId="32C1EB8D" w14:textId="77777777" w:rsidR="00F6471D" w:rsidRPr="00F6471D" w:rsidRDefault="00F6471D" w:rsidP="00F6471D">
      <w:pPr>
        <w:shd w:val="clear" w:color="auto" w:fill="FFFFFF"/>
        <w:spacing w:after="300" w:line="315" w:lineRule="atLeast"/>
        <w:rPr>
          <w:rFonts w:ascii="Arial" w:eastAsia="Times New Roman" w:hAnsi="Arial" w:cs="Arial"/>
          <w:color w:val="1F1F1F"/>
          <w:sz w:val="21"/>
          <w:szCs w:val="21"/>
          <w:lang w:eastAsia="en-CA"/>
        </w:rPr>
      </w:pPr>
      <w:r w:rsidRPr="00F6471D">
        <w:rPr>
          <w:rFonts w:ascii="Arial" w:eastAsia="Times New Roman" w:hAnsi="Arial" w:cs="Arial"/>
          <w:color w:val="1F1F1F"/>
          <w:sz w:val="21"/>
          <w:szCs w:val="21"/>
          <w:lang w:eastAsia="en-CA"/>
        </w:rPr>
        <w:t>j=0,1 represents the feature index number.</w:t>
      </w:r>
    </w:p>
    <w:p w14:paraId="547654E4" w14:textId="04A0C7A2" w:rsidR="00F6471D" w:rsidRPr="00F6471D" w:rsidRDefault="00F6471D" w:rsidP="00F6471D">
      <w:pPr>
        <w:shd w:val="clear" w:color="auto" w:fill="FFFFFF"/>
        <w:spacing w:after="300" w:line="315" w:lineRule="atLeast"/>
        <w:rPr>
          <w:rFonts w:ascii="Arial" w:eastAsia="Times New Roman" w:hAnsi="Arial" w:cs="Arial"/>
          <w:color w:val="1F1F1F"/>
          <w:sz w:val="21"/>
          <w:szCs w:val="21"/>
          <w:lang w:eastAsia="en-CA"/>
        </w:rPr>
      </w:pPr>
      <w:r w:rsidRPr="00F6471D">
        <w:rPr>
          <w:rFonts w:ascii="Arial" w:eastAsia="Times New Roman" w:hAnsi="Arial" w:cs="Arial"/>
          <w:color w:val="1F1F1F"/>
          <w:sz w:val="21"/>
          <w:szCs w:val="21"/>
          <w:lang w:eastAsia="en-CA"/>
        </w:rPr>
        <w:t>At each iteration j, one should simultaneously update the parameters </w:t>
      </w:r>
      <w:r w:rsidRPr="00F6471D">
        <w:rPr>
          <w:rFonts w:ascii="KaTeX_Math" w:eastAsia="Times New Roman" w:hAnsi="KaTeX_Math" w:cs="Times New Roman"/>
          <w:i/>
          <w:iCs/>
          <w:color w:val="1F1F1F"/>
          <w:sz w:val="25"/>
          <w:szCs w:val="25"/>
          <w:lang w:eastAsia="en-CA"/>
        </w:rPr>
        <w:t>θ</w:t>
      </w:r>
      <w:r w:rsidRPr="00F6471D">
        <w:rPr>
          <w:rFonts w:ascii="Times New Roman" w:eastAsia="Times New Roman" w:hAnsi="Times New Roman" w:cs="Times New Roman"/>
          <w:color w:val="1F1F1F"/>
          <w:sz w:val="18"/>
          <w:szCs w:val="18"/>
          <w:lang w:eastAsia="en-CA"/>
        </w:rPr>
        <w:t>1</w:t>
      </w:r>
      <w:r w:rsidRPr="00F6471D">
        <w:rPr>
          <w:rFonts w:ascii="Times New Roman" w:eastAsia="Times New Roman" w:hAnsi="Times New Roman" w:cs="Times New Roman"/>
          <w:color w:val="1F1F1F"/>
          <w:sz w:val="2"/>
          <w:szCs w:val="2"/>
          <w:lang w:eastAsia="en-CA"/>
        </w:rPr>
        <w:t>​</w:t>
      </w:r>
      <w:r w:rsidRPr="00F6471D">
        <w:rPr>
          <w:rFonts w:ascii="Times New Roman" w:eastAsia="Times New Roman" w:hAnsi="Times New Roman" w:cs="Times New Roman"/>
          <w:color w:val="1F1F1F"/>
          <w:sz w:val="25"/>
          <w:szCs w:val="25"/>
          <w:lang w:eastAsia="en-CA"/>
        </w:rPr>
        <w:t>,</w:t>
      </w:r>
      <w:r w:rsidRPr="00F6471D">
        <w:rPr>
          <w:rFonts w:ascii="KaTeX_Math" w:eastAsia="Times New Roman" w:hAnsi="KaTeX_Math" w:cs="Times New Roman"/>
          <w:i/>
          <w:iCs/>
          <w:color w:val="1F1F1F"/>
          <w:sz w:val="25"/>
          <w:szCs w:val="25"/>
          <w:lang w:eastAsia="en-CA"/>
        </w:rPr>
        <w:t>θ</w:t>
      </w:r>
      <w:r w:rsidRPr="00F6471D">
        <w:rPr>
          <w:rFonts w:ascii="Times New Roman" w:eastAsia="Times New Roman" w:hAnsi="Times New Roman" w:cs="Times New Roman"/>
          <w:color w:val="1F1F1F"/>
          <w:sz w:val="18"/>
          <w:szCs w:val="18"/>
          <w:lang w:eastAsia="en-CA"/>
        </w:rPr>
        <w:t>2</w:t>
      </w:r>
      <w:r w:rsidRPr="00F6471D">
        <w:rPr>
          <w:rFonts w:ascii="Times New Roman" w:eastAsia="Times New Roman" w:hAnsi="Times New Roman" w:cs="Times New Roman"/>
          <w:color w:val="1F1F1F"/>
          <w:sz w:val="2"/>
          <w:szCs w:val="2"/>
          <w:lang w:eastAsia="en-CA"/>
        </w:rPr>
        <w:t>​</w:t>
      </w:r>
      <w:r w:rsidRPr="00F6471D">
        <w:rPr>
          <w:rFonts w:ascii="Times New Roman" w:eastAsia="Times New Roman" w:hAnsi="Times New Roman" w:cs="Times New Roman"/>
          <w:color w:val="1F1F1F"/>
          <w:sz w:val="25"/>
          <w:szCs w:val="25"/>
          <w:lang w:eastAsia="en-CA"/>
        </w:rPr>
        <w:t>,...,</w:t>
      </w:r>
      <w:r w:rsidRPr="00F6471D">
        <w:rPr>
          <w:rFonts w:ascii="KaTeX_Math" w:eastAsia="Times New Roman" w:hAnsi="KaTeX_Math" w:cs="Times New Roman"/>
          <w:i/>
          <w:iCs/>
          <w:color w:val="1F1F1F"/>
          <w:sz w:val="25"/>
          <w:szCs w:val="25"/>
          <w:lang w:eastAsia="en-CA"/>
        </w:rPr>
        <w:t>θ</w:t>
      </w:r>
      <w:r w:rsidRPr="00F6471D">
        <w:rPr>
          <w:rFonts w:ascii="KaTeX_Math" w:eastAsia="Times New Roman" w:hAnsi="KaTeX_Math" w:cs="Times New Roman"/>
          <w:i/>
          <w:iCs/>
          <w:color w:val="1F1F1F"/>
          <w:sz w:val="18"/>
          <w:szCs w:val="18"/>
          <w:lang w:eastAsia="en-CA"/>
        </w:rPr>
        <w:t>n</w:t>
      </w:r>
      <w:r w:rsidRPr="00F6471D">
        <w:rPr>
          <w:rFonts w:ascii="Times New Roman" w:eastAsia="Times New Roman" w:hAnsi="Times New Roman" w:cs="Times New Roman"/>
          <w:color w:val="1F1F1F"/>
          <w:sz w:val="2"/>
          <w:szCs w:val="2"/>
          <w:lang w:eastAsia="en-CA"/>
        </w:rPr>
        <w:t>​</w:t>
      </w:r>
      <w:r w:rsidRPr="00F6471D">
        <w:rPr>
          <w:rFonts w:ascii="Arial" w:eastAsia="Times New Roman" w:hAnsi="Arial" w:cs="Arial"/>
          <w:color w:val="1F1F1F"/>
          <w:sz w:val="21"/>
          <w:szCs w:val="21"/>
          <w:lang w:eastAsia="en-CA"/>
        </w:rPr>
        <w:t>. Updating a specific parameter prior to calculating another one on the </w:t>
      </w:r>
      <w:r>
        <w:rPr>
          <w:rFonts w:ascii="Times New Roman" w:eastAsia="Times New Roman" w:hAnsi="Times New Roman" w:cs="Times New Roman"/>
          <w:color w:val="1F1F1F"/>
          <w:sz w:val="25"/>
          <w:szCs w:val="25"/>
          <w:bdr w:val="none" w:sz="0" w:space="0" w:color="auto" w:frame="1"/>
          <w:lang w:eastAsia="en-CA"/>
        </w:rPr>
        <w:t>j</w:t>
      </w:r>
      <w:r>
        <w:rPr>
          <w:rFonts w:ascii="Times New Roman" w:eastAsia="Times New Roman" w:hAnsi="Times New Roman" w:cs="Times New Roman"/>
          <w:color w:val="1F1F1F"/>
          <w:sz w:val="25"/>
          <w:szCs w:val="25"/>
          <w:bdr w:val="none" w:sz="0" w:space="0" w:color="auto" w:frame="1"/>
          <w:vertAlign w:val="superscript"/>
          <w:lang w:eastAsia="en-CA"/>
        </w:rPr>
        <w:t>(th)</w:t>
      </w:r>
      <w:r w:rsidRPr="00F6471D">
        <w:rPr>
          <w:rFonts w:ascii="Arial" w:eastAsia="Times New Roman" w:hAnsi="Arial" w:cs="Arial"/>
          <w:color w:val="1F1F1F"/>
          <w:sz w:val="21"/>
          <w:szCs w:val="21"/>
          <w:lang w:eastAsia="en-CA"/>
        </w:rPr>
        <w:t> iteration would yield to a wrong implementation.</w:t>
      </w:r>
    </w:p>
    <w:p w14:paraId="5B9C713C" w14:textId="1AC3E7A1" w:rsidR="001E25B6" w:rsidRDefault="00F6471D" w:rsidP="00F6471D">
      <w:r w:rsidRPr="00F6471D">
        <w:rPr>
          <w:rFonts w:ascii="Times New Roman" w:eastAsia="Times New Roman" w:hAnsi="Times New Roman" w:cs="Times New Roman"/>
          <w:noProof/>
          <w:sz w:val="24"/>
          <w:szCs w:val="24"/>
          <w:lang w:eastAsia="en-CA"/>
        </w:rPr>
        <w:drawing>
          <wp:inline distT="0" distB="0" distL="0" distR="0" wp14:anchorId="2C58B64C" wp14:editId="3C610D46">
            <wp:extent cx="5943600" cy="1230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30630"/>
                    </a:xfrm>
                    <a:prstGeom prst="rect">
                      <a:avLst/>
                    </a:prstGeom>
                    <a:noFill/>
                    <a:ln>
                      <a:noFill/>
                    </a:ln>
                  </pic:spPr>
                </pic:pic>
              </a:graphicData>
            </a:graphic>
          </wp:inline>
        </w:drawing>
      </w:r>
    </w:p>
    <w:p w14:paraId="6899D12B" w14:textId="6FFA5BF9" w:rsidR="00E5636A" w:rsidRDefault="00E5636A" w:rsidP="00F6471D"/>
    <w:p w14:paraId="31C43610" w14:textId="34862642" w:rsidR="00981EFF" w:rsidRDefault="00981EFF" w:rsidP="00981EF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video we explored the scenario where we used one parameter </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and plotted its cost function to implement a gradient descent. Our formula for a single parameter was :</w:t>
      </w:r>
    </w:p>
    <w:p w14:paraId="4F5AC79F" w14:textId="77777777" w:rsidR="00981EFF" w:rsidRDefault="00981EFF" w:rsidP="00981EF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Repeat until convergence:</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981EFF" w14:paraId="378C4424" w14:textId="77777777" w:rsidTr="00981EFF">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8A9075C" w14:textId="3965CC9A" w:rsidR="00981EFF" w:rsidRPr="00CA40DE" w:rsidRDefault="00981EFF" w:rsidP="00CA40DE">
            <w:pPr>
              <w:shd w:val="clear" w:color="auto" w:fill="FFFFFF"/>
              <w:spacing w:after="300" w:line="315" w:lineRule="atLeast"/>
              <w:rPr>
                <w:rFonts w:ascii="Arial" w:eastAsia="Times New Roman" w:hAnsi="Arial" w:cs="Arial"/>
                <w:color w:val="1F1F1F"/>
                <w:sz w:val="24"/>
                <w:szCs w:val="24"/>
                <w:lang w:eastAsia="en-CA"/>
              </w:rPr>
            </w:pPr>
            <m:oMathPara>
              <m:oMathParaPr>
                <m:jc m:val="left"/>
              </m:oMathParaPr>
              <m:oMath>
                <m:sSub>
                  <m:sSubPr>
                    <m:ctrlPr>
                      <w:rPr>
                        <w:rFonts w:ascii="Cambria Math" w:eastAsia="Times New Roman" w:hAnsi="Cambria Math" w:cs="Arial"/>
                        <w:i/>
                        <w:color w:val="1F1F1F"/>
                        <w:sz w:val="24"/>
                        <w:szCs w:val="24"/>
                        <w:lang w:eastAsia="en-CA"/>
                      </w:rPr>
                    </m:ctrlPr>
                  </m:sSubPr>
                  <m:e>
                    <m:r>
                      <w:rPr>
                        <w:rFonts w:ascii="Cambria Math" w:eastAsia="Times New Roman" w:hAnsi="Cambria Math" w:cs="Arial"/>
                        <w:color w:val="1F1F1F"/>
                        <w:sz w:val="24"/>
                        <w:szCs w:val="24"/>
                        <w:lang w:eastAsia="en-CA"/>
                      </w:rPr>
                      <m:t>θ</m:t>
                    </m:r>
                  </m:e>
                  <m:sub>
                    <m:r>
                      <w:rPr>
                        <w:rFonts w:ascii="Cambria Math" w:eastAsia="Times New Roman" w:hAnsi="Cambria Math" w:cs="Arial"/>
                        <w:color w:val="1F1F1F"/>
                        <w:sz w:val="24"/>
                        <w:szCs w:val="24"/>
                        <w:lang w:eastAsia="en-CA"/>
                      </w:rPr>
                      <m:t>j</m:t>
                    </m:r>
                  </m:sub>
                </m:sSub>
                <m:r>
                  <w:rPr>
                    <w:rFonts w:ascii="Cambria Math" w:eastAsia="Times New Roman" w:hAnsi="Cambria Math" w:cs="Arial"/>
                    <w:color w:val="1F1F1F"/>
                    <w:sz w:val="24"/>
                    <w:szCs w:val="24"/>
                    <w:lang w:eastAsia="en-CA"/>
                  </w:rPr>
                  <m:t xml:space="preserve"> := </m:t>
                </m:r>
                <m:sSub>
                  <m:sSubPr>
                    <m:ctrlPr>
                      <w:rPr>
                        <w:rFonts w:ascii="Cambria Math" w:eastAsia="Times New Roman" w:hAnsi="Cambria Math" w:cs="Arial"/>
                        <w:i/>
                        <w:color w:val="1F1F1F"/>
                        <w:sz w:val="24"/>
                        <w:szCs w:val="24"/>
                        <w:lang w:eastAsia="en-CA"/>
                      </w:rPr>
                    </m:ctrlPr>
                  </m:sSubPr>
                  <m:e>
                    <m:r>
                      <w:rPr>
                        <w:rFonts w:ascii="Cambria Math" w:eastAsia="Times New Roman" w:hAnsi="Cambria Math" w:cs="Arial"/>
                        <w:color w:val="1F1F1F"/>
                        <w:sz w:val="24"/>
                        <w:szCs w:val="24"/>
                        <w:lang w:eastAsia="en-CA"/>
                      </w:rPr>
                      <m:t>θ</m:t>
                    </m:r>
                  </m:e>
                  <m:sub>
                    <m:r>
                      <w:rPr>
                        <w:rFonts w:ascii="Cambria Math" w:eastAsia="Times New Roman" w:hAnsi="Cambria Math" w:cs="Arial"/>
                        <w:color w:val="1F1F1F"/>
                        <w:sz w:val="24"/>
                        <w:szCs w:val="24"/>
                        <w:lang w:eastAsia="en-CA"/>
                      </w:rPr>
                      <m:t>j</m:t>
                    </m:r>
                  </m:sub>
                </m:sSub>
                <m:r>
                  <w:rPr>
                    <w:rFonts w:ascii="Cambria Math" w:eastAsia="Times New Roman" w:hAnsi="Cambria Math" w:cs="Arial"/>
                    <w:color w:val="1F1F1F"/>
                    <w:sz w:val="24"/>
                    <w:szCs w:val="24"/>
                    <w:lang w:eastAsia="en-CA"/>
                  </w:rPr>
                  <m:t>- α</m:t>
                </m:r>
                <m:f>
                  <m:fPr>
                    <m:ctrlPr>
                      <w:rPr>
                        <w:rFonts w:ascii="Cambria Math" w:eastAsia="Times New Roman" w:hAnsi="Cambria Math" w:cs="Arial"/>
                        <w:i/>
                        <w:color w:val="1F1F1F"/>
                        <w:sz w:val="24"/>
                        <w:szCs w:val="24"/>
                        <w:lang w:eastAsia="en-CA"/>
                      </w:rPr>
                    </m:ctrlPr>
                  </m:fPr>
                  <m:num>
                    <m:r>
                      <w:rPr>
                        <w:rFonts w:ascii="Cambria Math" w:eastAsia="Times New Roman" w:hAnsi="Cambria Math" w:cs="Arial"/>
                        <w:color w:val="1F1F1F"/>
                        <w:sz w:val="24"/>
                        <w:szCs w:val="24"/>
                      </w:rPr>
                      <m:t>∂</m:t>
                    </m:r>
                  </m:num>
                  <m:den>
                    <m:r>
                      <w:rPr>
                        <w:rFonts w:ascii="Cambria Math" w:eastAsia="Times New Roman" w:hAnsi="Cambria Math" w:cs="Arial"/>
                        <w:color w:val="1F1F1F"/>
                        <w:sz w:val="24"/>
                        <w:szCs w:val="24"/>
                      </w:rPr>
                      <m:t>∂</m:t>
                    </m:r>
                    <m:sSub>
                      <m:sSubPr>
                        <m:ctrlPr>
                          <w:rPr>
                            <w:rFonts w:ascii="Cambria Math" w:eastAsia="Times New Roman" w:hAnsi="Cambria Math" w:cs="Arial"/>
                            <w:i/>
                            <w:color w:val="1F1F1F"/>
                            <w:sz w:val="24"/>
                            <w:szCs w:val="24"/>
                          </w:rPr>
                        </m:ctrlPr>
                      </m:sSubPr>
                      <m:e>
                        <m:r>
                          <w:rPr>
                            <w:rFonts w:ascii="Cambria Math" w:eastAsia="Times New Roman" w:hAnsi="Cambria Math" w:cs="Arial"/>
                            <w:color w:val="1F1F1F"/>
                            <w:sz w:val="24"/>
                            <w:szCs w:val="24"/>
                          </w:rPr>
                          <m:t>θ</m:t>
                        </m:r>
                      </m:e>
                      <m:sub>
                        <m:r>
                          <w:rPr>
                            <w:rFonts w:ascii="Cambria Math" w:eastAsia="Times New Roman" w:hAnsi="Cambria Math" w:cs="Arial"/>
                            <w:color w:val="1F1F1F"/>
                            <w:sz w:val="24"/>
                            <w:szCs w:val="24"/>
                          </w:rPr>
                          <m:t>j</m:t>
                        </m:r>
                      </m:sub>
                    </m:sSub>
                  </m:den>
                </m:f>
                <m:r>
                  <w:rPr>
                    <w:rFonts w:ascii="Cambria Math" w:eastAsia="Times New Roman" w:hAnsi="Cambria Math" w:cs="Arial"/>
                    <w:color w:val="1F1F1F"/>
                    <w:sz w:val="24"/>
                    <w:szCs w:val="24"/>
                    <w:lang w:eastAsia="en-CA"/>
                  </w:rPr>
                  <m:t>J(</m:t>
                </m:r>
                <m:sSub>
                  <m:sSubPr>
                    <m:ctrlPr>
                      <w:rPr>
                        <w:rFonts w:ascii="Cambria Math" w:eastAsia="Times New Roman" w:hAnsi="Cambria Math" w:cs="Arial"/>
                        <w:i/>
                        <w:color w:val="1F1F1F"/>
                        <w:sz w:val="24"/>
                        <w:szCs w:val="24"/>
                        <w:lang w:eastAsia="en-CA"/>
                      </w:rPr>
                    </m:ctrlPr>
                  </m:sSubPr>
                  <m:e>
                    <m:r>
                      <w:rPr>
                        <w:rFonts w:ascii="Cambria Math" w:eastAsia="Times New Roman" w:hAnsi="Cambria Math" w:cs="Arial"/>
                        <w:color w:val="1F1F1F"/>
                        <w:sz w:val="24"/>
                        <w:szCs w:val="24"/>
                        <w:lang w:eastAsia="en-CA"/>
                      </w:rPr>
                      <m:t>θ</m:t>
                    </m:r>
                  </m:e>
                  <m:sub>
                    <m:r>
                      <w:rPr>
                        <w:rFonts w:ascii="Cambria Math" w:eastAsia="Times New Roman" w:hAnsi="Cambria Math" w:cs="Arial"/>
                        <w:color w:val="1F1F1F"/>
                        <w:sz w:val="24"/>
                        <w:szCs w:val="24"/>
                        <w:lang w:eastAsia="en-CA"/>
                      </w:rPr>
                      <m:t>0</m:t>
                    </m:r>
                  </m:sub>
                </m:sSub>
                <m:r>
                  <w:rPr>
                    <w:rFonts w:ascii="Cambria Math" w:eastAsia="Times New Roman" w:hAnsi="Cambria Math" w:cs="Arial"/>
                    <w:color w:val="1F1F1F"/>
                    <w:sz w:val="24"/>
                    <w:szCs w:val="24"/>
                    <w:lang w:eastAsia="en-CA"/>
                  </w:rPr>
                  <m:t>,</m:t>
                </m:r>
                <m:sSub>
                  <m:sSubPr>
                    <m:ctrlPr>
                      <w:rPr>
                        <w:rFonts w:ascii="Cambria Math" w:eastAsia="Times New Roman" w:hAnsi="Cambria Math" w:cs="Arial"/>
                        <w:i/>
                        <w:color w:val="1F1F1F"/>
                        <w:sz w:val="24"/>
                        <w:szCs w:val="24"/>
                        <w:lang w:eastAsia="en-CA"/>
                      </w:rPr>
                    </m:ctrlPr>
                  </m:sSubPr>
                  <m:e>
                    <m:r>
                      <w:rPr>
                        <w:rFonts w:ascii="Cambria Math" w:eastAsia="Times New Roman" w:hAnsi="Cambria Math" w:cs="Arial"/>
                        <w:color w:val="1F1F1F"/>
                        <w:sz w:val="24"/>
                        <w:szCs w:val="24"/>
                        <w:lang w:eastAsia="en-CA"/>
                      </w:rPr>
                      <m:t>θ</m:t>
                    </m:r>
                  </m:e>
                  <m:sub>
                    <m:r>
                      <w:rPr>
                        <w:rFonts w:ascii="Cambria Math" w:eastAsia="Times New Roman" w:hAnsi="Cambria Math" w:cs="Arial"/>
                        <w:color w:val="1F1F1F"/>
                        <w:sz w:val="24"/>
                        <w:szCs w:val="24"/>
                        <w:lang w:eastAsia="en-CA"/>
                      </w:rPr>
                      <m:t>1</m:t>
                    </m:r>
                  </m:sub>
                </m:sSub>
                <m:r>
                  <w:rPr>
                    <w:rFonts w:ascii="Cambria Math" w:eastAsia="Times New Roman" w:hAnsi="Cambria Math" w:cs="Arial"/>
                    <w:color w:val="1F1F1F"/>
                    <w:sz w:val="24"/>
                    <w:szCs w:val="24"/>
                    <w:lang w:eastAsia="en-CA"/>
                  </w:rPr>
                  <m:t>)</m:t>
                </m:r>
              </m:oMath>
            </m:oMathPara>
          </w:p>
        </w:tc>
      </w:tr>
    </w:tbl>
    <w:p w14:paraId="1B1EEC40" w14:textId="456F85FC" w:rsidR="00981EFF" w:rsidRDefault="00981EFF" w:rsidP="00981EF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Regardless of the slope's sign for </w:t>
      </w:r>
      <m:oMath>
        <m:f>
          <m:fPr>
            <m:ctrlPr>
              <w:rPr>
                <w:rFonts w:ascii="Cambria Math" w:hAnsi="Cambria Math" w:cs="Arial"/>
                <w:i/>
                <w:color w:val="1F1F1F"/>
              </w:rPr>
            </m:ctrlPr>
          </m:fPr>
          <m:num>
            <m:r>
              <w:rPr>
                <w:rFonts w:ascii="Cambria Math" w:hAnsi="Cambria Math" w:cs="Arial"/>
                <w:color w:val="1F1F1F"/>
              </w:rPr>
              <m:t>∂</m:t>
            </m:r>
          </m:num>
          <m:den>
            <m:r>
              <w:rPr>
                <w:rFonts w:ascii="Cambria Math" w:hAnsi="Cambria Math" w:cs="Arial"/>
                <w:color w:val="1F1F1F"/>
              </w:rPr>
              <m:t>∂</m:t>
            </m:r>
            <m:sSub>
              <m:sSubPr>
                <m:ctrlPr>
                  <w:rPr>
                    <w:rFonts w:ascii="Cambria Math" w:hAnsi="Cambria Math" w:cs="Arial"/>
                    <w:i/>
                    <w:color w:val="1F1F1F"/>
                    <w:lang w:eastAsia="en-US"/>
                  </w:rPr>
                </m:ctrlPr>
              </m:sSubPr>
              <m:e>
                <m:r>
                  <w:rPr>
                    <w:rFonts w:ascii="Cambria Math" w:hAnsi="Cambria Math" w:cs="Arial"/>
                    <w:color w:val="1F1F1F"/>
                  </w:rPr>
                  <m:t>θ</m:t>
                </m:r>
              </m:e>
              <m:sub>
                <m:r>
                  <w:rPr>
                    <w:rFonts w:ascii="Cambria Math" w:hAnsi="Cambria Math" w:cs="Arial"/>
                    <w:color w:val="1F1F1F"/>
                  </w:rPr>
                  <m:t>1</m:t>
                </m:r>
              </m:sub>
            </m:sSub>
          </m:den>
        </m:f>
      </m:oMath>
      <w:r>
        <w:rPr>
          <w:rStyle w:val="vlist-s"/>
          <w:color w:val="1F1F1F"/>
          <w:sz w:val="2"/>
          <w:szCs w:val="2"/>
        </w:rPr>
        <w:t>​</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Fonts w:ascii="Arial" w:hAnsi="Arial" w:cs="Arial"/>
          <w:color w:val="1F1F1F"/>
          <w:sz w:val="21"/>
          <w:szCs w:val="21"/>
        </w:rPr>
        <w:t>, </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eventually converges to its minimum value. The following graph shows that when the slope is negative, the value of </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increases and when it is positive, the value of </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decreases.</w:t>
      </w:r>
    </w:p>
    <w:p w14:paraId="0C5A1E8E" w14:textId="0F6098C4" w:rsidR="00981EFF" w:rsidRDefault="00981EFF" w:rsidP="00981EFF">
      <w:pPr>
        <w:rPr>
          <w:rFonts w:ascii="Times New Roman" w:hAnsi="Times New Roman" w:cs="Times New Roman"/>
          <w:sz w:val="24"/>
          <w:szCs w:val="24"/>
        </w:rPr>
      </w:pPr>
      <w:r>
        <w:rPr>
          <w:noProof/>
        </w:rPr>
        <w:lastRenderedPageBreak/>
        <w:drawing>
          <wp:inline distT="0" distB="0" distL="0" distR="0" wp14:anchorId="4B054ABF" wp14:editId="021C366D">
            <wp:extent cx="5943600" cy="34016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01695"/>
                    </a:xfrm>
                    <a:prstGeom prst="rect">
                      <a:avLst/>
                    </a:prstGeom>
                    <a:noFill/>
                    <a:ln>
                      <a:noFill/>
                    </a:ln>
                  </pic:spPr>
                </pic:pic>
              </a:graphicData>
            </a:graphic>
          </wp:inline>
        </w:drawing>
      </w:r>
    </w:p>
    <w:p w14:paraId="7852F61D" w14:textId="2FA151E1" w:rsidR="00981EFF" w:rsidRDefault="00981EFF" w:rsidP="00981EF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On a side note, we should adjust our parameter </w:t>
      </w:r>
      <w:r>
        <w:rPr>
          <w:rStyle w:val="mord"/>
          <w:rFonts w:ascii="KaTeX_Math" w:hAnsi="KaTeX_Math"/>
          <w:i/>
          <w:iCs/>
          <w:color w:val="1F1F1F"/>
          <w:sz w:val="25"/>
          <w:szCs w:val="25"/>
        </w:rPr>
        <w:t>α</w:t>
      </w:r>
      <w:r>
        <w:rPr>
          <w:rFonts w:ascii="Arial" w:hAnsi="Arial" w:cs="Arial"/>
          <w:color w:val="1F1F1F"/>
          <w:sz w:val="21"/>
          <w:szCs w:val="21"/>
        </w:rPr>
        <w:t> to ensure that the gradient descent algorithm converges in a reasonable time. Failure to converge or too much time to obtain the minimum value imply that our step size is wrong.</w:t>
      </w:r>
    </w:p>
    <w:p w14:paraId="21B8B025" w14:textId="5CBCD975" w:rsidR="00981EFF" w:rsidRDefault="00981EFF" w:rsidP="00981EFF">
      <w:pPr>
        <w:rPr>
          <w:rFonts w:ascii="Times New Roman" w:hAnsi="Times New Roman" w:cs="Times New Roman"/>
          <w:sz w:val="24"/>
          <w:szCs w:val="24"/>
        </w:rPr>
      </w:pPr>
      <w:r>
        <w:rPr>
          <w:noProof/>
        </w:rPr>
        <w:drawing>
          <wp:inline distT="0" distB="0" distL="0" distR="0" wp14:anchorId="2511687D" wp14:editId="22B033B8">
            <wp:extent cx="5943600" cy="32696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69615"/>
                    </a:xfrm>
                    <a:prstGeom prst="rect">
                      <a:avLst/>
                    </a:prstGeom>
                    <a:noFill/>
                    <a:ln>
                      <a:noFill/>
                    </a:ln>
                  </pic:spPr>
                </pic:pic>
              </a:graphicData>
            </a:graphic>
          </wp:inline>
        </w:drawing>
      </w:r>
    </w:p>
    <w:p w14:paraId="454A4DCA" w14:textId="77777777" w:rsidR="00981EFF" w:rsidRDefault="00981EFF" w:rsidP="00981EFF">
      <w:pPr>
        <w:pStyle w:val="Heading3"/>
        <w:shd w:val="clear" w:color="auto" w:fill="FFFFFF"/>
        <w:spacing w:before="540" w:after="180" w:line="360" w:lineRule="atLeast"/>
        <w:rPr>
          <w:rFonts w:ascii="Arial" w:hAnsi="Arial" w:cs="Arial"/>
          <w:color w:val="1F1F1F"/>
        </w:rPr>
      </w:pPr>
      <w:r>
        <w:rPr>
          <w:rFonts w:ascii="Arial" w:hAnsi="Arial" w:cs="Arial"/>
          <w:b/>
          <w:bCs/>
          <w:color w:val="1F1F1F"/>
        </w:rPr>
        <w:lastRenderedPageBreak/>
        <w:t>How does gradient descent converge with a fixed step size </w:t>
      </w:r>
      <w:r>
        <w:rPr>
          <w:rStyle w:val="katex-mathml"/>
          <w:b/>
          <w:bCs/>
          <w:color w:val="1F1F1F"/>
          <w:sz w:val="29"/>
          <w:szCs w:val="29"/>
          <w:bdr w:val="none" w:sz="0" w:space="0" w:color="auto" w:frame="1"/>
        </w:rPr>
        <w:t>\alpha</w:t>
      </w:r>
      <w:r>
        <w:rPr>
          <w:rStyle w:val="mord"/>
          <w:rFonts w:ascii="KaTeX_Math" w:hAnsi="KaTeX_Math"/>
          <w:b/>
          <w:bCs/>
          <w:i/>
          <w:iCs/>
          <w:color w:val="1F1F1F"/>
          <w:sz w:val="29"/>
          <w:szCs w:val="29"/>
        </w:rPr>
        <w:t>α</w:t>
      </w:r>
      <w:r>
        <w:rPr>
          <w:rFonts w:ascii="Arial" w:hAnsi="Arial" w:cs="Arial"/>
          <w:b/>
          <w:bCs/>
          <w:color w:val="1F1F1F"/>
        </w:rPr>
        <w:t>?</w:t>
      </w:r>
    </w:p>
    <w:p w14:paraId="4E9709C3" w14:textId="58A79C0B" w:rsidR="00981EFF" w:rsidRDefault="00981EFF" w:rsidP="00981EF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intuition behind the convergence is that </w:t>
      </w:r>
      <m:oMath>
        <m:f>
          <m:fPr>
            <m:ctrlPr>
              <w:rPr>
                <w:rFonts w:ascii="Cambria Math" w:hAnsi="Cambria Math" w:cs="Arial"/>
                <w:i/>
                <w:color w:val="1F1F1F"/>
              </w:rPr>
            </m:ctrlPr>
          </m:fPr>
          <m:num>
            <m:r>
              <w:rPr>
                <w:rFonts w:ascii="Cambria Math" w:hAnsi="Cambria Math" w:cs="Arial"/>
                <w:color w:val="1F1F1F"/>
              </w:rPr>
              <m:t>∂</m:t>
            </m:r>
          </m:num>
          <m:den>
            <m:r>
              <w:rPr>
                <w:rFonts w:ascii="Cambria Math" w:hAnsi="Cambria Math" w:cs="Arial"/>
                <w:color w:val="1F1F1F"/>
              </w:rPr>
              <m:t>∂</m:t>
            </m:r>
            <m:sSub>
              <m:sSubPr>
                <m:ctrlPr>
                  <w:rPr>
                    <w:rFonts w:ascii="Cambria Math" w:hAnsi="Cambria Math" w:cs="Arial"/>
                    <w:i/>
                    <w:color w:val="1F1F1F"/>
                    <w:lang w:eastAsia="en-US"/>
                  </w:rPr>
                </m:ctrlPr>
              </m:sSubPr>
              <m:e>
                <m:r>
                  <w:rPr>
                    <w:rFonts w:ascii="Cambria Math" w:hAnsi="Cambria Math" w:cs="Arial"/>
                    <w:color w:val="1F1F1F"/>
                  </w:rPr>
                  <m:t>θ</m:t>
                </m:r>
              </m:e>
              <m:sub>
                <m:r>
                  <w:rPr>
                    <w:rFonts w:ascii="Cambria Math" w:hAnsi="Cambria Math" w:cs="Arial"/>
                    <w:color w:val="1F1F1F"/>
                  </w:rPr>
                  <m:t>1</m:t>
                </m:r>
              </m:sub>
            </m:sSub>
          </m:den>
        </m:f>
      </m:oMath>
      <w:r>
        <w:rPr>
          <w:rStyle w:val="vlist-s"/>
          <w:color w:val="1F1F1F"/>
          <w:sz w:val="2"/>
          <w:szCs w:val="2"/>
        </w:rPr>
        <w:t>​</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Fonts w:ascii="Arial" w:hAnsi="Arial" w:cs="Arial"/>
          <w:color w:val="1F1F1F"/>
          <w:sz w:val="21"/>
          <w:szCs w:val="21"/>
        </w:rPr>
        <w:t> approaches 0 as we approach the bottom of our convex function. At the minimum, the derivative will always be 0 and thus we get:</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981EFF" w14:paraId="23C9D1BB" w14:textId="77777777" w:rsidTr="00981EFF">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35E4D58" w14:textId="05058E8A" w:rsidR="00981EFF" w:rsidRDefault="00981EFF">
            <w:pPr>
              <w:spacing w:after="360"/>
              <w:rPr>
                <w:rFonts w:ascii="Arial" w:hAnsi="Arial" w:cs="Arial"/>
                <w:color w:val="1F1F1F"/>
                <w:sz w:val="19"/>
                <w:szCs w:val="19"/>
              </w:rPr>
            </w:pPr>
            <w:r>
              <w:rPr>
                <w:rStyle w:val="mord"/>
                <w:rFonts w:ascii="KaTeX_Math" w:hAnsi="KaTeX_Math"/>
                <w:i/>
                <w:iCs/>
                <w:color w:val="1F1F1F"/>
                <w:sz w:val="23"/>
                <w:szCs w:val="23"/>
              </w:rPr>
              <w:t>θ</w:t>
            </w:r>
            <w:r>
              <w:rPr>
                <w:rStyle w:val="mord"/>
                <w:color w:val="1F1F1F"/>
                <w:sz w:val="16"/>
                <w:szCs w:val="16"/>
              </w:rPr>
              <w:t>1</w:t>
            </w:r>
            <w:r>
              <w:rPr>
                <w:rStyle w:val="vlist-s"/>
                <w:color w:val="1F1F1F"/>
                <w:sz w:val="2"/>
                <w:szCs w:val="2"/>
              </w:rPr>
              <w:t>​</w:t>
            </w:r>
            <w:r>
              <w:rPr>
                <w:rStyle w:val="mrel"/>
                <w:color w:val="1F1F1F"/>
                <w:sz w:val="23"/>
                <w:szCs w:val="23"/>
              </w:rPr>
              <w:t>:=</w:t>
            </w:r>
            <w:r w:rsidR="00CA40DE">
              <w:rPr>
                <w:rStyle w:val="mrel"/>
                <w:color w:val="1F1F1F"/>
                <w:sz w:val="23"/>
                <w:szCs w:val="23"/>
              </w:rPr>
              <w:t xml:space="preserve"> </w:t>
            </w:r>
            <w:r>
              <w:rPr>
                <w:rStyle w:val="mord"/>
                <w:rFonts w:ascii="KaTeX_Math" w:hAnsi="KaTeX_Math"/>
                <w:i/>
                <w:iCs/>
                <w:color w:val="1F1F1F"/>
                <w:sz w:val="23"/>
                <w:szCs w:val="23"/>
              </w:rPr>
              <w:t>θ</w:t>
            </w:r>
            <w:r>
              <w:rPr>
                <w:rStyle w:val="mord"/>
                <w:color w:val="1F1F1F"/>
                <w:sz w:val="16"/>
                <w:szCs w:val="16"/>
              </w:rPr>
              <w:t>1</w:t>
            </w:r>
            <w:r>
              <w:rPr>
                <w:rStyle w:val="vlist-s"/>
                <w:color w:val="1F1F1F"/>
                <w:sz w:val="2"/>
                <w:szCs w:val="2"/>
              </w:rPr>
              <w:t>​</w:t>
            </w:r>
            <w:r w:rsidR="00CA40DE">
              <w:rPr>
                <w:rStyle w:val="vlist-s"/>
                <w:color w:val="1F1F1F"/>
                <w:sz w:val="2"/>
                <w:szCs w:val="2"/>
              </w:rPr>
              <w:t xml:space="preserve"> </w:t>
            </w:r>
            <w:r w:rsidR="00CA40DE">
              <w:rPr>
                <w:rStyle w:val="vlist-s"/>
                <w:sz w:val="2"/>
                <w:szCs w:val="2"/>
              </w:rPr>
              <w:t xml:space="preserve"> </w:t>
            </w:r>
            <w:r>
              <w:rPr>
                <w:rStyle w:val="mbin"/>
                <w:color w:val="1F1F1F"/>
                <w:sz w:val="23"/>
                <w:szCs w:val="23"/>
              </w:rPr>
              <w:t>−</w:t>
            </w:r>
            <w:r w:rsidR="00CA40DE">
              <w:rPr>
                <w:rStyle w:val="mbin"/>
                <w:color w:val="1F1F1F"/>
                <w:sz w:val="23"/>
                <w:szCs w:val="23"/>
              </w:rPr>
              <w:t xml:space="preserve"> </w:t>
            </w:r>
            <w:r>
              <w:rPr>
                <w:rStyle w:val="mord"/>
                <w:rFonts w:ascii="KaTeX_Math" w:hAnsi="KaTeX_Math"/>
                <w:i/>
                <w:iCs/>
                <w:color w:val="1F1F1F"/>
                <w:sz w:val="23"/>
                <w:szCs w:val="23"/>
              </w:rPr>
              <w:t>α</w:t>
            </w:r>
            <w:r>
              <w:rPr>
                <w:rStyle w:val="mbin"/>
                <w:rFonts w:ascii="Cambria Math" w:hAnsi="Cambria Math" w:cs="Cambria Math"/>
                <w:color w:val="1F1F1F"/>
                <w:sz w:val="23"/>
                <w:szCs w:val="23"/>
              </w:rPr>
              <w:t>∗</w:t>
            </w:r>
            <w:r>
              <w:rPr>
                <w:rStyle w:val="mord"/>
                <w:color w:val="1F1F1F"/>
                <w:sz w:val="23"/>
                <w:szCs w:val="23"/>
              </w:rPr>
              <w:t>0</w:t>
            </w:r>
          </w:p>
        </w:tc>
      </w:tr>
    </w:tbl>
    <w:p w14:paraId="72A75B3C" w14:textId="4D2D9CAF" w:rsidR="00E5636A" w:rsidRDefault="00981EFF" w:rsidP="00F6471D">
      <w:r>
        <w:rPr>
          <w:noProof/>
        </w:rPr>
        <w:drawing>
          <wp:inline distT="0" distB="0" distL="0" distR="0" wp14:anchorId="27E25ADA" wp14:editId="137D62ED">
            <wp:extent cx="5943600" cy="3291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91205"/>
                    </a:xfrm>
                    <a:prstGeom prst="rect">
                      <a:avLst/>
                    </a:prstGeom>
                    <a:noFill/>
                    <a:ln>
                      <a:noFill/>
                    </a:ln>
                  </pic:spPr>
                </pic:pic>
              </a:graphicData>
            </a:graphic>
          </wp:inline>
        </w:drawing>
      </w:r>
    </w:p>
    <w:p w14:paraId="00C99AB7" w14:textId="77777777" w:rsidR="004C7572" w:rsidRPr="004C7572" w:rsidRDefault="004C7572" w:rsidP="004C7572">
      <w:pPr>
        <w:shd w:val="clear" w:color="auto" w:fill="FFFFFF"/>
        <w:spacing w:after="300" w:line="540" w:lineRule="atLeast"/>
        <w:outlineLvl w:val="0"/>
        <w:rPr>
          <w:rFonts w:ascii="Arial" w:eastAsia="Times New Roman" w:hAnsi="Arial" w:cs="Arial"/>
          <w:color w:val="1F1F1F"/>
          <w:kern w:val="36"/>
          <w:sz w:val="48"/>
          <w:szCs w:val="48"/>
          <w:lang w:eastAsia="en-CA"/>
        </w:rPr>
      </w:pPr>
      <w:r w:rsidRPr="004C7572">
        <w:rPr>
          <w:rFonts w:ascii="Arial" w:eastAsia="Times New Roman" w:hAnsi="Arial" w:cs="Arial"/>
          <w:color w:val="1F1F1F"/>
          <w:kern w:val="36"/>
          <w:sz w:val="48"/>
          <w:szCs w:val="48"/>
          <w:lang w:eastAsia="en-CA"/>
        </w:rPr>
        <w:t>Gradient Descent For Linear Regression</w:t>
      </w:r>
    </w:p>
    <w:p w14:paraId="46C2880B" w14:textId="3458456B" w:rsidR="004C7572" w:rsidRDefault="004C7572" w:rsidP="004C7572">
      <w:pPr>
        <w:shd w:val="clear" w:color="auto" w:fill="FFFFFF"/>
        <w:spacing w:after="300" w:line="315" w:lineRule="atLeast"/>
        <w:rPr>
          <w:rFonts w:ascii="Arial" w:eastAsia="Times New Roman" w:hAnsi="Arial" w:cs="Arial"/>
          <w:color w:val="1F1F1F"/>
          <w:sz w:val="21"/>
          <w:szCs w:val="21"/>
          <w:lang w:eastAsia="en-CA"/>
        </w:rPr>
      </w:pPr>
      <w:r w:rsidRPr="004C7572">
        <w:rPr>
          <w:rFonts w:ascii="Arial" w:eastAsia="Times New Roman" w:hAnsi="Arial" w:cs="Arial"/>
          <w:color w:val="1F1F1F"/>
          <w:sz w:val="21"/>
          <w:szCs w:val="21"/>
          <w:lang w:eastAsia="en-CA"/>
        </w:rPr>
        <w:t>When specifically applied to the case of linear regression, a new form of the gradient descent equation can be derived. We can substitute our actual cost function and our actual hypothesis function and modify the equation to :</w:t>
      </w:r>
    </w:p>
    <w:p w14:paraId="1F05F65F" w14:textId="77777777" w:rsidR="004C7572" w:rsidRDefault="004C7572" w:rsidP="004C7572">
      <w:pPr>
        <w:spacing w:after="0" w:line="240" w:lineRule="auto"/>
        <w:rPr>
          <w:rFonts w:ascii="MathJax_Main" w:eastAsia="Times New Roman" w:hAnsi="MathJax_Main" w:cs="Arial"/>
          <w:color w:val="1F1F1F"/>
          <w:sz w:val="23"/>
          <w:szCs w:val="23"/>
          <w:bdr w:val="none" w:sz="0" w:space="0" w:color="auto" w:frame="1"/>
          <w:lang w:eastAsia="en-CA"/>
        </w:rPr>
      </w:pPr>
      <w:r w:rsidRPr="004C7572">
        <w:rPr>
          <w:rFonts w:ascii="MathJax_Main" w:eastAsia="Times New Roman" w:hAnsi="MathJax_Main" w:cs="Arial"/>
          <w:color w:val="1F1F1F"/>
          <w:sz w:val="23"/>
          <w:szCs w:val="23"/>
          <w:bdr w:val="none" w:sz="0" w:space="0" w:color="auto" w:frame="1"/>
          <w:lang w:eastAsia="en-CA"/>
        </w:rPr>
        <w:t>repeat until convergence: </w:t>
      </w:r>
    </w:p>
    <w:p w14:paraId="42C95BED" w14:textId="77777777" w:rsidR="004C7572" w:rsidRPr="004C7572" w:rsidRDefault="004C7572" w:rsidP="004C7572">
      <w:pPr>
        <w:spacing w:after="0" w:line="240" w:lineRule="auto"/>
        <w:rPr>
          <w:rFonts w:ascii="MathJax_Main" w:eastAsia="Times New Roman" w:hAnsi="MathJax_Main" w:cs="Arial"/>
          <w:color w:val="1F1F1F"/>
          <w:sz w:val="23"/>
          <w:szCs w:val="23"/>
          <w:bdr w:val="none" w:sz="0" w:space="0" w:color="auto" w:frame="1"/>
          <w:lang w:eastAsia="en-CA"/>
        </w:rPr>
      </w:pPr>
      <m:oMathPara>
        <m:oMath>
          <m:sSub>
            <m:sSubPr>
              <m:ctrlPr>
                <w:rPr>
                  <w:rFonts w:ascii="Cambria Math" w:eastAsia="Times New Roman" w:hAnsi="Cambria Math" w:cs="Arial"/>
                  <w:i/>
                  <w:color w:val="1F1F1F"/>
                  <w:sz w:val="23"/>
                  <w:szCs w:val="23"/>
                  <w:bdr w:val="none" w:sz="0" w:space="0" w:color="auto" w:frame="1"/>
                  <w:lang w:eastAsia="en-CA"/>
                </w:rPr>
              </m:ctrlPr>
            </m:sSubPr>
            <m:e>
              <m:r>
                <w:rPr>
                  <w:rFonts w:ascii="Cambria Math" w:eastAsia="Times New Roman" w:hAnsi="Cambria Math" w:cs="Arial"/>
                  <w:color w:val="1F1F1F"/>
                  <w:sz w:val="23"/>
                  <w:szCs w:val="23"/>
                  <w:bdr w:val="none" w:sz="0" w:space="0" w:color="auto" w:frame="1"/>
                  <w:lang w:eastAsia="en-CA"/>
                </w:rPr>
                <m:t>θ</m:t>
              </m:r>
            </m:e>
            <m:sub>
              <m:r>
                <w:rPr>
                  <w:rFonts w:ascii="Cambria Math" w:eastAsia="Times New Roman" w:hAnsi="Cambria Math" w:cs="Arial"/>
                  <w:color w:val="1F1F1F"/>
                  <w:sz w:val="23"/>
                  <w:szCs w:val="23"/>
                  <w:bdr w:val="none" w:sz="0" w:space="0" w:color="auto" w:frame="1"/>
                  <w:lang w:eastAsia="en-CA"/>
                </w:rPr>
                <m:t>0</m:t>
              </m:r>
            </m:sub>
          </m:sSub>
          <m:r>
            <w:rPr>
              <w:rFonts w:ascii="Cambria Math" w:eastAsia="Times New Roman" w:hAnsi="Cambria Math" w:cs="Arial"/>
              <w:color w:val="1F1F1F"/>
              <w:sz w:val="23"/>
              <w:szCs w:val="23"/>
              <w:bdr w:val="none" w:sz="0" w:space="0" w:color="auto" w:frame="1"/>
              <w:lang w:eastAsia="en-CA"/>
            </w:rPr>
            <m:t xml:space="preserve"> := </m:t>
          </m:r>
          <m:sSub>
            <m:sSubPr>
              <m:ctrlPr>
                <w:rPr>
                  <w:rFonts w:ascii="Cambria Math" w:eastAsia="Times New Roman" w:hAnsi="Cambria Math" w:cs="Arial"/>
                  <w:i/>
                  <w:color w:val="1F1F1F"/>
                  <w:sz w:val="23"/>
                  <w:szCs w:val="23"/>
                  <w:bdr w:val="none" w:sz="0" w:space="0" w:color="auto" w:frame="1"/>
                  <w:lang w:eastAsia="en-CA"/>
                </w:rPr>
              </m:ctrlPr>
            </m:sSubPr>
            <m:e>
              <m:r>
                <w:rPr>
                  <w:rFonts w:ascii="Cambria Math" w:eastAsia="Times New Roman" w:hAnsi="Cambria Math" w:cs="Arial"/>
                  <w:color w:val="1F1F1F"/>
                  <w:sz w:val="23"/>
                  <w:szCs w:val="23"/>
                  <w:bdr w:val="none" w:sz="0" w:space="0" w:color="auto" w:frame="1"/>
                  <w:lang w:eastAsia="en-CA"/>
                </w:rPr>
                <m:t>θ</m:t>
              </m:r>
            </m:e>
            <m:sub>
              <m:r>
                <w:rPr>
                  <w:rFonts w:ascii="Cambria Math" w:eastAsia="Times New Roman" w:hAnsi="Cambria Math" w:cs="Arial"/>
                  <w:color w:val="1F1F1F"/>
                  <w:sz w:val="23"/>
                  <w:szCs w:val="23"/>
                  <w:bdr w:val="none" w:sz="0" w:space="0" w:color="auto" w:frame="1"/>
                  <w:lang w:eastAsia="en-CA"/>
                </w:rPr>
                <m:t>0</m:t>
              </m:r>
            </m:sub>
          </m:sSub>
          <m:r>
            <w:rPr>
              <w:rFonts w:ascii="Cambria Math" w:eastAsia="Times New Roman" w:hAnsi="Cambria Math" w:cs="Arial"/>
              <w:color w:val="1F1F1F"/>
              <w:sz w:val="23"/>
              <w:szCs w:val="23"/>
              <w:bdr w:val="none" w:sz="0" w:space="0" w:color="auto" w:frame="1"/>
              <w:lang w:eastAsia="en-CA"/>
            </w:rPr>
            <m:t>- α</m:t>
          </m:r>
          <m:f>
            <m:fPr>
              <m:ctrlPr>
                <w:rPr>
                  <w:rFonts w:ascii="Cambria Math" w:eastAsia="Times New Roman" w:hAnsi="Cambria Math" w:cs="Arial"/>
                  <w:i/>
                  <w:color w:val="1F1F1F"/>
                  <w:sz w:val="23"/>
                  <w:szCs w:val="23"/>
                  <w:bdr w:val="none" w:sz="0" w:space="0" w:color="auto" w:frame="1"/>
                  <w:lang w:eastAsia="en-CA"/>
                </w:rPr>
              </m:ctrlPr>
            </m:fPr>
            <m:num>
              <m:r>
                <w:rPr>
                  <w:rFonts w:ascii="Cambria Math" w:eastAsia="Times New Roman" w:hAnsi="Cambria Math" w:cs="Arial"/>
                  <w:color w:val="1F1F1F"/>
                  <w:sz w:val="23"/>
                  <w:szCs w:val="23"/>
                  <w:bdr w:val="none" w:sz="0" w:space="0" w:color="auto" w:frame="1"/>
                  <w:lang w:eastAsia="en-CA"/>
                </w:rPr>
                <m:t>1</m:t>
              </m:r>
            </m:num>
            <m:den>
              <m:r>
                <w:rPr>
                  <w:rFonts w:ascii="Cambria Math" w:eastAsia="Times New Roman" w:hAnsi="Cambria Math" w:cs="Arial"/>
                  <w:color w:val="1F1F1F"/>
                  <w:sz w:val="23"/>
                  <w:szCs w:val="23"/>
                  <w:bdr w:val="none" w:sz="0" w:space="0" w:color="auto" w:frame="1"/>
                  <w:lang w:eastAsia="en-CA"/>
                </w:rPr>
                <m:t>m</m:t>
              </m:r>
            </m:den>
          </m:f>
          <m:nary>
            <m:naryPr>
              <m:chr m:val="∑"/>
              <m:limLoc m:val="undOvr"/>
              <m:ctrlPr>
                <w:rPr>
                  <w:rFonts w:ascii="Cambria Math" w:eastAsia="Times New Roman" w:hAnsi="Cambria Math" w:cs="Arial"/>
                  <w:i/>
                  <w:color w:val="1F1F1F"/>
                  <w:sz w:val="23"/>
                  <w:szCs w:val="23"/>
                  <w:bdr w:val="none" w:sz="0" w:space="0" w:color="auto" w:frame="1"/>
                  <w:lang w:eastAsia="en-CA"/>
                </w:rPr>
              </m:ctrlPr>
            </m:naryPr>
            <m:sub>
              <m:r>
                <w:rPr>
                  <w:rFonts w:ascii="Cambria Math" w:eastAsia="Times New Roman" w:hAnsi="Cambria Math" w:cs="Arial"/>
                  <w:color w:val="1F1F1F"/>
                  <w:sz w:val="23"/>
                  <w:szCs w:val="23"/>
                  <w:bdr w:val="none" w:sz="0" w:space="0" w:color="auto" w:frame="1"/>
                  <w:lang w:eastAsia="en-CA"/>
                </w:rPr>
                <m:t>i</m:t>
              </m:r>
              <m:r>
                <w:rPr>
                  <w:rFonts w:ascii="Cambria Math" w:eastAsia="Times New Roman" w:hAnsi="Cambria Math" w:cs="Arial"/>
                  <w:lang w:eastAsia="en-CA"/>
                </w:rPr>
                <m:t>=1</m:t>
              </m:r>
            </m:sub>
            <m:sup>
              <m:r>
                <w:rPr>
                  <w:rFonts w:ascii="Cambria Math" w:eastAsia="Times New Roman" w:hAnsi="Cambria Math" w:cs="Arial"/>
                  <w:color w:val="1F1F1F"/>
                  <w:sz w:val="23"/>
                  <w:szCs w:val="23"/>
                  <w:bdr w:val="none" w:sz="0" w:space="0" w:color="auto" w:frame="1"/>
                  <w:lang w:eastAsia="en-CA"/>
                </w:rPr>
                <m:t>m</m:t>
              </m:r>
            </m:sup>
            <m:e>
              <m:d>
                <m:dPr>
                  <m:ctrlPr>
                    <w:rPr>
                      <w:rFonts w:ascii="Cambria Math" w:eastAsia="Times New Roman" w:hAnsi="Cambria Math" w:cs="Arial"/>
                      <w:i/>
                      <w:color w:val="1F1F1F"/>
                      <w:sz w:val="23"/>
                      <w:szCs w:val="23"/>
                      <w:bdr w:val="none" w:sz="0" w:space="0" w:color="auto" w:frame="1"/>
                      <w:lang w:eastAsia="en-CA"/>
                    </w:rPr>
                  </m:ctrlPr>
                </m:dPr>
                <m:e>
                  <m:sSub>
                    <m:sSubPr>
                      <m:ctrlPr>
                        <w:rPr>
                          <w:rFonts w:ascii="Cambria Math" w:eastAsia="Times New Roman" w:hAnsi="Cambria Math" w:cs="Arial"/>
                          <w:i/>
                          <w:color w:val="1F1F1F"/>
                          <w:sz w:val="23"/>
                          <w:szCs w:val="23"/>
                          <w:bdr w:val="none" w:sz="0" w:space="0" w:color="auto" w:frame="1"/>
                          <w:lang w:eastAsia="en-CA"/>
                        </w:rPr>
                      </m:ctrlPr>
                    </m:sSubPr>
                    <m:e>
                      <m:r>
                        <w:rPr>
                          <w:rFonts w:ascii="Cambria Math" w:eastAsia="Times New Roman" w:hAnsi="Cambria Math" w:cs="Arial"/>
                          <w:color w:val="1F1F1F"/>
                          <w:sz w:val="23"/>
                          <w:szCs w:val="23"/>
                          <w:bdr w:val="none" w:sz="0" w:space="0" w:color="auto" w:frame="1"/>
                          <w:lang w:eastAsia="en-CA"/>
                        </w:rPr>
                        <m:t>h</m:t>
                      </m:r>
                    </m:e>
                    <m:sub>
                      <m:r>
                        <w:rPr>
                          <w:rFonts w:ascii="Cambria Math" w:eastAsia="Times New Roman" w:hAnsi="Cambria Math" w:cs="Arial"/>
                          <w:color w:val="1F1F1F"/>
                          <w:sz w:val="23"/>
                          <w:szCs w:val="23"/>
                          <w:bdr w:val="none" w:sz="0" w:space="0" w:color="auto" w:frame="1"/>
                          <w:lang w:eastAsia="en-CA"/>
                        </w:rPr>
                        <m:t>θ</m:t>
                      </m:r>
                    </m:sub>
                  </m:sSub>
                  <m:d>
                    <m:dPr>
                      <m:ctrlPr>
                        <w:rPr>
                          <w:rFonts w:ascii="Cambria Math" w:eastAsia="Times New Roman" w:hAnsi="Cambria Math" w:cs="Arial"/>
                          <w:i/>
                          <w:color w:val="1F1F1F"/>
                          <w:sz w:val="23"/>
                          <w:szCs w:val="23"/>
                          <w:bdr w:val="none" w:sz="0" w:space="0" w:color="auto" w:frame="1"/>
                          <w:lang w:eastAsia="en-CA"/>
                        </w:rPr>
                      </m:ctrlPr>
                    </m:dPr>
                    <m:e>
                      <m:sSub>
                        <m:sSubPr>
                          <m:ctrlPr>
                            <w:rPr>
                              <w:rFonts w:ascii="Cambria Math" w:eastAsia="Times New Roman" w:hAnsi="Cambria Math" w:cs="Arial"/>
                              <w:i/>
                              <w:color w:val="1F1F1F"/>
                              <w:sz w:val="23"/>
                              <w:szCs w:val="23"/>
                              <w:bdr w:val="none" w:sz="0" w:space="0" w:color="auto" w:frame="1"/>
                              <w:lang w:eastAsia="en-CA"/>
                            </w:rPr>
                          </m:ctrlPr>
                        </m:sSubPr>
                        <m:e>
                          <m:r>
                            <w:rPr>
                              <w:rFonts w:ascii="Cambria Math" w:eastAsia="Times New Roman" w:hAnsi="Cambria Math" w:cs="Arial"/>
                              <w:color w:val="1F1F1F"/>
                              <w:sz w:val="23"/>
                              <w:szCs w:val="23"/>
                              <w:bdr w:val="none" w:sz="0" w:space="0" w:color="auto" w:frame="1"/>
                              <w:lang w:eastAsia="en-CA"/>
                            </w:rPr>
                            <m:t>x</m:t>
                          </m:r>
                        </m:e>
                        <m:sub>
                          <m:r>
                            <w:rPr>
                              <w:rFonts w:ascii="Cambria Math" w:eastAsia="Times New Roman" w:hAnsi="Cambria Math" w:cs="Arial"/>
                              <w:color w:val="1F1F1F"/>
                              <w:sz w:val="23"/>
                              <w:szCs w:val="23"/>
                              <w:bdr w:val="none" w:sz="0" w:space="0" w:color="auto" w:frame="1"/>
                              <w:lang w:eastAsia="en-CA"/>
                            </w:rPr>
                            <m:t>i</m:t>
                          </m:r>
                        </m:sub>
                      </m:sSub>
                    </m:e>
                  </m:d>
                  <m:r>
                    <w:rPr>
                      <w:rFonts w:ascii="Cambria Math" w:eastAsia="Times New Roman" w:hAnsi="Cambria Math" w:cs="Arial"/>
                      <w:color w:val="1F1F1F"/>
                      <w:sz w:val="23"/>
                      <w:szCs w:val="23"/>
                      <w:bdr w:val="none" w:sz="0" w:space="0" w:color="auto" w:frame="1"/>
                      <w:lang w:eastAsia="en-CA"/>
                    </w:rPr>
                    <m:t xml:space="preserve">- </m:t>
                  </m:r>
                  <m:sSub>
                    <m:sSubPr>
                      <m:ctrlPr>
                        <w:rPr>
                          <w:rFonts w:ascii="Cambria Math" w:eastAsia="Times New Roman" w:hAnsi="Cambria Math" w:cs="Arial"/>
                          <w:i/>
                          <w:color w:val="1F1F1F"/>
                          <w:sz w:val="23"/>
                          <w:szCs w:val="23"/>
                          <w:bdr w:val="none" w:sz="0" w:space="0" w:color="auto" w:frame="1"/>
                          <w:lang w:eastAsia="en-CA"/>
                        </w:rPr>
                      </m:ctrlPr>
                    </m:sSubPr>
                    <m:e>
                      <m:r>
                        <w:rPr>
                          <w:rFonts w:ascii="Cambria Math" w:eastAsia="Times New Roman" w:hAnsi="Cambria Math" w:cs="Arial"/>
                          <w:color w:val="1F1F1F"/>
                          <w:sz w:val="23"/>
                          <w:szCs w:val="23"/>
                          <w:bdr w:val="none" w:sz="0" w:space="0" w:color="auto" w:frame="1"/>
                          <w:lang w:eastAsia="en-CA"/>
                        </w:rPr>
                        <m:t>y</m:t>
                      </m:r>
                    </m:e>
                    <m:sub>
                      <m:r>
                        <w:rPr>
                          <w:rFonts w:ascii="Cambria Math" w:eastAsia="Times New Roman" w:hAnsi="Cambria Math" w:cs="Arial"/>
                          <w:color w:val="1F1F1F"/>
                          <w:sz w:val="23"/>
                          <w:szCs w:val="23"/>
                          <w:bdr w:val="none" w:sz="0" w:space="0" w:color="auto" w:frame="1"/>
                          <w:lang w:eastAsia="en-CA"/>
                        </w:rPr>
                        <m:t>i</m:t>
                      </m:r>
                    </m:sub>
                  </m:sSub>
                </m:e>
              </m:d>
            </m:e>
          </m:nary>
        </m:oMath>
      </m:oMathPara>
    </w:p>
    <w:p w14:paraId="41D85C87" w14:textId="77777777" w:rsidR="004C7572" w:rsidRDefault="004C7572" w:rsidP="004C7572">
      <w:pPr>
        <w:spacing w:after="0" w:line="240" w:lineRule="auto"/>
        <w:rPr>
          <w:rFonts w:ascii="MathJax_Main" w:eastAsia="Times New Roman" w:hAnsi="MathJax_Main" w:cs="Arial"/>
          <w:color w:val="1F1F1F"/>
          <w:sz w:val="23"/>
          <w:szCs w:val="23"/>
          <w:bdr w:val="none" w:sz="0" w:space="0" w:color="auto" w:frame="1"/>
          <w:lang w:eastAsia="en-CA"/>
        </w:rPr>
      </w:pPr>
      <m:oMathPara>
        <m:oMath>
          <m:sSub>
            <m:sSubPr>
              <m:ctrlPr>
                <w:rPr>
                  <w:rFonts w:ascii="Cambria Math" w:eastAsia="Times New Roman" w:hAnsi="Cambria Math" w:cs="Arial"/>
                  <w:i/>
                  <w:color w:val="1F1F1F"/>
                  <w:sz w:val="23"/>
                  <w:szCs w:val="23"/>
                  <w:bdr w:val="none" w:sz="0" w:space="0" w:color="auto" w:frame="1"/>
                  <w:lang w:eastAsia="en-CA"/>
                </w:rPr>
              </m:ctrlPr>
            </m:sSubPr>
            <m:e>
              <m:r>
                <w:rPr>
                  <w:rFonts w:ascii="Cambria Math" w:eastAsia="Times New Roman" w:hAnsi="Cambria Math" w:cs="Arial"/>
                  <w:color w:val="1F1F1F"/>
                  <w:sz w:val="23"/>
                  <w:szCs w:val="23"/>
                  <w:bdr w:val="none" w:sz="0" w:space="0" w:color="auto" w:frame="1"/>
                  <w:lang w:eastAsia="en-CA"/>
                </w:rPr>
                <m:t>θ</m:t>
              </m:r>
            </m:e>
            <m:sub>
              <m:r>
                <w:rPr>
                  <w:rFonts w:ascii="Cambria Math" w:eastAsia="Times New Roman" w:hAnsi="Cambria Math" w:cs="Arial"/>
                  <w:color w:val="1F1F1F"/>
                  <w:sz w:val="23"/>
                  <w:szCs w:val="23"/>
                  <w:bdr w:val="none" w:sz="0" w:space="0" w:color="auto" w:frame="1"/>
                  <w:lang w:eastAsia="en-CA"/>
                </w:rPr>
                <m:t>1</m:t>
              </m:r>
            </m:sub>
          </m:sSub>
          <m:r>
            <w:rPr>
              <w:rFonts w:ascii="Cambria Math" w:eastAsia="Times New Roman" w:hAnsi="Cambria Math" w:cs="Arial"/>
              <w:color w:val="1F1F1F"/>
              <w:sz w:val="23"/>
              <w:szCs w:val="23"/>
              <w:bdr w:val="none" w:sz="0" w:space="0" w:color="auto" w:frame="1"/>
              <w:lang w:eastAsia="en-CA"/>
            </w:rPr>
            <m:t xml:space="preserve"> := </m:t>
          </m:r>
          <m:sSub>
            <m:sSubPr>
              <m:ctrlPr>
                <w:rPr>
                  <w:rFonts w:ascii="Cambria Math" w:eastAsia="Times New Roman" w:hAnsi="Cambria Math" w:cs="Arial"/>
                  <w:i/>
                  <w:color w:val="1F1F1F"/>
                  <w:sz w:val="23"/>
                  <w:szCs w:val="23"/>
                  <w:bdr w:val="none" w:sz="0" w:space="0" w:color="auto" w:frame="1"/>
                  <w:lang w:eastAsia="en-CA"/>
                </w:rPr>
              </m:ctrlPr>
            </m:sSubPr>
            <m:e>
              <m:r>
                <w:rPr>
                  <w:rFonts w:ascii="Cambria Math" w:eastAsia="Times New Roman" w:hAnsi="Cambria Math" w:cs="Arial"/>
                  <w:color w:val="1F1F1F"/>
                  <w:sz w:val="23"/>
                  <w:szCs w:val="23"/>
                  <w:bdr w:val="none" w:sz="0" w:space="0" w:color="auto" w:frame="1"/>
                  <w:lang w:eastAsia="en-CA"/>
                </w:rPr>
                <m:t>θ</m:t>
              </m:r>
            </m:e>
            <m:sub>
              <m:r>
                <w:rPr>
                  <w:rFonts w:ascii="Cambria Math" w:eastAsia="Times New Roman" w:hAnsi="Cambria Math" w:cs="Arial"/>
                  <w:color w:val="1F1F1F"/>
                  <w:sz w:val="23"/>
                  <w:szCs w:val="23"/>
                  <w:bdr w:val="none" w:sz="0" w:space="0" w:color="auto" w:frame="1"/>
                  <w:lang w:eastAsia="en-CA"/>
                </w:rPr>
                <m:t>1</m:t>
              </m:r>
            </m:sub>
          </m:sSub>
          <m:r>
            <w:rPr>
              <w:rFonts w:ascii="Cambria Math" w:eastAsia="Times New Roman" w:hAnsi="Cambria Math" w:cs="Arial"/>
              <w:color w:val="1F1F1F"/>
              <w:sz w:val="23"/>
              <w:szCs w:val="23"/>
              <w:bdr w:val="none" w:sz="0" w:space="0" w:color="auto" w:frame="1"/>
              <w:lang w:eastAsia="en-CA"/>
            </w:rPr>
            <m:t>- α</m:t>
          </m:r>
          <m:f>
            <m:fPr>
              <m:ctrlPr>
                <w:rPr>
                  <w:rFonts w:ascii="Cambria Math" w:eastAsia="Times New Roman" w:hAnsi="Cambria Math" w:cs="Arial"/>
                  <w:i/>
                  <w:color w:val="1F1F1F"/>
                  <w:sz w:val="23"/>
                  <w:szCs w:val="23"/>
                  <w:bdr w:val="none" w:sz="0" w:space="0" w:color="auto" w:frame="1"/>
                  <w:lang w:eastAsia="en-CA"/>
                </w:rPr>
              </m:ctrlPr>
            </m:fPr>
            <m:num>
              <m:r>
                <w:rPr>
                  <w:rFonts w:ascii="Cambria Math" w:eastAsia="Times New Roman" w:hAnsi="Cambria Math" w:cs="Arial"/>
                  <w:color w:val="1F1F1F"/>
                  <w:sz w:val="23"/>
                  <w:szCs w:val="23"/>
                  <w:bdr w:val="none" w:sz="0" w:space="0" w:color="auto" w:frame="1"/>
                  <w:lang w:eastAsia="en-CA"/>
                </w:rPr>
                <m:t>1</m:t>
              </m:r>
            </m:num>
            <m:den>
              <m:r>
                <w:rPr>
                  <w:rFonts w:ascii="Cambria Math" w:eastAsia="Times New Roman" w:hAnsi="Cambria Math" w:cs="Arial"/>
                  <w:color w:val="1F1F1F"/>
                  <w:sz w:val="23"/>
                  <w:szCs w:val="23"/>
                  <w:bdr w:val="none" w:sz="0" w:space="0" w:color="auto" w:frame="1"/>
                  <w:lang w:eastAsia="en-CA"/>
                </w:rPr>
                <m:t>m</m:t>
              </m:r>
            </m:den>
          </m:f>
          <m:nary>
            <m:naryPr>
              <m:chr m:val="∑"/>
              <m:limLoc m:val="undOvr"/>
              <m:ctrlPr>
                <w:rPr>
                  <w:rFonts w:ascii="Cambria Math" w:eastAsia="Times New Roman" w:hAnsi="Cambria Math" w:cs="Arial"/>
                  <w:i/>
                  <w:color w:val="1F1F1F"/>
                  <w:sz w:val="23"/>
                  <w:szCs w:val="23"/>
                  <w:bdr w:val="none" w:sz="0" w:space="0" w:color="auto" w:frame="1"/>
                  <w:lang w:eastAsia="en-CA"/>
                </w:rPr>
              </m:ctrlPr>
            </m:naryPr>
            <m:sub>
              <m:r>
                <w:rPr>
                  <w:rFonts w:ascii="Cambria Math" w:eastAsia="Times New Roman" w:hAnsi="Cambria Math" w:cs="Arial"/>
                  <w:color w:val="1F1F1F"/>
                  <w:sz w:val="23"/>
                  <w:szCs w:val="23"/>
                  <w:bdr w:val="none" w:sz="0" w:space="0" w:color="auto" w:frame="1"/>
                  <w:lang w:eastAsia="en-CA"/>
                </w:rPr>
                <m:t>i</m:t>
              </m:r>
              <m:r>
                <w:rPr>
                  <w:rFonts w:ascii="Cambria Math" w:eastAsia="Times New Roman" w:hAnsi="Cambria Math" w:cs="Arial"/>
                  <w:lang w:eastAsia="en-CA"/>
                </w:rPr>
                <m:t>=1</m:t>
              </m:r>
            </m:sub>
            <m:sup>
              <m:r>
                <w:rPr>
                  <w:rFonts w:ascii="Cambria Math" w:eastAsia="Times New Roman" w:hAnsi="Cambria Math" w:cs="Arial"/>
                  <w:color w:val="1F1F1F"/>
                  <w:sz w:val="23"/>
                  <w:szCs w:val="23"/>
                  <w:bdr w:val="none" w:sz="0" w:space="0" w:color="auto" w:frame="1"/>
                  <w:lang w:eastAsia="en-CA"/>
                </w:rPr>
                <m:t>m</m:t>
              </m:r>
            </m:sup>
            <m:e>
              <m:r>
                <w:rPr>
                  <w:rFonts w:ascii="Cambria Math" w:eastAsia="Times New Roman" w:hAnsi="Cambria Math" w:cs="Arial"/>
                  <w:color w:val="1F1F1F"/>
                  <w:sz w:val="23"/>
                  <w:szCs w:val="23"/>
                  <w:bdr w:val="none" w:sz="0" w:space="0" w:color="auto" w:frame="1"/>
                  <w:lang w:eastAsia="en-CA"/>
                </w:rPr>
                <m:t>(</m:t>
              </m:r>
              <m:d>
                <m:dPr>
                  <m:ctrlPr>
                    <w:rPr>
                      <w:rFonts w:ascii="Cambria Math" w:eastAsia="Times New Roman" w:hAnsi="Cambria Math" w:cs="Arial"/>
                      <w:i/>
                      <w:color w:val="1F1F1F"/>
                      <w:sz w:val="23"/>
                      <w:szCs w:val="23"/>
                      <w:bdr w:val="none" w:sz="0" w:space="0" w:color="auto" w:frame="1"/>
                      <w:lang w:eastAsia="en-CA"/>
                    </w:rPr>
                  </m:ctrlPr>
                </m:dPr>
                <m:e>
                  <m:sSub>
                    <m:sSubPr>
                      <m:ctrlPr>
                        <w:rPr>
                          <w:rFonts w:ascii="Cambria Math" w:eastAsia="Times New Roman" w:hAnsi="Cambria Math" w:cs="Arial"/>
                          <w:i/>
                          <w:color w:val="1F1F1F"/>
                          <w:sz w:val="23"/>
                          <w:szCs w:val="23"/>
                          <w:bdr w:val="none" w:sz="0" w:space="0" w:color="auto" w:frame="1"/>
                          <w:lang w:eastAsia="en-CA"/>
                        </w:rPr>
                      </m:ctrlPr>
                    </m:sSubPr>
                    <m:e>
                      <m:r>
                        <w:rPr>
                          <w:rFonts w:ascii="Cambria Math" w:eastAsia="Times New Roman" w:hAnsi="Cambria Math" w:cs="Arial"/>
                          <w:color w:val="1F1F1F"/>
                          <w:sz w:val="23"/>
                          <w:szCs w:val="23"/>
                          <w:bdr w:val="none" w:sz="0" w:space="0" w:color="auto" w:frame="1"/>
                          <w:lang w:eastAsia="en-CA"/>
                        </w:rPr>
                        <m:t>h</m:t>
                      </m:r>
                    </m:e>
                    <m:sub>
                      <m:r>
                        <w:rPr>
                          <w:rFonts w:ascii="Cambria Math" w:eastAsia="Times New Roman" w:hAnsi="Cambria Math" w:cs="Arial"/>
                          <w:color w:val="1F1F1F"/>
                          <w:sz w:val="23"/>
                          <w:szCs w:val="23"/>
                          <w:bdr w:val="none" w:sz="0" w:space="0" w:color="auto" w:frame="1"/>
                          <w:lang w:eastAsia="en-CA"/>
                        </w:rPr>
                        <m:t>θ</m:t>
                      </m:r>
                    </m:sub>
                  </m:sSub>
                  <m:d>
                    <m:dPr>
                      <m:ctrlPr>
                        <w:rPr>
                          <w:rFonts w:ascii="Cambria Math" w:eastAsia="Times New Roman" w:hAnsi="Cambria Math" w:cs="Arial"/>
                          <w:i/>
                          <w:color w:val="1F1F1F"/>
                          <w:sz w:val="23"/>
                          <w:szCs w:val="23"/>
                          <w:bdr w:val="none" w:sz="0" w:space="0" w:color="auto" w:frame="1"/>
                          <w:lang w:eastAsia="en-CA"/>
                        </w:rPr>
                      </m:ctrlPr>
                    </m:dPr>
                    <m:e>
                      <m:sSub>
                        <m:sSubPr>
                          <m:ctrlPr>
                            <w:rPr>
                              <w:rFonts w:ascii="Cambria Math" w:eastAsia="Times New Roman" w:hAnsi="Cambria Math" w:cs="Arial"/>
                              <w:i/>
                              <w:color w:val="1F1F1F"/>
                              <w:sz w:val="23"/>
                              <w:szCs w:val="23"/>
                              <w:bdr w:val="none" w:sz="0" w:space="0" w:color="auto" w:frame="1"/>
                              <w:lang w:eastAsia="en-CA"/>
                            </w:rPr>
                          </m:ctrlPr>
                        </m:sSubPr>
                        <m:e>
                          <m:r>
                            <w:rPr>
                              <w:rFonts w:ascii="Cambria Math" w:eastAsia="Times New Roman" w:hAnsi="Cambria Math" w:cs="Arial"/>
                              <w:color w:val="1F1F1F"/>
                              <w:sz w:val="23"/>
                              <w:szCs w:val="23"/>
                              <w:bdr w:val="none" w:sz="0" w:space="0" w:color="auto" w:frame="1"/>
                              <w:lang w:eastAsia="en-CA"/>
                            </w:rPr>
                            <m:t>x</m:t>
                          </m:r>
                        </m:e>
                        <m:sub>
                          <m:r>
                            <w:rPr>
                              <w:rFonts w:ascii="Cambria Math" w:eastAsia="Times New Roman" w:hAnsi="Cambria Math" w:cs="Arial"/>
                              <w:color w:val="1F1F1F"/>
                              <w:sz w:val="23"/>
                              <w:szCs w:val="23"/>
                              <w:bdr w:val="none" w:sz="0" w:space="0" w:color="auto" w:frame="1"/>
                              <w:lang w:eastAsia="en-CA"/>
                            </w:rPr>
                            <m:t>i</m:t>
                          </m:r>
                        </m:sub>
                      </m:sSub>
                    </m:e>
                  </m:d>
                  <m:r>
                    <w:rPr>
                      <w:rFonts w:ascii="Cambria Math" w:eastAsia="Times New Roman" w:hAnsi="Cambria Math" w:cs="Arial"/>
                      <w:color w:val="1F1F1F"/>
                      <w:sz w:val="23"/>
                      <w:szCs w:val="23"/>
                      <w:bdr w:val="none" w:sz="0" w:space="0" w:color="auto" w:frame="1"/>
                      <w:lang w:eastAsia="en-CA"/>
                    </w:rPr>
                    <m:t xml:space="preserve">- </m:t>
                  </m:r>
                  <m:sSub>
                    <m:sSubPr>
                      <m:ctrlPr>
                        <w:rPr>
                          <w:rFonts w:ascii="Cambria Math" w:eastAsia="Times New Roman" w:hAnsi="Cambria Math" w:cs="Arial"/>
                          <w:i/>
                          <w:color w:val="1F1F1F"/>
                          <w:sz w:val="23"/>
                          <w:szCs w:val="23"/>
                          <w:bdr w:val="none" w:sz="0" w:space="0" w:color="auto" w:frame="1"/>
                          <w:lang w:eastAsia="en-CA"/>
                        </w:rPr>
                      </m:ctrlPr>
                    </m:sSubPr>
                    <m:e>
                      <m:r>
                        <w:rPr>
                          <w:rFonts w:ascii="Cambria Math" w:eastAsia="Times New Roman" w:hAnsi="Cambria Math" w:cs="Arial"/>
                          <w:color w:val="1F1F1F"/>
                          <w:sz w:val="23"/>
                          <w:szCs w:val="23"/>
                          <w:bdr w:val="none" w:sz="0" w:space="0" w:color="auto" w:frame="1"/>
                          <w:lang w:eastAsia="en-CA"/>
                        </w:rPr>
                        <m:t>y</m:t>
                      </m:r>
                    </m:e>
                    <m:sub>
                      <m:r>
                        <w:rPr>
                          <w:rFonts w:ascii="Cambria Math" w:eastAsia="Times New Roman" w:hAnsi="Cambria Math" w:cs="Arial"/>
                          <w:color w:val="1F1F1F"/>
                          <w:sz w:val="23"/>
                          <w:szCs w:val="23"/>
                          <w:bdr w:val="none" w:sz="0" w:space="0" w:color="auto" w:frame="1"/>
                          <w:lang w:eastAsia="en-CA"/>
                        </w:rPr>
                        <m:t>i</m:t>
                      </m:r>
                    </m:sub>
                  </m:sSub>
                </m:e>
              </m:d>
              <m:sSub>
                <m:sSubPr>
                  <m:ctrlPr>
                    <w:rPr>
                      <w:rFonts w:ascii="Cambria Math" w:eastAsia="Times New Roman" w:hAnsi="Cambria Math" w:cs="Arial"/>
                      <w:i/>
                      <w:color w:val="1F1F1F"/>
                      <w:sz w:val="23"/>
                      <w:szCs w:val="23"/>
                      <w:bdr w:val="none" w:sz="0" w:space="0" w:color="auto" w:frame="1"/>
                      <w:lang w:eastAsia="en-CA"/>
                    </w:rPr>
                  </m:ctrlPr>
                </m:sSubPr>
                <m:e>
                  <m:r>
                    <w:rPr>
                      <w:rFonts w:ascii="Cambria Math" w:eastAsia="Times New Roman" w:hAnsi="Cambria Math" w:cs="Arial"/>
                      <w:color w:val="1F1F1F"/>
                      <w:sz w:val="23"/>
                      <w:szCs w:val="23"/>
                      <w:bdr w:val="none" w:sz="0" w:space="0" w:color="auto" w:frame="1"/>
                      <w:lang w:eastAsia="en-CA"/>
                    </w:rPr>
                    <m:t>x</m:t>
                  </m:r>
                </m:e>
                <m:sub>
                  <m:r>
                    <w:rPr>
                      <w:rFonts w:ascii="Cambria Math" w:eastAsia="Times New Roman" w:hAnsi="Cambria Math" w:cs="Arial"/>
                      <w:color w:val="1F1F1F"/>
                      <w:sz w:val="23"/>
                      <w:szCs w:val="23"/>
                      <w:bdr w:val="none" w:sz="0" w:space="0" w:color="auto" w:frame="1"/>
                      <w:lang w:eastAsia="en-CA"/>
                    </w:rPr>
                    <m:t>i</m:t>
                  </m:r>
                </m:sub>
              </m:sSub>
              <m:r>
                <w:rPr>
                  <w:rFonts w:ascii="Cambria Math" w:eastAsia="Times New Roman" w:hAnsi="Cambria Math" w:cs="Arial"/>
                  <w:color w:val="1F1F1F"/>
                  <w:sz w:val="23"/>
                  <w:szCs w:val="23"/>
                  <w:bdr w:val="none" w:sz="0" w:space="0" w:color="auto" w:frame="1"/>
                  <w:lang w:eastAsia="en-CA"/>
                </w:rPr>
                <m:t>)</m:t>
              </m:r>
            </m:e>
          </m:nary>
        </m:oMath>
      </m:oMathPara>
    </w:p>
    <w:p w14:paraId="10AB5D98" w14:textId="694AA339" w:rsidR="004C7572" w:rsidRPr="004C7572" w:rsidRDefault="004C7572" w:rsidP="004C7572">
      <w:pPr>
        <w:shd w:val="clear" w:color="auto" w:fill="FFFFFF"/>
        <w:spacing w:after="300" w:line="315" w:lineRule="atLeast"/>
        <w:rPr>
          <w:rFonts w:ascii="Arial" w:eastAsia="Times New Roman" w:hAnsi="Arial" w:cs="Arial"/>
          <w:color w:val="1F1F1F"/>
          <w:sz w:val="21"/>
          <w:szCs w:val="21"/>
          <w:lang w:eastAsia="en-CA"/>
        </w:rPr>
      </w:pPr>
      <w:r w:rsidRPr="004C7572">
        <w:rPr>
          <w:rFonts w:ascii="Arial" w:eastAsia="Times New Roman" w:hAnsi="Arial" w:cs="Arial"/>
          <w:color w:val="1F1F1F"/>
          <w:sz w:val="21"/>
          <w:szCs w:val="21"/>
          <w:lang w:eastAsia="en-CA"/>
        </w:rPr>
        <w:t>where m is the size of the training set, </w:t>
      </w:r>
      <w:r w:rsidRPr="004C7572">
        <w:rPr>
          <w:rFonts w:ascii="KaTeX_Math" w:eastAsia="Times New Roman" w:hAnsi="KaTeX_Math" w:cs="Times New Roman"/>
          <w:i/>
          <w:iCs/>
          <w:color w:val="1F1F1F"/>
          <w:sz w:val="25"/>
          <w:szCs w:val="25"/>
          <w:lang w:eastAsia="en-CA"/>
        </w:rPr>
        <w:t>θ</w:t>
      </w:r>
      <w:r w:rsidRPr="004C7572">
        <w:rPr>
          <w:rFonts w:ascii="Times New Roman" w:eastAsia="Times New Roman" w:hAnsi="Times New Roman" w:cs="Times New Roman"/>
          <w:color w:val="1F1F1F"/>
          <w:sz w:val="18"/>
          <w:szCs w:val="18"/>
          <w:lang w:eastAsia="en-CA"/>
        </w:rPr>
        <w:t>0</w:t>
      </w:r>
      <w:r w:rsidRPr="004C7572">
        <w:rPr>
          <w:rFonts w:ascii="Times New Roman" w:eastAsia="Times New Roman" w:hAnsi="Times New Roman" w:cs="Times New Roman"/>
          <w:color w:val="1F1F1F"/>
          <w:sz w:val="2"/>
          <w:szCs w:val="2"/>
          <w:lang w:eastAsia="en-CA"/>
        </w:rPr>
        <w:t>​</w:t>
      </w:r>
      <w:r w:rsidRPr="004C7572">
        <w:rPr>
          <w:rFonts w:ascii="Arial" w:eastAsia="Times New Roman" w:hAnsi="Arial" w:cs="Arial"/>
          <w:color w:val="1F1F1F"/>
          <w:sz w:val="21"/>
          <w:szCs w:val="21"/>
          <w:lang w:eastAsia="en-CA"/>
        </w:rPr>
        <w:t> a constant that will be changing simultaneously with </w:t>
      </w:r>
      <w:r w:rsidRPr="004C7572">
        <w:rPr>
          <w:rFonts w:ascii="KaTeX_Math" w:eastAsia="Times New Roman" w:hAnsi="KaTeX_Math" w:cs="Times New Roman"/>
          <w:i/>
          <w:iCs/>
          <w:color w:val="1F1F1F"/>
          <w:sz w:val="25"/>
          <w:szCs w:val="25"/>
          <w:lang w:eastAsia="en-CA"/>
        </w:rPr>
        <w:t>θ</w:t>
      </w:r>
      <w:r w:rsidRPr="004C7572">
        <w:rPr>
          <w:rFonts w:ascii="Times New Roman" w:eastAsia="Times New Roman" w:hAnsi="Times New Roman" w:cs="Times New Roman"/>
          <w:color w:val="1F1F1F"/>
          <w:sz w:val="18"/>
          <w:szCs w:val="18"/>
          <w:lang w:eastAsia="en-CA"/>
        </w:rPr>
        <w:t>1</w:t>
      </w:r>
      <w:r w:rsidRPr="004C7572">
        <w:rPr>
          <w:rFonts w:ascii="Times New Roman" w:eastAsia="Times New Roman" w:hAnsi="Times New Roman" w:cs="Times New Roman"/>
          <w:color w:val="1F1F1F"/>
          <w:sz w:val="2"/>
          <w:szCs w:val="2"/>
          <w:lang w:eastAsia="en-CA"/>
        </w:rPr>
        <w:t>​</w:t>
      </w:r>
      <w:r w:rsidRPr="004C7572">
        <w:rPr>
          <w:rFonts w:ascii="Arial" w:eastAsia="Times New Roman" w:hAnsi="Arial" w:cs="Arial"/>
          <w:color w:val="1F1F1F"/>
          <w:sz w:val="21"/>
          <w:szCs w:val="21"/>
          <w:lang w:eastAsia="en-CA"/>
        </w:rPr>
        <w:t> and </w:t>
      </w:r>
      <w:r w:rsidRPr="004C7572">
        <w:rPr>
          <w:rFonts w:ascii="KaTeX_Math" w:eastAsia="Times New Roman" w:hAnsi="KaTeX_Math" w:cs="Times New Roman"/>
          <w:i/>
          <w:iCs/>
          <w:color w:val="1F1F1F"/>
          <w:sz w:val="25"/>
          <w:szCs w:val="25"/>
          <w:lang w:eastAsia="en-CA"/>
        </w:rPr>
        <w:t>x</w:t>
      </w:r>
      <w:r w:rsidRPr="004C7572">
        <w:rPr>
          <w:rFonts w:ascii="KaTeX_Math" w:eastAsia="Times New Roman" w:hAnsi="KaTeX_Math" w:cs="Times New Roman"/>
          <w:i/>
          <w:iCs/>
          <w:color w:val="1F1F1F"/>
          <w:sz w:val="18"/>
          <w:szCs w:val="18"/>
          <w:lang w:eastAsia="en-CA"/>
        </w:rPr>
        <w:t>i</w:t>
      </w:r>
      <w:r w:rsidRPr="004C7572">
        <w:rPr>
          <w:rFonts w:ascii="Times New Roman" w:eastAsia="Times New Roman" w:hAnsi="Times New Roman" w:cs="Times New Roman"/>
          <w:color w:val="1F1F1F"/>
          <w:sz w:val="2"/>
          <w:szCs w:val="2"/>
          <w:lang w:eastAsia="en-CA"/>
        </w:rPr>
        <w:t>​</w:t>
      </w:r>
      <w:r w:rsidRPr="004C7572">
        <w:rPr>
          <w:rFonts w:ascii="Times New Roman" w:eastAsia="Times New Roman" w:hAnsi="Times New Roman" w:cs="Times New Roman"/>
          <w:color w:val="1F1F1F"/>
          <w:sz w:val="25"/>
          <w:szCs w:val="25"/>
          <w:lang w:eastAsia="en-CA"/>
        </w:rPr>
        <w:t>,</w:t>
      </w:r>
      <w:r w:rsidRPr="004C7572">
        <w:rPr>
          <w:rFonts w:ascii="KaTeX_Math" w:eastAsia="Times New Roman" w:hAnsi="KaTeX_Math" w:cs="Times New Roman"/>
          <w:i/>
          <w:iCs/>
          <w:color w:val="1F1F1F"/>
          <w:sz w:val="25"/>
          <w:szCs w:val="25"/>
          <w:lang w:eastAsia="en-CA"/>
        </w:rPr>
        <w:t>y</w:t>
      </w:r>
      <w:r w:rsidRPr="004C7572">
        <w:rPr>
          <w:rFonts w:ascii="KaTeX_Math" w:eastAsia="Times New Roman" w:hAnsi="KaTeX_Math" w:cs="Times New Roman"/>
          <w:i/>
          <w:iCs/>
          <w:color w:val="1F1F1F"/>
          <w:sz w:val="18"/>
          <w:szCs w:val="18"/>
          <w:lang w:eastAsia="en-CA"/>
        </w:rPr>
        <w:t>i</w:t>
      </w:r>
      <w:r>
        <w:rPr>
          <w:rFonts w:ascii="KaTeX_Math" w:eastAsia="Times New Roman" w:hAnsi="KaTeX_Math" w:cs="Times New Roman"/>
          <w:i/>
          <w:iCs/>
          <w:color w:val="1F1F1F"/>
          <w:sz w:val="18"/>
          <w:szCs w:val="18"/>
          <w:lang w:eastAsia="en-CA"/>
        </w:rPr>
        <w:t xml:space="preserve"> </w:t>
      </w:r>
      <w:r w:rsidRPr="004C7572">
        <w:rPr>
          <w:rFonts w:ascii="Times New Roman" w:eastAsia="Times New Roman" w:hAnsi="Times New Roman" w:cs="Times New Roman"/>
          <w:color w:val="1F1F1F"/>
          <w:sz w:val="2"/>
          <w:szCs w:val="2"/>
          <w:lang w:eastAsia="en-CA"/>
        </w:rPr>
        <w:t>​</w:t>
      </w:r>
      <w:r w:rsidRPr="004C7572">
        <w:rPr>
          <w:rFonts w:ascii="Arial" w:eastAsia="Times New Roman" w:hAnsi="Arial" w:cs="Arial"/>
          <w:color w:val="1F1F1F"/>
          <w:sz w:val="21"/>
          <w:szCs w:val="21"/>
          <w:lang w:eastAsia="en-CA"/>
        </w:rPr>
        <w:t>are values of the given training set (data).</w:t>
      </w:r>
    </w:p>
    <w:p w14:paraId="19325322" w14:textId="746A24BD" w:rsidR="004C7572" w:rsidRPr="004C7572" w:rsidRDefault="004C7572" w:rsidP="004C7572">
      <w:pPr>
        <w:shd w:val="clear" w:color="auto" w:fill="FFFFFF"/>
        <w:spacing w:after="300" w:line="315" w:lineRule="atLeast"/>
        <w:rPr>
          <w:color w:val="1F1F1F"/>
          <w:sz w:val="25"/>
          <w:szCs w:val="25"/>
        </w:rPr>
      </w:pPr>
      <w:r w:rsidRPr="004C7572">
        <w:rPr>
          <w:rFonts w:ascii="Arial" w:eastAsia="Times New Roman" w:hAnsi="Arial" w:cs="Arial"/>
          <w:color w:val="1F1F1F"/>
          <w:sz w:val="21"/>
          <w:szCs w:val="21"/>
          <w:lang w:eastAsia="en-CA"/>
        </w:rPr>
        <w:lastRenderedPageBreak/>
        <w:t>Note that we have separated out the two cases for</w:t>
      </w:r>
      <w:r>
        <w:rPr>
          <w:rFonts w:ascii="Arial" w:eastAsia="Times New Roman" w:hAnsi="Arial" w:cs="Arial"/>
          <w:color w:val="1F1F1F"/>
          <w:sz w:val="21"/>
          <w:szCs w:val="21"/>
          <w:lang w:eastAsia="en-CA"/>
        </w:rPr>
        <w:t xml:space="preserve"> </w:t>
      </w:r>
      <w:r w:rsidRPr="004C7572">
        <w:rPr>
          <w:rFonts w:ascii="KaTeX_Math" w:eastAsia="Times New Roman" w:hAnsi="KaTeX_Math" w:cs="Times New Roman"/>
          <w:i/>
          <w:iCs/>
          <w:color w:val="1F1F1F"/>
          <w:sz w:val="25"/>
          <w:szCs w:val="25"/>
          <w:lang w:eastAsia="en-CA"/>
        </w:rPr>
        <w:t>θ</w:t>
      </w:r>
      <w:r w:rsidRPr="004C7572">
        <w:rPr>
          <w:rFonts w:ascii="KaTeX_Math" w:eastAsia="Times New Roman" w:hAnsi="KaTeX_Math" w:cs="Times New Roman"/>
          <w:i/>
          <w:iCs/>
          <w:color w:val="1F1F1F"/>
          <w:sz w:val="18"/>
          <w:szCs w:val="18"/>
          <w:lang w:eastAsia="en-CA"/>
        </w:rPr>
        <w:t>j</w:t>
      </w:r>
      <w:r w:rsidRPr="004C7572">
        <w:rPr>
          <w:rFonts w:ascii="Times New Roman" w:eastAsia="Times New Roman" w:hAnsi="Times New Roman" w:cs="Times New Roman"/>
          <w:color w:val="1F1F1F"/>
          <w:sz w:val="2"/>
          <w:szCs w:val="2"/>
          <w:lang w:eastAsia="en-CA"/>
        </w:rPr>
        <w:t>​</w:t>
      </w:r>
      <w:r w:rsidRPr="004C7572">
        <w:rPr>
          <w:rFonts w:ascii="Arial" w:eastAsia="Times New Roman" w:hAnsi="Arial" w:cs="Arial"/>
          <w:color w:val="1F1F1F"/>
          <w:sz w:val="21"/>
          <w:szCs w:val="21"/>
          <w:lang w:eastAsia="en-CA"/>
        </w:rPr>
        <w:t> into separate equations for </w:t>
      </w:r>
      <w:r w:rsidRPr="004C7572">
        <w:rPr>
          <w:rFonts w:ascii="KaTeX_Math" w:eastAsia="Times New Roman" w:hAnsi="KaTeX_Math" w:cs="Times New Roman"/>
          <w:i/>
          <w:iCs/>
          <w:color w:val="1F1F1F"/>
          <w:sz w:val="25"/>
          <w:szCs w:val="25"/>
          <w:lang w:eastAsia="en-CA"/>
        </w:rPr>
        <w:t>θ</w:t>
      </w:r>
      <w:r w:rsidRPr="004C7572">
        <w:rPr>
          <w:rFonts w:ascii="Times New Roman" w:eastAsia="Times New Roman" w:hAnsi="Times New Roman" w:cs="Times New Roman"/>
          <w:color w:val="1F1F1F"/>
          <w:sz w:val="18"/>
          <w:szCs w:val="18"/>
          <w:lang w:eastAsia="en-CA"/>
        </w:rPr>
        <w:t>0</w:t>
      </w:r>
      <w:r w:rsidRPr="004C7572">
        <w:rPr>
          <w:rFonts w:ascii="Times New Roman" w:eastAsia="Times New Roman" w:hAnsi="Times New Roman" w:cs="Times New Roman"/>
          <w:color w:val="1F1F1F"/>
          <w:sz w:val="2"/>
          <w:szCs w:val="2"/>
          <w:lang w:eastAsia="en-CA"/>
        </w:rPr>
        <w:t>​</w:t>
      </w:r>
      <w:r w:rsidRPr="004C7572">
        <w:rPr>
          <w:rFonts w:ascii="Arial" w:eastAsia="Times New Roman" w:hAnsi="Arial" w:cs="Arial"/>
          <w:color w:val="1F1F1F"/>
          <w:sz w:val="21"/>
          <w:szCs w:val="21"/>
          <w:lang w:eastAsia="en-CA"/>
        </w:rPr>
        <w:t> and </w:t>
      </w:r>
      <w:r w:rsidRPr="004C7572">
        <w:rPr>
          <w:rFonts w:ascii="KaTeX_Math" w:eastAsia="Times New Roman" w:hAnsi="KaTeX_Math" w:cs="Times New Roman"/>
          <w:i/>
          <w:iCs/>
          <w:color w:val="1F1F1F"/>
          <w:sz w:val="25"/>
          <w:szCs w:val="25"/>
          <w:lang w:eastAsia="en-CA"/>
        </w:rPr>
        <w:t>θ</w:t>
      </w:r>
      <w:r w:rsidRPr="004C7572">
        <w:rPr>
          <w:rFonts w:ascii="Times New Roman" w:eastAsia="Times New Roman" w:hAnsi="Times New Roman" w:cs="Times New Roman"/>
          <w:color w:val="1F1F1F"/>
          <w:sz w:val="18"/>
          <w:szCs w:val="18"/>
          <w:lang w:eastAsia="en-CA"/>
        </w:rPr>
        <w:t>1</w:t>
      </w:r>
      <w:r w:rsidRPr="004C7572">
        <w:rPr>
          <w:rFonts w:ascii="Times New Roman" w:eastAsia="Times New Roman" w:hAnsi="Times New Roman" w:cs="Times New Roman"/>
          <w:color w:val="1F1F1F"/>
          <w:sz w:val="2"/>
          <w:szCs w:val="2"/>
          <w:lang w:eastAsia="en-CA"/>
        </w:rPr>
        <w:t>​</w:t>
      </w:r>
      <w:r w:rsidRPr="004C7572">
        <w:rPr>
          <w:rFonts w:ascii="Arial" w:eastAsia="Times New Roman" w:hAnsi="Arial" w:cs="Arial"/>
          <w:color w:val="1F1F1F"/>
          <w:sz w:val="21"/>
          <w:szCs w:val="21"/>
          <w:lang w:eastAsia="en-CA"/>
        </w:rPr>
        <w:t>; and that for </w:t>
      </w:r>
      <w:r w:rsidRPr="004C7572">
        <w:rPr>
          <w:rFonts w:ascii="KaTeX_Math" w:eastAsia="Times New Roman" w:hAnsi="KaTeX_Math" w:cs="Times New Roman"/>
          <w:i/>
          <w:iCs/>
          <w:color w:val="1F1F1F"/>
          <w:sz w:val="25"/>
          <w:szCs w:val="25"/>
          <w:lang w:eastAsia="en-CA"/>
        </w:rPr>
        <w:t>θ</w:t>
      </w:r>
      <w:r w:rsidRPr="004C7572">
        <w:rPr>
          <w:rFonts w:ascii="Times New Roman" w:eastAsia="Times New Roman" w:hAnsi="Times New Roman" w:cs="Times New Roman"/>
          <w:color w:val="1F1F1F"/>
          <w:sz w:val="18"/>
          <w:szCs w:val="18"/>
          <w:lang w:eastAsia="en-CA"/>
        </w:rPr>
        <w:t>1</w:t>
      </w:r>
      <w:r w:rsidRPr="004C7572">
        <w:rPr>
          <w:rFonts w:ascii="Times New Roman" w:eastAsia="Times New Roman" w:hAnsi="Times New Roman" w:cs="Times New Roman"/>
          <w:color w:val="1F1F1F"/>
          <w:sz w:val="2"/>
          <w:szCs w:val="2"/>
          <w:lang w:eastAsia="en-CA"/>
        </w:rPr>
        <w:t>​</w:t>
      </w:r>
      <w:r w:rsidRPr="004C7572">
        <w:rPr>
          <w:rFonts w:ascii="Arial" w:eastAsia="Times New Roman" w:hAnsi="Arial" w:cs="Arial"/>
          <w:color w:val="1F1F1F"/>
          <w:sz w:val="21"/>
          <w:szCs w:val="21"/>
          <w:lang w:eastAsia="en-CA"/>
        </w:rPr>
        <w:t> we are multiplying</w:t>
      </w:r>
      <w:r>
        <w:rPr>
          <w:rFonts w:ascii="Arial" w:eastAsia="Times New Roman" w:hAnsi="Arial" w:cs="Arial"/>
          <w:color w:val="1F1F1F"/>
          <w:sz w:val="21"/>
          <w:szCs w:val="21"/>
          <w:lang w:eastAsia="en-CA"/>
        </w:rPr>
        <w:t xml:space="preserve"> </w:t>
      </w:r>
      <w:r w:rsidRPr="004C7572">
        <w:rPr>
          <w:rFonts w:ascii="KaTeX_Math" w:eastAsia="Times New Roman" w:hAnsi="KaTeX_Math" w:cs="Times New Roman"/>
          <w:i/>
          <w:iCs/>
          <w:color w:val="1F1F1F"/>
          <w:sz w:val="25"/>
          <w:szCs w:val="25"/>
          <w:lang w:eastAsia="en-CA"/>
        </w:rPr>
        <w:t>x</w:t>
      </w:r>
      <w:r w:rsidRPr="004C7572">
        <w:rPr>
          <w:rFonts w:ascii="KaTeX_Math" w:eastAsia="Times New Roman" w:hAnsi="KaTeX_Math" w:cs="Times New Roman"/>
          <w:i/>
          <w:iCs/>
          <w:color w:val="1F1F1F"/>
          <w:sz w:val="18"/>
          <w:szCs w:val="18"/>
          <w:lang w:eastAsia="en-CA"/>
        </w:rPr>
        <w:t>i</w:t>
      </w:r>
      <w:r w:rsidRPr="004C7572">
        <w:rPr>
          <w:rFonts w:ascii="Times New Roman" w:eastAsia="Times New Roman" w:hAnsi="Times New Roman" w:cs="Times New Roman"/>
          <w:color w:val="1F1F1F"/>
          <w:sz w:val="2"/>
          <w:szCs w:val="2"/>
          <w:lang w:eastAsia="en-CA"/>
        </w:rPr>
        <w:t>​</w:t>
      </w:r>
      <w:r w:rsidRPr="004C7572">
        <w:rPr>
          <w:rFonts w:ascii="Arial" w:eastAsia="Times New Roman" w:hAnsi="Arial" w:cs="Arial"/>
          <w:color w:val="1F1F1F"/>
          <w:sz w:val="21"/>
          <w:szCs w:val="21"/>
          <w:lang w:eastAsia="en-CA"/>
        </w:rPr>
        <w:t> at the end due to the derivative. The following is a derivation of</w:t>
      </w:r>
      <w:r>
        <w:rPr>
          <w:rFonts w:ascii="Arial" w:eastAsia="Times New Roman" w:hAnsi="Arial" w:cs="Arial"/>
          <w:color w:val="1F1F1F"/>
          <w:sz w:val="21"/>
          <w:szCs w:val="21"/>
          <w:lang w:eastAsia="en-CA"/>
        </w:rPr>
        <w:t xml:space="preserve"> </w:t>
      </w:r>
      <w:r w:rsidRPr="004C7572">
        <w:rPr>
          <w:rFonts w:ascii="Arial" w:eastAsia="Times New Roman" w:hAnsi="Arial" w:cs="Arial"/>
          <w:color w:val="1F1F1F"/>
          <w:sz w:val="21"/>
          <w:szCs w:val="21"/>
          <w:lang w:eastAsia="en-CA"/>
        </w:rPr>
        <w:t> </w:t>
      </w:r>
      <m:oMath>
        <m:f>
          <m:fPr>
            <m:ctrlPr>
              <w:rPr>
                <w:rFonts w:ascii="Cambria Math" w:eastAsia="Times New Roman" w:hAnsi="Cambria Math" w:cs="Arial"/>
                <w:i/>
                <w:color w:val="1F1F1F"/>
                <w:sz w:val="24"/>
                <w:szCs w:val="24"/>
                <w:lang w:eastAsia="en-CA"/>
              </w:rPr>
            </m:ctrlPr>
          </m:fPr>
          <m:num>
            <m:r>
              <w:rPr>
                <w:rFonts w:ascii="Cambria Math" w:eastAsia="Times New Roman" w:hAnsi="Cambria Math" w:cs="Arial"/>
                <w:color w:val="1F1F1F"/>
                <w:sz w:val="24"/>
                <w:szCs w:val="24"/>
              </w:rPr>
              <m:t>∂</m:t>
            </m:r>
          </m:num>
          <m:den>
            <m:r>
              <w:rPr>
                <w:rFonts w:ascii="Cambria Math" w:eastAsia="Times New Roman" w:hAnsi="Cambria Math" w:cs="Arial"/>
                <w:color w:val="1F1F1F"/>
                <w:sz w:val="24"/>
                <w:szCs w:val="24"/>
              </w:rPr>
              <m:t>∂</m:t>
            </m:r>
            <m:sSub>
              <m:sSubPr>
                <m:ctrlPr>
                  <w:rPr>
                    <w:rFonts w:ascii="Cambria Math" w:eastAsia="Times New Roman" w:hAnsi="Cambria Math" w:cs="Arial"/>
                    <w:i/>
                    <w:color w:val="1F1F1F"/>
                    <w:sz w:val="24"/>
                    <w:szCs w:val="24"/>
                  </w:rPr>
                </m:ctrlPr>
              </m:sSubPr>
              <m:e>
                <m:r>
                  <w:rPr>
                    <w:rFonts w:ascii="Cambria Math" w:eastAsia="Times New Roman" w:hAnsi="Cambria Math" w:cs="Arial"/>
                    <w:color w:val="1F1F1F"/>
                    <w:sz w:val="24"/>
                    <w:szCs w:val="24"/>
                  </w:rPr>
                  <m:t>θ</m:t>
                </m:r>
              </m:e>
              <m:sub>
                <m:r>
                  <w:rPr>
                    <w:rFonts w:ascii="Cambria Math" w:hAnsi="Cambria Math" w:cs="Arial"/>
                    <w:color w:val="1F1F1F"/>
                  </w:rPr>
                  <m:t>1</m:t>
                </m:r>
              </m:sub>
            </m:sSub>
          </m:den>
        </m:f>
      </m:oMath>
      <w:r>
        <w:rPr>
          <w:rStyle w:val="vlist-s"/>
          <w:color w:val="1F1F1F"/>
          <w:sz w:val="2"/>
          <w:szCs w:val="2"/>
        </w:rPr>
        <w:t>​</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mclose"/>
          <w:color w:val="1F1F1F"/>
          <w:sz w:val="25"/>
          <w:szCs w:val="25"/>
        </w:rPr>
        <w:t>)</w:t>
      </w:r>
      <w:r>
        <w:rPr>
          <w:rStyle w:val="mclose"/>
          <w:color w:val="1F1F1F"/>
          <w:sz w:val="25"/>
          <w:szCs w:val="25"/>
        </w:rPr>
        <w:t xml:space="preserve"> </w:t>
      </w:r>
      <w:r w:rsidRPr="004C7572">
        <w:rPr>
          <w:rFonts w:ascii="Arial" w:eastAsia="Times New Roman" w:hAnsi="Arial" w:cs="Arial"/>
          <w:color w:val="1F1F1F"/>
          <w:sz w:val="21"/>
          <w:szCs w:val="21"/>
          <w:lang w:eastAsia="en-CA"/>
        </w:rPr>
        <w:t>for a single example :</w:t>
      </w:r>
    </w:p>
    <w:p w14:paraId="3AABFAB2" w14:textId="29A7CAAF" w:rsidR="004C7572" w:rsidRPr="004C7572" w:rsidRDefault="004C7572" w:rsidP="004C7572">
      <w:pPr>
        <w:spacing w:after="0" w:line="240" w:lineRule="auto"/>
        <w:rPr>
          <w:rFonts w:ascii="Times New Roman" w:eastAsia="Times New Roman" w:hAnsi="Times New Roman" w:cs="Times New Roman"/>
          <w:sz w:val="24"/>
          <w:szCs w:val="24"/>
          <w:lang w:eastAsia="en-CA"/>
        </w:rPr>
      </w:pPr>
      <w:r w:rsidRPr="004C7572">
        <w:rPr>
          <w:rFonts w:ascii="Times New Roman" w:eastAsia="Times New Roman" w:hAnsi="Times New Roman" w:cs="Times New Roman"/>
          <w:noProof/>
          <w:sz w:val="24"/>
          <w:szCs w:val="24"/>
          <w:lang w:eastAsia="en-CA"/>
        </w:rPr>
        <w:drawing>
          <wp:inline distT="0" distB="0" distL="0" distR="0" wp14:anchorId="79D182C1" wp14:editId="70F60842">
            <wp:extent cx="3352800" cy="1813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1813560"/>
                    </a:xfrm>
                    <a:prstGeom prst="rect">
                      <a:avLst/>
                    </a:prstGeom>
                    <a:noFill/>
                    <a:ln>
                      <a:noFill/>
                    </a:ln>
                  </pic:spPr>
                </pic:pic>
              </a:graphicData>
            </a:graphic>
          </wp:inline>
        </w:drawing>
      </w:r>
    </w:p>
    <w:p w14:paraId="72BD531B" w14:textId="77777777" w:rsidR="004C7572" w:rsidRPr="004C7572" w:rsidRDefault="004C7572" w:rsidP="004C7572">
      <w:pPr>
        <w:shd w:val="clear" w:color="auto" w:fill="FFFFFF"/>
        <w:spacing w:after="300" w:line="315" w:lineRule="atLeast"/>
        <w:rPr>
          <w:rFonts w:ascii="Arial" w:eastAsia="Times New Roman" w:hAnsi="Arial" w:cs="Arial"/>
          <w:color w:val="1F1F1F"/>
          <w:sz w:val="21"/>
          <w:szCs w:val="21"/>
          <w:lang w:eastAsia="en-CA"/>
        </w:rPr>
      </w:pPr>
      <w:r w:rsidRPr="004C7572">
        <w:rPr>
          <w:rFonts w:ascii="Arial" w:eastAsia="Times New Roman" w:hAnsi="Arial" w:cs="Arial"/>
          <w:color w:val="1F1F1F"/>
          <w:sz w:val="21"/>
          <w:szCs w:val="21"/>
          <w:lang w:eastAsia="en-CA"/>
        </w:rPr>
        <w:t>The point of all this is that if we start with a guess for our hypothesis and then repeatedly apply these gradient descent equations, our hypothesis will become more and more accurate.</w:t>
      </w:r>
    </w:p>
    <w:p w14:paraId="642A27D8" w14:textId="77777777" w:rsidR="004C7572" w:rsidRPr="004C7572" w:rsidRDefault="004C7572" w:rsidP="004C7572">
      <w:pPr>
        <w:shd w:val="clear" w:color="auto" w:fill="FFFFFF"/>
        <w:spacing w:after="300" w:line="315" w:lineRule="atLeast"/>
        <w:rPr>
          <w:rFonts w:ascii="Arial" w:eastAsia="Times New Roman" w:hAnsi="Arial" w:cs="Arial"/>
          <w:color w:val="1F1F1F"/>
          <w:sz w:val="21"/>
          <w:szCs w:val="21"/>
          <w:lang w:eastAsia="en-CA"/>
        </w:rPr>
      </w:pPr>
      <w:r w:rsidRPr="004C7572">
        <w:rPr>
          <w:rFonts w:ascii="Arial" w:eastAsia="Times New Roman" w:hAnsi="Arial" w:cs="Arial"/>
          <w:color w:val="1F1F1F"/>
          <w:sz w:val="21"/>
          <w:szCs w:val="21"/>
          <w:lang w:eastAsia="en-CA"/>
        </w:rPr>
        <w:t>So, this is simply gradient descent on the original cost function J. This method looks at every example in the entire training set on every step, and is called </w:t>
      </w:r>
      <w:r w:rsidRPr="004C7572">
        <w:rPr>
          <w:rFonts w:ascii="Arial" w:eastAsia="Times New Roman" w:hAnsi="Arial" w:cs="Arial"/>
          <w:b/>
          <w:bCs/>
          <w:color w:val="1F1F1F"/>
          <w:sz w:val="21"/>
          <w:szCs w:val="21"/>
          <w:lang w:eastAsia="en-CA"/>
        </w:rPr>
        <w:t>batch gradient descent</w:t>
      </w:r>
      <w:r w:rsidRPr="004C7572">
        <w:rPr>
          <w:rFonts w:ascii="Arial" w:eastAsia="Times New Roman" w:hAnsi="Arial" w:cs="Arial"/>
          <w:color w:val="1F1F1F"/>
          <w:sz w:val="21"/>
          <w:szCs w:val="21"/>
          <w:lang w:eastAsia="en-CA"/>
        </w:rPr>
        <w:t>. Note that, while gradient descent can be susceptible to local minima in general, the optimization problem we have posed here for linear regression has only one global, and no other local, optima; thus gradient descent always converges (assuming the learning rate α is not too large) to the global minimum. Indeed, J is a convex quadratic function. Here is an example of gradient descent as it is run to minimize a quadratic function.</w:t>
      </w:r>
    </w:p>
    <w:p w14:paraId="40477F2E" w14:textId="59AE2491" w:rsidR="004C7572" w:rsidRPr="004C7572" w:rsidRDefault="004C7572" w:rsidP="004C7572">
      <w:pPr>
        <w:spacing w:after="0" w:line="240" w:lineRule="auto"/>
        <w:rPr>
          <w:rFonts w:ascii="Times New Roman" w:eastAsia="Times New Roman" w:hAnsi="Times New Roman" w:cs="Times New Roman"/>
          <w:sz w:val="24"/>
          <w:szCs w:val="24"/>
          <w:lang w:eastAsia="en-CA"/>
        </w:rPr>
      </w:pPr>
      <w:r w:rsidRPr="004C7572">
        <w:rPr>
          <w:rFonts w:ascii="Times New Roman" w:eastAsia="Times New Roman" w:hAnsi="Times New Roman" w:cs="Times New Roman"/>
          <w:noProof/>
          <w:sz w:val="24"/>
          <w:szCs w:val="24"/>
          <w:lang w:eastAsia="en-CA"/>
        </w:rPr>
        <w:drawing>
          <wp:inline distT="0" distB="0" distL="0" distR="0" wp14:anchorId="759218AD" wp14:editId="0FAC2257">
            <wp:extent cx="300990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9900" cy="2286000"/>
                    </a:xfrm>
                    <a:prstGeom prst="rect">
                      <a:avLst/>
                    </a:prstGeom>
                    <a:noFill/>
                    <a:ln>
                      <a:noFill/>
                    </a:ln>
                  </pic:spPr>
                </pic:pic>
              </a:graphicData>
            </a:graphic>
          </wp:inline>
        </w:drawing>
      </w:r>
    </w:p>
    <w:p w14:paraId="69E0D331" w14:textId="13246A2A" w:rsidR="00DA7F2E" w:rsidRPr="00FD32AB" w:rsidRDefault="004C7572" w:rsidP="00FD32AB">
      <w:pPr>
        <w:shd w:val="clear" w:color="auto" w:fill="FFFFFF"/>
        <w:spacing w:after="300" w:line="315" w:lineRule="atLeast"/>
        <w:rPr>
          <w:rFonts w:ascii="Arial" w:eastAsia="Times New Roman" w:hAnsi="Arial" w:cs="Arial"/>
          <w:color w:val="1F1F1F"/>
          <w:sz w:val="21"/>
          <w:szCs w:val="21"/>
          <w:lang w:eastAsia="en-CA"/>
        </w:rPr>
      </w:pPr>
      <w:r w:rsidRPr="004C7572">
        <w:rPr>
          <w:rFonts w:ascii="Arial" w:eastAsia="Times New Roman" w:hAnsi="Arial" w:cs="Arial"/>
          <w:color w:val="1F1F1F"/>
          <w:sz w:val="21"/>
          <w:szCs w:val="21"/>
          <w:lang w:eastAsia="en-CA"/>
        </w:rPr>
        <w:t>The ellipses shown above are the contours of a quadratic function. Also shown is the trajectory taken by gradient descent, which was initialized at (48,30). The x’s in the figure (joined by straight lines) mark the successive values of θ that gradient descent went through as it converged to its minimum.</w:t>
      </w:r>
    </w:p>
    <w:sectPr w:rsidR="00DA7F2E" w:rsidRPr="00FD32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athJax_Main">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E86"/>
    <w:rsid w:val="001E25B6"/>
    <w:rsid w:val="00330044"/>
    <w:rsid w:val="004C7572"/>
    <w:rsid w:val="00981EFF"/>
    <w:rsid w:val="00B06E86"/>
    <w:rsid w:val="00CA40DE"/>
    <w:rsid w:val="00DA7F2E"/>
    <w:rsid w:val="00E5636A"/>
    <w:rsid w:val="00F6471D"/>
    <w:rsid w:val="00FD32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8CF64"/>
  <w15:chartTrackingRefBased/>
  <w15:docId w15:val="{A29136A0-CD98-411B-95E1-9E9A2D27A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47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3">
    <w:name w:val="heading 3"/>
    <w:basedOn w:val="Normal"/>
    <w:next w:val="Normal"/>
    <w:link w:val="Heading3Char"/>
    <w:uiPriority w:val="9"/>
    <w:semiHidden/>
    <w:unhideWhenUsed/>
    <w:qFormat/>
    <w:rsid w:val="00981E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71D"/>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F6471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katex-mathml">
    <w:name w:val="katex-mathml"/>
    <w:basedOn w:val="DefaultParagraphFont"/>
    <w:rsid w:val="00F6471D"/>
  </w:style>
  <w:style w:type="character" w:customStyle="1" w:styleId="mord">
    <w:name w:val="mord"/>
    <w:basedOn w:val="DefaultParagraphFont"/>
    <w:rsid w:val="00F6471D"/>
  </w:style>
  <w:style w:type="character" w:customStyle="1" w:styleId="vlist-s">
    <w:name w:val="vlist-s"/>
    <w:basedOn w:val="DefaultParagraphFont"/>
    <w:rsid w:val="00F6471D"/>
  </w:style>
  <w:style w:type="character" w:customStyle="1" w:styleId="mopen">
    <w:name w:val="mopen"/>
    <w:basedOn w:val="DefaultParagraphFont"/>
    <w:rsid w:val="00F6471D"/>
  </w:style>
  <w:style w:type="character" w:customStyle="1" w:styleId="mpunct">
    <w:name w:val="mpunct"/>
    <w:basedOn w:val="DefaultParagraphFont"/>
    <w:rsid w:val="00F6471D"/>
  </w:style>
  <w:style w:type="character" w:customStyle="1" w:styleId="mclose">
    <w:name w:val="mclose"/>
    <w:basedOn w:val="DefaultParagraphFont"/>
    <w:rsid w:val="00F6471D"/>
  </w:style>
  <w:style w:type="character" w:customStyle="1" w:styleId="mrel">
    <w:name w:val="mrel"/>
    <w:basedOn w:val="DefaultParagraphFont"/>
    <w:rsid w:val="00F6471D"/>
  </w:style>
  <w:style w:type="character" w:customStyle="1" w:styleId="mbin">
    <w:name w:val="mbin"/>
    <w:basedOn w:val="DefaultParagraphFont"/>
    <w:rsid w:val="00F6471D"/>
  </w:style>
  <w:style w:type="character" w:styleId="PlaceholderText">
    <w:name w:val="Placeholder Text"/>
    <w:basedOn w:val="DefaultParagraphFont"/>
    <w:uiPriority w:val="99"/>
    <w:semiHidden/>
    <w:rsid w:val="00F6471D"/>
    <w:rPr>
      <w:color w:val="808080"/>
    </w:rPr>
  </w:style>
  <w:style w:type="character" w:customStyle="1" w:styleId="Heading3Char">
    <w:name w:val="Heading 3 Char"/>
    <w:basedOn w:val="DefaultParagraphFont"/>
    <w:link w:val="Heading3"/>
    <w:uiPriority w:val="9"/>
    <w:semiHidden/>
    <w:rsid w:val="00981EF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C7572"/>
    <w:rPr>
      <w:b/>
      <w:bCs/>
    </w:rPr>
  </w:style>
  <w:style w:type="character" w:customStyle="1" w:styleId="mtext">
    <w:name w:val="mtext"/>
    <w:basedOn w:val="DefaultParagraphFont"/>
    <w:rsid w:val="004C7572"/>
  </w:style>
  <w:style w:type="character" w:customStyle="1" w:styleId="mo">
    <w:name w:val="mo"/>
    <w:basedOn w:val="DefaultParagraphFont"/>
    <w:rsid w:val="004C7572"/>
  </w:style>
  <w:style w:type="character" w:customStyle="1" w:styleId="mi">
    <w:name w:val="mi"/>
    <w:basedOn w:val="DefaultParagraphFont"/>
    <w:rsid w:val="004C7572"/>
  </w:style>
  <w:style w:type="character" w:customStyle="1" w:styleId="mn">
    <w:name w:val="mn"/>
    <w:basedOn w:val="DefaultParagraphFont"/>
    <w:rsid w:val="004C7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36780">
      <w:bodyDiv w:val="1"/>
      <w:marLeft w:val="0"/>
      <w:marRight w:val="0"/>
      <w:marTop w:val="0"/>
      <w:marBottom w:val="0"/>
      <w:divBdr>
        <w:top w:val="none" w:sz="0" w:space="0" w:color="auto"/>
        <w:left w:val="none" w:sz="0" w:space="0" w:color="auto"/>
        <w:bottom w:val="none" w:sz="0" w:space="0" w:color="auto"/>
        <w:right w:val="none" w:sz="0" w:space="0" w:color="auto"/>
      </w:divBdr>
    </w:div>
    <w:div w:id="235826678">
      <w:bodyDiv w:val="1"/>
      <w:marLeft w:val="0"/>
      <w:marRight w:val="0"/>
      <w:marTop w:val="0"/>
      <w:marBottom w:val="0"/>
      <w:divBdr>
        <w:top w:val="none" w:sz="0" w:space="0" w:color="auto"/>
        <w:left w:val="none" w:sz="0" w:space="0" w:color="auto"/>
        <w:bottom w:val="none" w:sz="0" w:space="0" w:color="auto"/>
        <w:right w:val="none" w:sz="0" w:space="0" w:color="auto"/>
      </w:divBdr>
    </w:div>
    <w:div w:id="194125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minnu panesar</dc:creator>
  <cp:keywords/>
  <dc:description/>
  <cp:lastModifiedBy>minnu panesar</cp:lastModifiedBy>
  <cp:revision>8</cp:revision>
  <dcterms:created xsi:type="dcterms:W3CDTF">2020-09-03T00:12:00Z</dcterms:created>
  <dcterms:modified xsi:type="dcterms:W3CDTF">2020-09-03T01:15:00Z</dcterms:modified>
</cp:coreProperties>
</file>