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6C2C" w14:textId="77777777" w:rsidR="00624ED5" w:rsidRPr="00624ED5" w:rsidRDefault="00624ED5" w:rsidP="00624ED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</w:pPr>
      <w:r w:rsidRPr="00624ED5">
        <w:rPr>
          <w:rFonts w:ascii="Arial" w:eastAsia="Times New Roman" w:hAnsi="Arial" w:cs="Arial"/>
          <w:color w:val="1F1F1F"/>
          <w:kern w:val="36"/>
          <w:sz w:val="48"/>
          <w:szCs w:val="48"/>
          <w:lang w:eastAsia="en-CA"/>
        </w:rPr>
        <w:t>Multiclass Classification: One-vs-all</w:t>
      </w:r>
    </w:p>
    <w:p w14:paraId="3ACEA6D1" w14:textId="77777777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Now we will approach the classification of data when we have more than two categories. Instead of y = {0,1} we will expand our definition so that y = {0,1...n}.</w:t>
      </w:r>
    </w:p>
    <w:p w14:paraId="24E26E74" w14:textId="6F292859" w:rsid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Since y = {0,1...n}, we divide our problem into n+1 (+1 because the index starts at 0) binary classification problems; in each one, we predict the probability that 'y' is a member of one of our classes.</w:t>
      </w:r>
    </w:p>
    <w:p w14:paraId="18FDD492" w14:textId="525E4181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y∈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0,1,…n</m:t>
              </m:r>
            </m:e>
          </m:d>
        </m:oMath>
      </m:oMathPara>
    </w:p>
    <w:p w14:paraId="0503D931" w14:textId="7EB511BF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=P(y=0|x;θ)</m:t>
          </m:r>
        </m:oMath>
      </m:oMathPara>
    </w:p>
    <w:p w14:paraId="7EA21976" w14:textId="32C034AB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=P(y=</m:t>
          </m:r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1</m:t>
          </m:r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|x;θ)</m:t>
          </m:r>
        </m:oMath>
      </m:oMathPara>
    </w:p>
    <w:p w14:paraId="52732135" w14:textId="2EF43B5C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>
        <w:rPr>
          <w:rFonts w:ascii="Arial" w:eastAsia="Times New Roman" w:hAnsi="Arial" w:cs="Arial"/>
          <w:color w:val="1F1F1F"/>
          <w:sz w:val="21"/>
          <w:szCs w:val="21"/>
          <w:lang w:eastAsia="en-CA"/>
        </w:rPr>
        <w:t>…..</w:t>
      </w:r>
      <m:oMath>
        <m:r>
          <w:rPr>
            <w:rFonts w:ascii="Cambria Math" w:eastAsia="Times New Roman" w:hAnsi="Cambria Math" w:cs="Arial"/>
            <w:color w:val="1F1F1F"/>
            <w:sz w:val="21"/>
            <w:szCs w:val="21"/>
            <w:lang w:eastAsia="en-CA"/>
          </w:rPr>
          <w:br/>
        </m:r>
      </m:oMath>
      <m:oMathPara>
        <m:oMath>
          <m:sSubSup>
            <m:sSubSup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sSubSup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h</m:t>
              </m:r>
            </m:e>
            <m:sub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θ</m:t>
              </m:r>
            </m:sub>
            <m:sup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=P(y=</m:t>
          </m:r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n</m:t>
          </m:r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>|x;θ)</m:t>
          </m:r>
        </m:oMath>
      </m:oMathPara>
    </w:p>
    <w:p w14:paraId="6A95F9D5" w14:textId="5D87A353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m:oMathPara>
        <m:oMath>
          <m:r>
            <w:rPr>
              <w:rFonts w:ascii="Cambria Math" w:eastAsia="Times New Roman" w:hAnsi="Cambria Math" w:cs="Arial"/>
              <w:color w:val="1F1F1F"/>
              <w:sz w:val="21"/>
              <w:szCs w:val="21"/>
              <w:lang w:eastAsia="en-CA"/>
            </w:rPr>
            <m:t xml:space="preserve">prediction = 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1F1F1F"/>
                  <w:sz w:val="21"/>
                  <w:szCs w:val="21"/>
                  <w:lang w:eastAsia="en-CA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Arial"/>
                      <w:i/>
                      <w:color w:val="1F1F1F"/>
                      <w:sz w:val="21"/>
                      <w:szCs w:val="21"/>
                      <w:lang w:eastAsia="en-C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1F1F1F"/>
                      <w:sz w:val="21"/>
                      <w:szCs w:val="21"/>
                      <w:lang w:eastAsia="en-CA"/>
                    </w:rPr>
                    <m:t>θ</m:t>
                  </m:r>
                </m:sub>
                <m:sup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color w:val="1F1F1F"/>
                          <w:sz w:val="21"/>
                          <w:szCs w:val="21"/>
                          <w:lang w:eastAsia="en-C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color w:val="1F1F1F"/>
                          <w:sz w:val="21"/>
                          <w:szCs w:val="21"/>
                          <w:lang w:eastAsia="en-CA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="Times New Roman" w:hAnsi="Cambria Math" w:cs="Arial"/>
                  <w:color w:val="1F1F1F"/>
                  <w:sz w:val="21"/>
                  <w:szCs w:val="21"/>
                  <w:lang w:eastAsia="en-CA"/>
                </w:rPr>
                <m:t>(x))</m:t>
              </m:r>
            </m:e>
          </m:func>
        </m:oMath>
      </m:oMathPara>
    </w:p>
    <w:p w14:paraId="18436DD0" w14:textId="77777777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We are basically choosing one class and then lumping all the others into a single second class. We do this repeatedly, applying binary logistic regression to each case, and then use the hypothesis that returned the highest value as our prediction.</w:t>
      </w:r>
    </w:p>
    <w:p w14:paraId="6DD88AFE" w14:textId="77777777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The following image shows how one could classify 3 classes:</w:t>
      </w:r>
    </w:p>
    <w:p w14:paraId="27592896" w14:textId="7D4DA2C2" w:rsidR="00624ED5" w:rsidRPr="00624ED5" w:rsidRDefault="00624ED5" w:rsidP="00624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24ED5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2B38B87" wp14:editId="28D48DB8">
            <wp:extent cx="450342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D524" w14:textId="77777777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CA"/>
        </w:rPr>
        <w:t>To summarize:</w:t>
      </w:r>
    </w:p>
    <w:p w14:paraId="43DB86F7" w14:textId="6D93C0EA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lastRenderedPageBreak/>
        <w:t>Train a logistic regression classifier 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h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θ</w:t>
      </w:r>
      <w:r w:rsidRPr="00624E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24E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x</w:t>
      </w:r>
      <w:r w:rsidRPr="00624E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)</w:t>
      </w: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 for each class to predict the probability that y = i.</w:t>
      </w:r>
    </w:p>
    <w:p w14:paraId="57D5971B" w14:textId="11B0B033" w:rsidR="00624ED5" w:rsidRPr="00624ED5" w:rsidRDefault="00624ED5" w:rsidP="00624ED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CA"/>
        </w:rPr>
      </w:pPr>
      <w:r w:rsidRPr="00624ED5">
        <w:rPr>
          <w:rFonts w:ascii="Arial" w:eastAsia="Times New Roman" w:hAnsi="Arial" w:cs="Arial"/>
          <w:color w:val="1F1F1F"/>
          <w:sz w:val="21"/>
          <w:szCs w:val="21"/>
          <w:lang w:eastAsia="en-CA"/>
        </w:rPr>
        <w:t>To make a prediction on a new x, pick the class that maximizes 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h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18"/>
          <w:szCs w:val="18"/>
          <w:lang w:eastAsia="en-CA"/>
        </w:rPr>
        <w:t>θ</w:t>
      </w:r>
      <w:r w:rsidRPr="00624ED5">
        <w:rPr>
          <w:rFonts w:ascii="Times New Roman" w:eastAsia="Times New Roman" w:hAnsi="Times New Roman" w:cs="Times New Roman"/>
          <w:color w:val="1F1F1F"/>
          <w:sz w:val="2"/>
          <w:szCs w:val="2"/>
          <w:lang w:eastAsia="en-CA"/>
        </w:rPr>
        <w:t>​</w:t>
      </w:r>
      <w:r w:rsidRPr="00624E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(</w:t>
      </w:r>
      <w:r w:rsidRPr="00624ED5">
        <w:rPr>
          <w:rFonts w:ascii="KaTeX_Math" w:eastAsia="Times New Roman" w:hAnsi="KaTeX_Math" w:cs="Times New Roman"/>
          <w:i/>
          <w:iCs/>
          <w:color w:val="1F1F1F"/>
          <w:sz w:val="25"/>
          <w:szCs w:val="25"/>
          <w:lang w:eastAsia="en-CA"/>
        </w:rPr>
        <w:t>x</w:t>
      </w:r>
      <w:r w:rsidRPr="00624ED5">
        <w:rPr>
          <w:rFonts w:ascii="Times New Roman" w:eastAsia="Times New Roman" w:hAnsi="Times New Roman" w:cs="Times New Roman"/>
          <w:color w:val="1F1F1F"/>
          <w:sz w:val="25"/>
          <w:szCs w:val="25"/>
          <w:lang w:eastAsia="en-CA"/>
        </w:rPr>
        <w:t>)</w:t>
      </w:r>
    </w:p>
    <w:p w14:paraId="1DFF0F75" w14:textId="77777777" w:rsidR="00361B8C" w:rsidRDefault="00361B8C"/>
    <w:sectPr w:rsidR="0036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70"/>
    <w:rsid w:val="00000170"/>
    <w:rsid w:val="00361B8C"/>
    <w:rsid w:val="006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40E0"/>
  <w15:chartTrackingRefBased/>
  <w15:docId w15:val="{1F892A2E-06D5-46F6-8A01-11F4EC75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ED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624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624ED5"/>
  </w:style>
  <w:style w:type="character" w:customStyle="1" w:styleId="mo">
    <w:name w:val="mo"/>
    <w:basedOn w:val="DefaultParagraphFont"/>
    <w:rsid w:val="00624ED5"/>
  </w:style>
  <w:style w:type="character" w:customStyle="1" w:styleId="mn">
    <w:name w:val="mn"/>
    <w:basedOn w:val="DefaultParagraphFont"/>
    <w:rsid w:val="00624ED5"/>
  </w:style>
  <w:style w:type="character" w:styleId="Strong">
    <w:name w:val="Strong"/>
    <w:basedOn w:val="DefaultParagraphFont"/>
    <w:uiPriority w:val="22"/>
    <w:qFormat/>
    <w:rsid w:val="00624ED5"/>
    <w:rPr>
      <w:b/>
      <w:bCs/>
    </w:rPr>
  </w:style>
  <w:style w:type="character" w:customStyle="1" w:styleId="katex-mathml">
    <w:name w:val="katex-mathml"/>
    <w:basedOn w:val="DefaultParagraphFont"/>
    <w:rsid w:val="00624ED5"/>
  </w:style>
  <w:style w:type="character" w:customStyle="1" w:styleId="mord">
    <w:name w:val="mord"/>
    <w:basedOn w:val="DefaultParagraphFont"/>
    <w:rsid w:val="00624ED5"/>
  </w:style>
  <w:style w:type="character" w:customStyle="1" w:styleId="vlist-s">
    <w:name w:val="vlist-s"/>
    <w:basedOn w:val="DefaultParagraphFont"/>
    <w:rsid w:val="00624ED5"/>
  </w:style>
  <w:style w:type="character" w:customStyle="1" w:styleId="mopen">
    <w:name w:val="mopen"/>
    <w:basedOn w:val="DefaultParagraphFont"/>
    <w:rsid w:val="00624ED5"/>
  </w:style>
  <w:style w:type="character" w:customStyle="1" w:styleId="mclose">
    <w:name w:val="mclose"/>
    <w:basedOn w:val="DefaultParagraphFont"/>
    <w:rsid w:val="00624ED5"/>
  </w:style>
  <w:style w:type="character" w:styleId="PlaceholderText">
    <w:name w:val="Placeholder Text"/>
    <w:basedOn w:val="DefaultParagraphFont"/>
    <w:uiPriority w:val="99"/>
    <w:semiHidden/>
    <w:rsid w:val="00624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minnu panesar</dc:creator>
  <cp:keywords/>
  <dc:description/>
  <cp:lastModifiedBy>minnu panesar</cp:lastModifiedBy>
  <cp:revision>2</cp:revision>
  <dcterms:created xsi:type="dcterms:W3CDTF">2020-09-16T22:05:00Z</dcterms:created>
  <dcterms:modified xsi:type="dcterms:W3CDTF">2020-09-16T22:10:00Z</dcterms:modified>
</cp:coreProperties>
</file>