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C5205" w14:textId="77777777" w:rsidR="00AC639D" w:rsidRPr="00AC639D" w:rsidRDefault="00AC639D" w:rsidP="00AC639D">
      <w:pPr>
        <w:shd w:val="clear" w:color="auto" w:fill="FFFFFF"/>
        <w:spacing w:after="300" w:line="540" w:lineRule="atLeast"/>
        <w:outlineLvl w:val="0"/>
        <w:rPr>
          <w:rFonts w:ascii="Arial" w:eastAsia="Times New Roman" w:hAnsi="Arial" w:cs="Arial"/>
          <w:color w:val="1F1F1F"/>
          <w:kern w:val="36"/>
          <w:sz w:val="48"/>
          <w:szCs w:val="48"/>
          <w:lang w:eastAsia="en-CA"/>
        </w:rPr>
      </w:pPr>
      <w:r w:rsidRPr="00AC639D">
        <w:rPr>
          <w:rFonts w:ascii="Arial" w:eastAsia="Times New Roman" w:hAnsi="Arial" w:cs="Arial"/>
          <w:color w:val="1F1F1F"/>
          <w:kern w:val="36"/>
          <w:sz w:val="48"/>
          <w:szCs w:val="48"/>
          <w:lang w:eastAsia="en-CA"/>
        </w:rPr>
        <w:t>Implementation Note: Unrolling Parameters</w:t>
      </w:r>
    </w:p>
    <w:p w14:paraId="3EF371BE" w14:textId="77777777" w:rsidR="00AC639D" w:rsidRPr="00AC639D" w:rsidRDefault="00AC639D" w:rsidP="00AC639D">
      <w:pPr>
        <w:shd w:val="clear" w:color="auto" w:fill="FFFFFF"/>
        <w:spacing w:after="300" w:line="315" w:lineRule="atLeast"/>
        <w:rPr>
          <w:rFonts w:ascii="Arial" w:eastAsia="Times New Roman" w:hAnsi="Arial" w:cs="Arial"/>
          <w:color w:val="1F1F1F"/>
          <w:sz w:val="21"/>
          <w:szCs w:val="21"/>
          <w:lang w:eastAsia="en-CA"/>
        </w:rPr>
      </w:pPr>
      <w:r w:rsidRPr="00AC639D">
        <w:rPr>
          <w:rFonts w:ascii="Arial" w:eastAsia="Times New Roman" w:hAnsi="Arial" w:cs="Arial"/>
          <w:color w:val="1F1F1F"/>
          <w:sz w:val="21"/>
          <w:szCs w:val="21"/>
          <w:lang w:eastAsia="en-CA"/>
        </w:rPr>
        <w:t>With neural networks, we are working with sets of matrices: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AC639D" w:rsidRPr="00AC639D" w14:paraId="118E973A" w14:textId="77777777" w:rsidTr="00AC639D">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C5F5D64" w14:textId="77777777" w:rsidR="00AC639D" w:rsidRPr="00AC639D" w:rsidRDefault="00AC639D" w:rsidP="00AC639D">
            <w:pPr>
              <w:spacing w:after="0" w:line="240" w:lineRule="auto"/>
              <w:rPr>
                <w:rFonts w:ascii="Arial" w:eastAsia="Times New Roman" w:hAnsi="Arial" w:cs="Arial"/>
                <w:color w:val="1F1F1F"/>
                <w:sz w:val="19"/>
                <w:szCs w:val="19"/>
                <w:lang w:eastAsia="en-CA"/>
              </w:rPr>
            </w:pPr>
            <w:r w:rsidRPr="00AC639D">
              <w:rPr>
                <w:rFonts w:ascii="MathJax_Main" w:eastAsia="Times New Roman" w:hAnsi="MathJax_Main" w:cs="Arial"/>
                <w:color w:val="1F1F1F"/>
                <w:sz w:val="23"/>
                <w:szCs w:val="23"/>
                <w:bdr w:val="none" w:sz="0" w:space="0" w:color="auto" w:frame="1"/>
                <w:lang w:eastAsia="en-CA"/>
              </w:rPr>
              <w:t>Θ</w:t>
            </w:r>
            <w:r w:rsidRPr="00AC639D">
              <w:rPr>
                <w:rFonts w:ascii="MathJax_Main" w:eastAsia="Times New Roman" w:hAnsi="MathJax_Main" w:cs="Arial"/>
                <w:color w:val="1F1F1F"/>
                <w:sz w:val="17"/>
                <w:szCs w:val="17"/>
                <w:bdr w:val="none" w:sz="0" w:space="0" w:color="auto" w:frame="1"/>
                <w:lang w:eastAsia="en-CA"/>
              </w:rPr>
              <w:t>(1</w:t>
            </w:r>
            <w:proofErr w:type="gramStart"/>
            <w:r w:rsidRPr="00AC639D">
              <w:rPr>
                <w:rFonts w:ascii="MathJax_Main" w:eastAsia="Times New Roman" w:hAnsi="MathJax_Main" w:cs="Arial"/>
                <w:color w:val="1F1F1F"/>
                <w:sz w:val="17"/>
                <w:szCs w:val="17"/>
                <w:bdr w:val="none" w:sz="0" w:space="0" w:color="auto" w:frame="1"/>
                <w:lang w:eastAsia="en-CA"/>
              </w:rPr>
              <w:t>)</w:t>
            </w:r>
            <w:r w:rsidRPr="00AC639D">
              <w:rPr>
                <w:rFonts w:ascii="MathJax_Main" w:eastAsia="Times New Roman" w:hAnsi="MathJax_Main" w:cs="Arial"/>
                <w:color w:val="1F1F1F"/>
                <w:sz w:val="23"/>
                <w:szCs w:val="23"/>
                <w:bdr w:val="none" w:sz="0" w:space="0" w:color="auto" w:frame="1"/>
                <w:lang w:eastAsia="en-CA"/>
              </w:rPr>
              <w:t>,Θ</w:t>
            </w:r>
            <w:proofErr w:type="gramEnd"/>
            <w:r w:rsidRPr="00AC639D">
              <w:rPr>
                <w:rFonts w:ascii="MathJax_Main" w:eastAsia="Times New Roman" w:hAnsi="MathJax_Main" w:cs="Arial"/>
                <w:color w:val="1F1F1F"/>
                <w:sz w:val="17"/>
                <w:szCs w:val="17"/>
                <w:bdr w:val="none" w:sz="0" w:space="0" w:color="auto" w:frame="1"/>
                <w:lang w:eastAsia="en-CA"/>
              </w:rPr>
              <w:t>(2)</w:t>
            </w:r>
            <w:r w:rsidRPr="00AC639D">
              <w:rPr>
                <w:rFonts w:ascii="MathJax_Main" w:eastAsia="Times New Roman" w:hAnsi="MathJax_Main" w:cs="Arial"/>
                <w:color w:val="1F1F1F"/>
                <w:sz w:val="23"/>
                <w:szCs w:val="23"/>
                <w:bdr w:val="none" w:sz="0" w:space="0" w:color="auto" w:frame="1"/>
                <w:lang w:eastAsia="en-CA"/>
              </w:rPr>
              <w:t>,Θ</w:t>
            </w:r>
            <w:r w:rsidRPr="00AC639D">
              <w:rPr>
                <w:rFonts w:ascii="MathJax_Main" w:eastAsia="Times New Roman" w:hAnsi="MathJax_Main" w:cs="Arial"/>
                <w:color w:val="1F1F1F"/>
                <w:sz w:val="17"/>
                <w:szCs w:val="17"/>
                <w:bdr w:val="none" w:sz="0" w:space="0" w:color="auto" w:frame="1"/>
                <w:lang w:eastAsia="en-CA"/>
              </w:rPr>
              <w:t>(3)</w:t>
            </w:r>
            <w:r w:rsidRPr="00AC639D">
              <w:rPr>
                <w:rFonts w:ascii="MathJax_Main" w:eastAsia="Times New Roman" w:hAnsi="MathJax_Main" w:cs="Arial"/>
                <w:color w:val="1F1F1F"/>
                <w:sz w:val="23"/>
                <w:szCs w:val="23"/>
                <w:bdr w:val="none" w:sz="0" w:space="0" w:color="auto" w:frame="1"/>
                <w:lang w:eastAsia="en-CA"/>
              </w:rPr>
              <w:t>,…</w:t>
            </w:r>
            <w:r w:rsidRPr="00AC639D">
              <w:rPr>
                <w:rFonts w:ascii="MathJax_Math" w:eastAsia="Times New Roman" w:hAnsi="MathJax_Math" w:cs="Arial"/>
                <w:i/>
                <w:iCs/>
                <w:color w:val="1F1F1F"/>
                <w:sz w:val="23"/>
                <w:szCs w:val="23"/>
                <w:bdr w:val="none" w:sz="0" w:space="0" w:color="auto" w:frame="1"/>
                <w:lang w:eastAsia="en-CA"/>
              </w:rPr>
              <w:t>D</w:t>
            </w:r>
            <w:r w:rsidRPr="00AC639D">
              <w:rPr>
                <w:rFonts w:ascii="MathJax_Main" w:eastAsia="Times New Roman" w:hAnsi="MathJax_Main" w:cs="Arial"/>
                <w:color w:val="1F1F1F"/>
                <w:sz w:val="17"/>
                <w:szCs w:val="17"/>
                <w:bdr w:val="none" w:sz="0" w:space="0" w:color="auto" w:frame="1"/>
                <w:lang w:eastAsia="en-CA"/>
              </w:rPr>
              <w:t>(1)</w:t>
            </w:r>
            <w:r w:rsidRPr="00AC639D">
              <w:rPr>
                <w:rFonts w:ascii="MathJax_Main" w:eastAsia="Times New Roman" w:hAnsi="MathJax_Main" w:cs="Arial"/>
                <w:color w:val="1F1F1F"/>
                <w:sz w:val="23"/>
                <w:szCs w:val="23"/>
                <w:bdr w:val="none" w:sz="0" w:space="0" w:color="auto" w:frame="1"/>
                <w:lang w:eastAsia="en-CA"/>
              </w:rPr>
              <w:t>,</w:t>
            </w:r>
            <w:r w:rsidRPr="00AC639D">
              <w:rPr>
                <w:rFonts w:ascii="MathJax_Math" w:eastAsia="Times New Roman" w:hAnsi="MathJax_Math" w:cs="Arial"/>
                <w:i/>
                <w:iCs/>
                <w:color w:val="1F1F1F"/>
                <w:sz w:val="23"/>
                <w:szCs w:val="23"/>
                <w:bdr w:val="none" w:sz="0" w:space="0" w:color="auto" w:frame="1"/>
                <w:lang w:eastAsia="en-CA"/>
              </w:rPr>
              <w:t>D</w:t>
            </w:r>
            <w:r w:rsidRPr="00AC639D">
              <w:rPr>
                <w:rFonts w:ascii="MathJax_Main" w:eastAsia="Times New Roman" w:hAnsi="MathJax_Main" w:cs="Arial"/>
                <w:color w:val="1F1F1F"/>
                <w:sz w:val="17"/>
                <w:szCs w:val="17"/>
                <w:bdr w:val="none" w:sz="0" w:space="0" w:color="auto" w:frame="1"/>
                <w:lang w:eastAsia="en-CA"/>
              </w:rPr>
              <w:t>(2)</w:t>
            </w:r>
            <w:r w:rsidRPr="00AC639D">
              <w:rPr>
                <w:rFonts w:ascii="MathJax_Main" w:eastAsia="Times New Roman" w:hAnsi="MathJax_Main" w:cs="Arial"/>
                <w:color w:val="1F1F1F"/>
                <w:sz w:val="23"/>
                <w:szCs w:val="23"/>
                <w:bdr w:val="none" w:sz="0" w:space="0" w:color="auto" w:frame="1"/>
                <w:lang w:eastAsia="en-CA"/>
              </w:rPr>
              <w:t>,</w:t>
            </w:r>
            <w:r w:rsidRPr="00AC639D">
              <w:rPr>
                <w:rFonts w:ascii="MathJax_Math" w:eastAsia="Times New Roman" w:hAnsi="MathJax_Math" w:cs="Arial"/>
                <w:i/>
                <w:iCs/>
                <w:color w:val="1F1F1F"/>
                <w:sz w:val="23"/>
                <w:szCs w:val="23"/>
                <w:bdr w:val="none" w:sz="0" w:space="0" w:color="auto" w:frame="1"/>
                <w:lang w:eastAsia="en-CA"/>
              </w:rPr>
              <w:t>D</w:t>
            </w:r>
            <w:r w:rsidRPr="00AC639D">
              <w:rPr>
                <w:rFonts w:ascii="MathJax_Main" w:eastAsia="Times New Roman" w:hAnsi="MathJax_Main" w:cs="Arial"/>
                <w:color w:val="1F1F1F"/>
                <w:sz w:val="17"/>
                <w:szCs w:val="17"/>
                <w:bdr w:val="none" w:sz="0" w:space="0" w:color="auto" w:frame="1"/>
                <w:lang w:eastAsia="en-CA"/>
              </w:rPr>
              <w:t>(3)</w:t>
            </w:r>
            <w:r w:rsidRPr="00AC639D">
              <w:rPr>
                <w:rFonts w:ascii="MathJax_Main" w:eastAsia="Times New Roman" w:hAnsi="MathJax_Main" w:cs="Arial"/>
                <w:color w:val="1F1F1F"/>
                <w:sz w:val="23"/>
                <w:szCs w:val="23"/>
                <w:bdr w:val="none" w:sz="0" w:space="0" w:color="auto" w:frame="1"/>
                <w:lang w:eastAsia="en-CA"/>
              </w:rPr>
              <w:t>,…</w:t>
            </w:r>
          </w:p>
        </w:tc>
      </w:tr>
    </w:tbl>
    <w:p w14:paraId="42D5D2F1" w14:textId="6CA7595A" w:rsidR="00AC639D" w:rsidRDefault="00AC639D" w:rsidP="000D60AC">
      <w:pPr>
        <w:shd w:val="clear" w:color="auto" w:fill="FFFFFF"/>
        <w:spacing w:after="300" w:line="315" w:lineRule="atLeast"/>
        <w:rPr>
          <w:rFonts w:ascii="Consolas" w:eastAsia="Times New Roman" w:hAnsi="Consolas" w:cs="Courier New"/>
          <w:color w:val="4D4D4C"/>
          <w:sz w:val="18"/>
          <w:szCs w:val="18"/>
          <w:lang w:eastAsia="en-CA"/>
        </w:rPr>
      </w:pPr>
      <w:r w:rsidRPr="00AC639D">
        <w:rPr>
          <w:rFonts w:ascii="Arial" w:eastAsia="Times New Roman" w:hAnsi="Arial" w:cs="Arial"/>
          <w:color w:val="1F1F1F"/>
          <w:sz w:val="21"/>
          <w:szCs w:val="21"/>
          <w:lang w:eastAsia="en-CA"/>
        </w:rPr>
        <w:t>In order to use optimizing functions such as "</w:t>
      </w:r>
      <w:proofErr w:type="spellStart"/>
      <w:proofErr w:type="gramStart"/>
      <w:r w:rsidRPr="00AC639D">
        <w:rPr>
          <w:rFonts w:ascii="Arial" w:eastAsia="Times New Roman" w:hAnsi="Arial" w:cs="Arial"/>
          <w:color w:val="1F1F1F"/>
          <w:sz w:val="21"/>
          <w:szCs w:val="21"/>
          <w:lang w:eastAsia="en-CA"/>
        </w:rPr>
        <w:t>fminunc</w:t>
      </w:r>
      <w:proofErr w:type="spellEnd"/>
      <w:r w:rsidRPr="00AC639D">
        <w:rPr>
          <w:rFonts w:ascii="Arial" w:eastAsia="Times New Roman" w:hAnsi="Arial" w:cs="Arial"/>
          <w:color w:val="1F1F1F"/>
          <w:sz w:val="21"/>
          <w:szCs w:val="21"/>
          <w:lang w:eastAsia="en-CA"/>
        </w:rPr>
        <w:t>(</w:t>
      </w:r>
      <w:proofErr w:type="gramEnd"/>
      <w:r w:rsidRPr="00AC639D">
        <w:rPr>
          <w:rFonts w:ascii="Arial" w:eastAsia="Times New Roman" w:hAnsi="Arial" w:cs="Arial"/>
          <w:color w:val="1F1F1F"/>
          <w:sz w:val="21"/>
          <w:szCs w:val="21"/>
          <w:lang w:eastAsia="en-CA"/>
        </w:rPr>
        <w:t>)", we will want to "unroll" all the elements and put them into one long vector:</w:t>
      </w:r>
    </w:p>
    <w:p w14:paraId="19976168" w14:textId="77777777" w:rsidR="000D60AC" w:rsidRDefault="000D60AC" w:rsidP="000D60A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CA"/>
        </w:rPr>
      </w:pPr>
      <w:r>
        <w:rPr>
          <w:rFonts w:ascii="Consolas" w:eastAsia="Times New Roman" w:hAnsi="Consolas" w:cs="Courier New"/>
          <w:color w:val="4D4D4C"/>
          <w:sz w:val="18"/>
          <w:szCs w:val="18"/>
          <w:lang w:eastAsia="en-CA"/>
        </w:rPr>
        <w:t xml:space="preserve">1 </w:t>
      </w:r>
      <w:proofErr w:type="spellStart"/>
      <w:r w:rsidRPr="00AC639D">
        <w:rPr>
          <w:rFonts w:ascii="Consolas" w:eastAsia="Times New Roman" w:hAnsi="Consolas" w:cs="Courier New"/>
          <w:color w:val="4D4D4C"/>
          <w:sz w:val="18"/>
          <w:szCs w:val="18"/>
          <w:lang w:eastAsia="en-CA"/>
        </w:rPr>
        <w:t>thetaVector</w:t>
      </w:r>
      <w:proofErr w:type="spellEnd"/>
      <w:r w:rsidRPr="00AC639D">
        <w:rPr>
          <w:rFonts w:ascii="Consolas" w:eastAsia="Times New Roman" w:hAnsi="Consolas" w:cs="Courier New"/>
          <w:color w:val="4D4D4C"/>
          <w:sz w:val="18"/>
          <w:szCs w:val="18"/>
          <w:lang w:eastAsia="en-CA"/>
        </w:rPr>
        <w:t xml:space="preserve"> = [ Theta1(:); Theta2(:); Theta3(:)</w:t>
      </w:r>
      <w:proofErr w:type="gramStart"/>
      <w:r w:rsidRPr="00AC639D">
        <w:rPr>
          <w:rFonts w:ascii="Consolas" w:eastAsia="Times New Roman" w:hAnsi="Consolas" w:cs="Courier New"/>
          <w:color w:val="4D4D4C"/>
          <w:sz w:val="18"/>
          <w:szCs w:val="18"/>
          <w:lang w:eastAsia="en-CA"/>
        </w:rPr>
        <w:t>; ]</w:t>
      </w:r>
      <w:proofErr w:type="gramEnd"/>
    </w:p>
    <w:p w14:paraId="6B1BCF33" w14:textId="5F807FD0" w:rsidR="000D60AC" w:rsidRPr="00AC639D" w:rsidRDefault="000D60AC" w:rsidP="000D60A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CA"/>
        </w:rPr>
      </w:pPr>
      <w:r>
        <w:rPr>
          <w:rFonts w:ascii="Consolas" w:eastAsia="Times New Roman" w:hAnsi="Consolas" w:cs="Courier New"/>
          <w:color w:val="4D4D4C"/>
          <w:sz w:val="18"/>
          <w:szCs w:val="18"/>
          <w:lang w:eastAsia="en-CA"/>
        </w:rPr>
        <w:t xml:space="preserve">2 </w:t>
      </w:r>
      <w:proofErr w:type="spellStart"/>
      <w:r w:rsidRPr="00AC639D">
        <w:rPr>
          <w:rFonts w:ascii="Consolas" w:eastAsia="Times New Roman" w:hAnsi="Consolas" w:cs="Courier New"/>
          <w:color w:val="4D4D4C"/>
          <w:sz w:val="18"/>
          <w:szCs w:val="18"/>
          <w:lang w:eastAsia="en-CA"/>
        </w:rPr>
        <w:t>deltaVector</w:t>
      </w:r>
      <w:proofErr w:type="spellEnd"/>
      <w:r w:rsidRPr="00AC639D">
        <w:rPr>
          <w:rFonts w:ascii="Consolas" w:eastAsia="Times New Roman" w:hAnsi="Consolas" w:cs="Courier New"/>
          <w:color w:val="4D4D4C"/>
          <w:sz w:val="18"/>
          <w:szCs w:val="18"/>
          <w:lang w:eastAsia="en-CA"/>
        </w:rPr>
        <w:t xml:space="preserve"> = [ D1(:); D2(:); D3(</w:t>
      </w:r>
      <w:proofErr w:type="gramStart"/>
      <w:r w:rsidRPr="00AC639D">
        <w:rPr>
          <w:rFonts w:ascii="Consolas" w:eastAsia="Times New Roman" w:hAnsi="Consolas" w:cs="Courier New"/>
          <w:color w:val="4D4D4C"/>
          <w:sz w:val="18"/>
          <w:szCs w:val="18"/>
          <w:lang w:eastAsia="en-CA"/>
        </w:rPr>
        <w:t>:) ]</w:t>
      </w:r>
      <w:proofErr w:type="gramEnd"/>
    </w:p>
    <w:p w14:paraId="5EE8FA43" w14:textId="5A723E27" w:rsidR="00AC639D" w:rsidRDefault="00AC639D" w:rsidP="000D60AC">
      <w:pPr>
        <w:shd w:val="clear" w:color="auto" w:fill="FFFFFF"/>
        <w:spacing w:after="300" w:line="315" w:lineRule="atLeast"/>
        <w:rPr>
          <w:rFonts w:ascii="Arial" w:eastAsia="Times New Roman" w:hAnsi="Arial" w:cs="Arial"/>
          <w:color w:val="1F1F1F"/>
          <w:sz w:val="21"/>
          <w:szCs w:val="21"/>
          <w:lang w:eastAsia="en-CA"/>
        </w:rPr>
      </w:pPr>
      <w:r w:rsidRPr="00AC639D">
        <w:rPr>
          <w:rFonts w:ascii="Arial" w:eastAsia="Times New Roman" w:hAnsi="Arial" w:cs="Arial"/>
          <w:color w:val="1F1F1F"/>
          <w:sz w:val="21"/>
          <w:szCs w:val="21"/>
          <w:lang w:eastAsia="en-CA"/>
        </w:rPr>
        <w:t>I</w:t>
      </w:r>
      <w:r w:rsidRPr="00AC639D">
        <w:rPr>
          <w:rFonts w:ascii="Arial" w:eastAsia="Times New Roman" w:hAnsi="Arial" w:cs="Arial"/>
          <w:color w:val="1F1F1F"/>
          <w:sz w:val="21"/>
          <w:szCs w:val="21"/>
          <w:lang w:eastAsia="en-CA"/>
        </w:rPr>
        <w:t>f the dimensions of Theta1 is 10x11, Theta2 is 10x11 and Theta3 is 1x11, then we can get back our original matrices from the "unrolled" versions as follows:</w:t>
      </w:r>
    </w:p>
    <w:p w14:paraId="54A5776F" w14:textId="51FBA1B9" w:rsidR="000D60AC" w:rsidRPr="00AC639D" w:rsidRDefault="000D60AC" w:rsidP="000D60A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CA"/>
        </w:rPr>
      </w:pPr>
      <w:r>
        <w:rPr>
          <w:rFonts w:ascii="Consolas" w:eastAsia="Times New Roman" w:hAnsi="Consolas" w:cs="Courier New"/>
          <w:color w:val="4D4D4C"/>
          <w:sz w:val="18"/>
          <w:szCs w:val="18"/>
          <w:lang w:eastAsia="en-CA"/>
        </w:rPr>
        <w:t xml:space="preserve">1 </w:t>
      </w:r>
      <w:r w:rsidRPr="00AC639D">
        <w:rPr>
          <w:rFonts w:ascii="Consolas" w:eastAsia="Times New Roman" w:hAnsi="Consolas" w:cs="Courier New"/>
          <w:color w:val="4D4D4C"/>
          <w:sz w:val="18"/>
          <w:szCs w:val="18"/>
          <w:lang w:eastAsia="en-CA"/>
        </w:rPr>
        <w:t>Theta1 = reshape(</w:t>
      </w:r>
      <w:proofErr w:type="spellStart"/>
      <w:proofErr w:type="gramStart"/>
      <w:r w:rsidRPr="00AC639D">
        <w:rPr>
          <w:rFonts w:ascii="Consolas" w:eastAsia="Times New Roman" w:hAnsi="Consolas" w:cs="Courier New"/>
          <w:color w:val="4D4D4C"/>
          <w:sz w:val="18"/>
          <w:szCs w:val="18"/>
          <w:lang w:eastAsia="en-CA"/>
        </w:rPr>
        <w:t>thetaVector</w:t>
      </w:r>
      <w:proofErr w:type="spellEnd"/>
      <w:r w:rsidRPr="00AC639D">
        <w:rPr>
          <w:rFonts w:ascii="Consolas" w:eastAsia="Times New Roman" w:hAnsi="Consolas" w:cs="Courier New"/>
          <w:color w:val="4D4D4C"/>
          <w:sz w:val="18"/>
          <w:szCs w:val="18"/>
          <w:lang w:eastAsia="en-CA"/>
        </w:rPr>
        <w:t>(</w:t>
      </w:r>
      <w:proofErr w:type="gramEnd"/>
      <w:r w:rsidRPr="00AC639D">
        <w:rPr>
          <w:rFonts w:ascii="Consolas" w:eastAsia="Times New Roman" w:hAnsi="Consolas" w:cs="Courier New"/>
          <w:color w:val="4D4D4C"/>
          <w:sz w:val="18"/>
          <w:szCs w:val="18"/>
          <w:lang w:eastAsia="en-CA"/>
        </w:rPr>
        <w:t>1:110),10,11)</w:t>
      </w:r>
    </w:p>
    <w:p w14:paraId="6AE3B177" w14:textId="44CCAE59" w:rsidR="000D60AC" w:rsidRPr="00AC639D" w:rsidRDefault="000D60AC" w:rsidP="000D60A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CA"/>
        </w:rPr>
      </w:pPr>
      <w:r>
        <w:rPr>
          <w:rFonts w:ascii="Consolas" w:eastAsia="Times New Roman" w:hAnsi="Consolas" w:cs="Courier New"/>
          <w:color w:val="4D4D4C"/>
          <w:sz w:val="18"/>
          <w:szCs w:val="18"/>
          <w:lang w:eastAsia="en-CA"/>
        </w:rPr>
        <w:t xml:space="preserve">2 </w:t>
      </w:r>
      <w:r w:rsidRPr="00AC639D">
        <w:rPr>
          <w:rFonts w:ascii="Consolas" w:eastAsia="Times New Roman" w:hAnsi="Consolas" w:cs="Courier New"/>
          <w:color w:val="4D4D4C"/>
          <w:sz w:val="18"/>
          <w:szCs w:val="18"/>
          <w:lang w:eastAsia="en-CA"/>
        </w:rPr>
        <w:t>Theta2 = reshape(</w:t>
      </w:r>
      <w:proofErr w:type="spellStart"/>
      <w:proofErr w:type="gramStart"/>
      <w:r w:rsidRPr="00AC639D">
        <w:rPr>
          <w:rFonts w:ascii="Consolas" w:eastAsia="Times New Roman" w:hAnsi="Consolas" w:cs="Courier New"/>
          <w:color w:val="4D4D4C"/>
          <w:sz w:val="18"/>
          <w:szCs w:val="18"/>
          <w:lang w:eastAsia="en-CA"/>
        </w:rPr>
        <w:t>thetaVector</w:t>
      </w:r>
      <w:proofErr w:type="spellEnd"/>
      <w:r w:rsidRPr="00AC639D">
        <w:rPr>
          <w:rFonts w:ascii="Consolas" w:eastAsia="Times New Roman" w:hAnsi="Consolas" w:cs="Courier New"/>
          <w:color w:val="4D4D4C"/>
          <w:sz w:val="18"/>
          <w:szCs w:val="18"/>
          <w:lang w:eastAsia="en-CA"/>
        </w:rPr>
        <w:t>(</w:t>
      </w:r>
      <w:proofErr w:type="gramEnd"/>
      <w:r w:rsidRPr="00AC639D">
        <w:rPr>
          <w:rFonts w:ascii="Consolas" w:eastAsia="Times New Roman" w:hAnsi="Consolas" w:cs="Courier New"/>
          <w:color w:val="4D4D4C"/>
          <w:sz w:val="18"/>
          <w:szCs w:val="18"/>
          <w:lang w:eastAsia="en-CA"/>
        </w:rPr>
        <w:t>111:220),10,11)</w:t>
      </w:r>
    </w:p>
    <w:p w14:paraId="6BC73768" w14:textId="47FBAD83" w:rsidR="000D60AC" w:rsidRPr="00AC639D" w:rsidRDefault="000D60AC" w:rsidP="000D60A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CA"/>
        </w:rPr>
      </w:pPr>
      <w:r>
        <w:rPr>
          <w:rFonts w:ascii="Consolas" w:eastAsia="Times New Roman" w:hAnsi="Consolas" w:cs="Courier New"/>
          <w:color w:val="4D4D4C"/>
          <w:sz w:val="18"/>
          <w:szCs w:val="18"/>
          <w:lang w:eastAsia="en-CA"/>
        </w:rPr>
        <w:t xml:space="preserve">3 </w:t>
      </w:r>
      <w:r w:rsidRPr="00AC639D">
        <w:rPr>
          <w:rFonts w:ascii="Consolas" w:eastAsia="Times New Roman" w:hAnsi="Consolas" w:cs="Courier New"/>
          <w:color w:val="4D4D4C"/>
          <w:sz w:val="18"/>
          <w:szCs w:val="18"/>
          <w:lang w:eastAsia="en-CA"/>
        </w:rPr>
        <w:t>Theta3 = reshape(</w:t>
      </w:r>
      <w:proofErr w:type="spellStart"/>
      <w:proofErr w:type="gramStart"/>
      <w:r w:rsidRPr="00AC639D">
        <w:rPr>
          <w:rFonts w:ascii="Consolas" w:eastAsia="Times New Roman" w:hAnsi="Consolas" w:cs="Courier New"/>
          <w:color w:val="4D4D4C"/>
          <w:sz w:val="18"/>
          <w:szCs w:val="18"/>
          <w:lang w:eastAsia="en-CA"/>
        </w:rPr>
        <w:t>thetaVector</w:t>
      </w:r>
      <w:proofErr w:type="spellEnd"/>
      <w:r w:rsidRPr="00AC639D">
        <w:rPr>
          <w:rFonts w:ascii="Consolas" w:eastAsia="Times New Roman" w:hAnsi="Consolas" w:cs="Courier New"/>
          <w:color w:val="4D4D4C"/>
          <w:sz w:val="18"/>
          <w:szCs w:val="18"/>
          <w:lang w:eastAsia="en-CA"/>
        </w:rPr>
        <w:t>(</w:t>
      </w:r>
      <w:proofErr w:type="gramEnd"/>
      <w:r w:rsidRPr="00AC639D">
        <w:rPr>
          <w:rFonts w:ascii="Consolas" w:eastAsia="Times New Roman" w:hAnsi="Consolas" w:cs="Courier New"/>
          <w:color w:val="4D4D4C"/>
          <w:sz w:val="18"/>
          <w:szCs w:val="18"/>
          <w:lang w:eastAsia="en-CA"/>
        </w:rPr>
        <w:t>221:231),1,11)</w:t>
      </w:r>
    </w:p>
    <w:p w14:paraId="2AD5C564" w14:textId="77777777" w:rsidR="00AC639D" w:rsidRPr="00AC639D" w:rsidRDefault="00AC639D" w:rsidP="00AC639D">
      <w:pPr>
        <w:shd w:val="clear" w:color="auto" w:fill="FFFFFF"/>
        <w:spacing w:after="300" w:line="315" w:lineRule="atLeast"/>
        <w:rPr>
          <w:rFonts w:ascii="Arial" w:eastAsia="Times New Roman" w:hAnsi="Arial" w:cs="Arial"/>
          <w:color w:val="1F1F1F"/>
          <w:sz w:val="21"/>
          <w:szCs w:val="21"/>
          <w:lang w:eastAsia="en-CA"/>
        </w:rPr>
      </w:pPr>
      <w:r w:rsidRPr="00AC639D">
        <w:rPr>
          <w:rFonts w:ascii="Arial" w:eastAsia="Times New Roman" w:hAnsi="Arial" w:cs="Arial"/>
          <w:color w:val="1F1F1F"/>
          <w:sz w:val="21"/>
          <w:szCs w:val="21"/>
          <w:lang w:eastAsia="en-CA"/>
        </w:rPr>
        <w:t>To summarize:</w:t>
      </w:r>
    </w:p>
    <w:p w14:paraId="1F2319AF" w14:textId="1D3C59FA" w:rsidR="008B053F" w:rsidRDefault="00AC639D" w:rsidP="00AC639D">
      <w:r w:rsidRPr="00AC639D">
        <w:rPr>
          <w:rFonts w:ascii="Times New Roman" w:eastAsia="Times New Roman" w:hAnsi="Times New Roman" w:cs="Times New Roman"/>
          <w:noProof/>
          <w:sz w:val="24"/>
          <w:szCs w:val="24"/>
          <w:lang w:eastAsia="en-CA"/>
        </w:rPr>
        <w:drawing>
          <wp:inline distT="0" distB="0" distL="0" distR="0" wp14:anchorId="1A943F47" wp14:editId="3BBBDD82">
            <wp:extent cx="5120640" cy="21564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0640" cy="2156460"/>
                    </a:xfrm>
                    <a:prstGeom prst="rect">
                      <a:avLst/>
                    </a:prstGeom>
                    <a:noFill/>
                    <a:ln>
                      <a:noFill/>
                    </a:ln>
                  </pic:spPr>
                </pic:pic>
              </a:graphicData>
            </a:graphic>
          </wp:inline>
        </w:drawing>
      </w:r>
    </w:p>
    <w:p w14:paraId="4C566D64" w14:textId="77777777" w:rsidR="00E4736D" w:rsidRDefault="00E4736D" w:rsidP="00E4736D">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Gradient Checking</w:t>
      </w:r>
    </w:p>
    <w:p w14:paraId="4DF0B06C" w14:textId="77777777" w:rsidR="00E4736D" w:rsidRDefault="00E4736D" w:rsidP="00E4736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Gradient checking will assure that our backpropagation works as intended. We can approximate the derivative of our cost function with:</w:t>
      </w:r>
    </w:p>
    <w:p w14:paraId="46A95AFD" w14:textId="22089971" w:rsidR="00E4736D" w:rsidRDefault="00E4736D" w:rsidP="00E4736D">
      <w:pPr>
        <w:pStyle w:val="NormalWeb"/>
        <w:shd w:val="clear" w:color="auto" w:fill="FFFFFF"/>
        <w:spacing w:before="0" w:beforeAutospacing="0" w:after="300" w:afterAutospacing="0" w:line="315" w:lineRule="atLeast"/>
        <w:rPr>
          <w:rFonts w:ascii="Arial" w:hAnsi="Arial" w:cs="Arial"/>
          <w:color w:val="1F1F1F"/>
          <w:sz w:val="21"/>
          <w:szCs w:val="21"/>
        </w:rPr>
      </w:pPr>
      <m:oMathPara>
        <m:oMath>
          <m:f>
            <m:fPr>
              <m:ctrlPr>
                <w:rPr>
                  <w:rFonts w:ascii="Cambria Math" w:hAnsi="Cambria Math" w:cs="Arial"/>
                  <w:i/>
                  <w:sz w:val="21"/>
                  <w:szCs w:val="21"/>
                  <w:lang w:bidi="pa-IN"/>
                </w:rPr>
              </m:ctrlPr>
            </m:fPr>
            <m:num>
              <m:r>
                <w:rPr>
                  <w:rFonts w:ascii="Cambria Math" w:hAnsi="Cambria Math" w:cs="Arial"/>
                  <w:sz w:val="21"/>
                  <w:szCs w:val="21"/>
                </w:rPr>
                <m:t>∂</m:t>
              </m:r>
            </m:num>
            <m:den>
              <m:r>
                <w:rPr>
                  <w:rFonts w:ascii="Cambria Math" w:hAnsi="Cambria Math" w:cs="Arial"/>
                  <w:sz w:val="21"/>
                  <w:szCs w:val="21"/>
                </w:rPr>
                <m:t>∂</m:t>
              </m:r>
              <m:r>
                <m:rPr>
                  <m:sty m:val="p"/>
                </m:rPr>
                <w:rPr>
                  <w:rFonts w:ascii="Cambria Math" w:hAnsi="Cambria Math" w:cs="Arial"/>
                  <w:sz w:val="21"/>
                  <w:szCs w:val="21"/>
                </w:rPr>
                <m:t>Θ</m:t>
              </m:r>
            </m:den>
          </m:f>
          <m:r>
            <w:rPr>
              <w:rFonts w:ascii="Cambria Math" w:hAnsi="Cambria Math" w:cs="Arial"/>
              <w:sz w:val="21"/>
              <w:szCs w:val="21"/>
              <w:lang w:bidi="pa-IN"/>
            </w:rPr>
            <m:t xml:space="preserve"> J</m:t>
          </m:r>
          <m:d>
            <m:dPr>
              <m:ctrlPr>
                <w:rPr>
                  <w:rFonts w:ascii="Cambria Math" w:hAnsi="Cambria Math" w:cs="Arial"/>
                  <w:i/>
                  <w:sz w:val="21"/>
                  <w:szCs w:val="21"/>
                  <w:lang w:bidi="pa-IN"/>
                </w:rPr>
              </m:ctrlPr>
            </m:dPr>
            <m:e>
              <m:r>
                <m:rPr>
                  <m:sty m:val="p"/>
                </m:rPr>
                <w:rPr>
                  <w:rFonts w:ascii="Cambria Math" w:hAnsi="Cambria Math" w:cs="Arial"/>
                  <w:sz w:val="21"/>
                  <w:szCs w:val="21"/>
                  <w:lang w:bidi="pa-IN"/>
                </w:rPr>
                <m:t>Θ</m:t>
              </m:r>
            </m:e>
          </m:d>
          <m:r>
            <w:rPr>
              <w:rFonts w:ascii="Cambria Math" w:hAnsi="Cambria Math" w:cs="Arial"/>
              <w:sz w:val="21"/>
              <w:szCs w:val="21"/>
              <w:lang w:bidi="pa-IN"/>
            </w:rPr>
            <m:t>=</m:t>
          </m:r>
          <m:f>
            <m:fPr>
              <m:ctrlPr>
                <w:rPr>
                  <w:rFonts w:ascii="Cambria Math" w:hAnsi="Cambria Math" w:cs="Arial"/>
                  <w:i/>
                  <w:sz w:val="21"/>
                  <w:szCs w:val="21"/>
                  <w:lang w:bidi="pa-IN"/>
                </w:rPr>
              </m:ctrlPr>
            </m:fPr>
            <m:num>
              <m:r>
                <w:rPr>
                  <w:rFonts w:ascii="Cambria Math" w:hAnsi="Cambria Math" w:cs="Arial"/>
                  <w:sz w:val="21"/>
                  <w:szCs w:val="21"/>
                  <w:lang w:bidi="pa-IN"/>
                </w:rPr>
                <m:t>J</m:t>
              </m:r>
              <m:d>
                <m:dPr>
                  <m:ctrlPr>
                    <w:rPr>
                      <w:rFonts w:ascii="Cambria Math" w:hAnsi="Cambria Math" w:cs="Arial"/>
                      <w:i/>
                      <w:sz w:val="21"/>
                      <w:szCs w:val="21"/>
                      <w:lang w:bidi="pa-IN"/>
                    </w:rPr>
                  </m:ctrlPr>
                </m:dPr>
                <m:e>
                  <m:r>
                    <m:rPr>
                      <m:sty m:val="p"/>
                    </m:rPr>
                    <w:rPr>
                      <w:rFonts w:ascii="Cambria Math" w:hAnsi="Cambria Math" w:cs="Arial"/>
                      <w:sz w:val="21"/>
                      <w:szCs w:val="21"/>
                      <w:lang w:bidi="pa-IN"/>
                    </w:rPr>
                    <m:t>Θ</m:t>
                  </m:r>
                  <m:r>
                    <w:rPr>
                      <w:rFonts w:ascii="Cambria Math" w:hAnsi="Cambria Math" w:cs="Arial"/>
                      <w:sz w:val="21"/>
                      <w:szCs w:val="21"/>
                      <w:lang w:bidi="pa-IN"/>
                    </w:rPr>
                    <m:t>+ϵ</m:t>
                  </m:r>
                </m:e>
              </m:d>
              <m:r>
                <w:rPr>
                  <w:rFonts w:ascii="Cambria Math" w:hAnsi="Cambria Math" w:cs="Arial"/>
                  <w:sz w:val="21"/>
                  <w:szCs w:val="21"/>
                  <w:lang w:bidi="pa-IN"/>
                </w:rPr>
                <m:t>-J(</m:t>
              </m:r>
              <m:r>
                <m:rPr>
                  <m:sty m:val="p"/>
                </m:rPr>
                <w:rPr>
                  <w:rFonts w:ascii="Cambria Math" w:hAnsi="Cambria Math" w:cs="Arial"/>
                  <w:sz w:val="21"/>
                  <w:szCs w:val="21"/>
                  <w:lang w:bidi="pa-IN"/>
                </w:rPr>
                <m:t>Θ</m:t>
              </m:r>
              <m:r>
                <w:rPr>
                  <w:rFonts w:ascii="Cambria Math" w:hAnsi="Cambria Math" w:cs="Arial"/>
                  <w:sz w:val="21"/>
                  <w:szCs w:val="21"/>
                  <w:lang w:bidi="pa-IN"/>
                </w:rPr>
                <m:t>-ϵ)</m:t>
              </m:r>
            </m:num>
            <m:den>
              <m:r>
                <w:rPr>
                  <w:rFonts w:ascii="Cambria Math" w:hAnsi="Cambria Math" w:cs="Arial"/>
                  <w:sz w:val="21"/>
                  <w:szCs w:val="21"/>
                  <w:lang w:bidi="pa-IN"/>
                </w:rPr>
                <m:t>2ϵ</m:t>
              </m:r>
            </m:den>
          </m:f>
        </m:oMath>
      </m:oMathPara>
    </w:p>
    <w:p w14:paraId="4BD66AB4" w14:textId="4035DEC0" w:rsidR="00E4736D" w:rsidRDefault="00E4736D" w:rsidP="00E4736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With multiple theta matrices, we can approximate the derivative </w:t>
      </w:r>
      <w:r>
        <w:rPr>
          <w:rStyle w:val="Strong"/>
          <w:rFonts w:ascii="Arial" w:hAnsi="Arial" w:cs="Arial"/>
          <w:color w:val="1F1F1F"/>
          <w:sz w:val="21"/>
          <w:szCs w:val="21"/>
        </w:rPr>
        <w:t>with respect to</w:t>
      </w:r>
      <w:r>
        <w:rPr>
          <w:rFonts w:ascii="Arial" w:hAnsi="Arial" w:cs="Arial"/>
          <w:color w:val="1F1F1F"/>
          <w:sz w:val="21"/>
          <w:szCs w:val="21"/>
        </w:rPr>
        <w:t> </w:t>
      </w:r>
      <w:proofErr w:type="spellStart"/>
      <w:r>
        <w:rPr>
          <w:rStyle w:val="mord"/>
          <w:color w:val="1F1F1F"/>
          <w:sz w:val="25"/>
          <w:szCs w:val="25"/>
        </w:rPr>
        <w:t>Θ</w:t>
      </w:r>
      <w:r>
        <w:rPr>
          <w:rStyle w:val="mord"/>
          <w:rFonts w:ascii="KaTeX_Math" w:hAnsi="KaTeX_Math"/>
          <w:i/>
          <w:iCs/>
          <w:color w:val="1F1F1F"/>
          <w:sz w:val="18"/>
          <w:szCs w:val="18"/>
        </w:rPr>
        <w:t>j</w:t>
      </w:r>
      <w:proofErr w:type="spellEnd"/>
      <w:r>
        <w:rPr>
          <w:rStyle w:val="vlist-s"/>
          <w:color w:val="1F1F1F"/>
          <w:sz w:val="2"/>
          <w:szCs w:val="2"/>
        </w:rPr>
        <w:t>​</w:t>
      </w:r>
      <w:r>
        <w:rPr>
          <w:rFonts w:ascii="Arial" w:hAnsi="Arial" w:cs="Arial"/>
          <w:color w:val="1F1F1F"/>
          <w:sz w:val="21"/>
          <w:szCs w:val="21"/>
        </w:rPr>
        <w:t> as follows:</w:t>
      </w:r>
    </w:p>
    <w:p w14:paraId="5575D014" w14:textId="105EC0E6" w:rsidR="00E4736D" w:rsidRDefault="00E4736D" w:rsidP="00E4736D">
      <w:pPr>
        <w:pStyle w:val="NormalWeb"/>
        <w:shd w:val="clear" w:color="auto" w:fill="FFFFFF"/>
        <w:spacing w:before="0" w:beforeAutospacing="0" w:after="300" w:afterAutospacing="0" w:line="315" w:lineRule="atLeast"/>
        <w:rPr>
          <w:rFonts w:ascii="Arial" w:hAnsi="Arial" w:cs="Arial"/>
          <w:color w:val="1F1F1F"/>
          <w:sz w:val="21"/>
          <w:szCs w:val="21"/>
        </w:rPr>
      </w:pPr>
      <m:oMathPara>
        <m:oMath>
          <m:f>
            <m:fPr>
              <m:ctrlPr>
                <w:rPr>
                  <w:rFonts w:ascii="Cambria Math" w:hAnsi="Cambria Math" w:cs="Arial"/>
                  <w:i/>
                  <w:sz w:val="21"/>
                  <w:szCs w:val="21"/>
                  <w:lang w:bidi="pa-IN"/>
                </w:rPr>
              </m:ctrlPr>
            </m:fPr>
            <m:num>
              <m:r>
                <w:rPr>
                  <w:rFonts w:ascii="Cambria Math" w:hAnsi="Cambria Math" w:cs="Arial"/>
                  <w:sz w:val="21"/>
                  <w:szCs w:val="21"/>
                </w:rPr>
                <m:t>∂</m:t>
              </m:r>
            </m:num>
            <m:den>
              <m:r>
                <w:rPr>
                  <w:rFonts w:ascii="Cambria Math" w:hAnsi="Cambria Math" w:cs="Arial"/>
                  <w:sz w:val="21"/>
                  <w:szCs w:val="21"/>
                </w:rPr>
                <m:t>∂</m:t>
              </m:r>
              <m:sSub>
                <m:sSubPr>
                  <m:ctrlPr>
                    <w:rPr>
                      <w:rFonts w:ascii="Cambria Math" w:hAnsi="Cambria Math" w:cs="Arial"/>
                      <w:sz w:val="21"/>
                      <w:szCs w:val="21"/>
                    </w:rPr>
                  </m:ctrlPr>
                </m:sSubPr>
                <m:e>
                  <m:r>
                    <m:rPr>
                      <m:sty m:val="p"/>
                    </m:rPr>
                    <w:rPr>
                      <w:rFonts w:ascii="Cambria Math" w:hAnsi="Cambria Math" w:cs="Arial"/>
                      <w:sz w:val="21"/>
                      <w:szCs w:val="21"/>
                    </w:rPr>
                    <m:t>Θ</m:t>
                  </m:r>
                </m:e>
                <m:sub>
                  <m:r>
                    <w:rPr>
                      <w:rFonts w:ascii="Cambria Math" w:hAnsi="Cambria Math" w:cs="Arial"/>
                      <w:sz w:val="21"/>
                      <w:szCs w:val="21"/>
                    </w:rPr>
                    <m:t>j</m:t>
                  </m:r>
                </m:sub>
              </m:sSub>
            </m:den>
          </m:f>
          <m:r>
            <w:rPr>
              <w:rFonts w:ascii="Cambria Math" w:hAnsi="Cambria Math" w:cs="Arial"/>
              <w:sz w:val="21"/>
              <w:szCs w:val="21"/>
              <w:lang w:bidi="pa-IN"/>
            </w:rPr>
            <m:t xml:space="preserve"> J</m:t>
          </m:r>
          <m:d>
            <m:dPr>
              <m:ctrlPr>
                <w:rPr>
                  <w:rFonts w:ascii="Cambria Math" w:hAnsi="Cambria Math" w:cs="Arial"/>
                  <w:i/>
                  <w:sz w:val="21"/>
                  <w:szCs w:val="21"/>
                  <w:lang w:bidi="pa-IN"/>
                </w:rPr>
              </m:ctrlPr>
            </m:dPr>
            <m:e>
              <m:r>
                <m:rPr>
                  <m:sty m:val="p"/>
                </m:rPr>
                <w:rPr>
                  <w:rFonts w:ascii="Cambria Math" w:hAnsi="Cambria Math" w:cs="Arial"/>
                  <w:sz w:val="21"/>
                  <w:szCs w:val="21"/>
                  <w:lang w:bidi="pa-IN"/>
                </w:rPr>
                <m:t>Θ</m:t>
              </m:r>
            </m:e>
          </m:d>
          <m:r>
            <w:rPr>
              <w:rFonts w:ascii="Cambria Math" w:hAnsi="Cambria Math" w:cs="Arial"/>
              <w:sz w:val="21"/>
              <w:szCs w:val="21"/>
              <w:lang w:bidi="pa-IN"/>
            </w:rPr>
            <m:t>=</m:t>
          </m:r>
          <m:f>
            <m:fPr>
              <m:ctrlPr>
                <w:rPr>
                  <w:rFonts w:ascii="Cambria Math" w:hAnsi="Cambria Math" w:cs="Arial"/>
                  <w:i/>
                  <w:sz w:val="21"/>
                  <w:szCs w:val="21"/>
                  <w:lang w:bidi="pa-IN"/>
                </w:rPr>
              </m:ctrlPr>
            </m:fPr>
            <m:num>
              <m:r>
                <w:rPr>
                  <w:rFonts w:ascii="Cambria Math" w:hAnsi="Cambria Math" w:cs="Arial"/>
                  <w:sz w:val="21"/>
                  <w:szCs w:val="21"/>
                  <w:lang w:bidi="pa-IN"/>
                </w:rPr>
                <m:t>J</m:t>
              </m:r>
              <m:d>
                <m:dPr>
                  <m:ctrlPr>
                    <w:rPr>
                      <w:rFonts w:ascii="Cambria Math" w:hAnsi="Cambria Math" w:cs="Arial"/>
                      <w:i/>
                      <w:sz w:val="21"/>
                      <w:szCs w:val="21"/>
                      <w:lang w:bidi="pa-IN"/>
                    </w:rPr>
                  </m:ctrlPr>
                </m:dPr>
                <m:e>
                  <m:sSub>
                    <m:sSubPr>
                      <m:ctrlPr>
                        <w:rPr>
                          <w:rFonts w:ascii="Cambria Math" w:hAnsi="Cambria Math" w:cs="Arial"/>
                          <w:sz w:val="21"/>
                          <w:szCs w:val="21"/>
                          <w:lang w:bidi="pa-IN"/>
                        </w:rPr>
                      </m:ctrlPr>
                    </m:sSubPr>
                    <m:e>
                      <m:r>
                        <m:rPr>
                          <m:sty m:val="p"/>
                        </m:rPr>
                        <w:rPr>
                          <w:rFonts w:ascii="Cambria Math" w:hAnsi="Cambria Math" w:cs="Arial"/>
                          <w:sz w:val="21"/>
                          <w:szCs w:val="21"/>
                          <w:lang w:bidi="pa-IN"/>
                        </w:rPr>
                        <m:t>Θ</m:t>
                      </m:r>
                    </m:e>
                    <m:sub>
                      <m:r>
                        <w:rPr>
                          <w:rFonts w:ascii="Cambria Math" w:hAnsi="Cambria Math" w:cs="Arial"/>
                          <w:sz w:val="21"/>
                          <w:szCs w:val="21"/>
                          <w:lang w:bidi="pa-IN"/>
                        </w:rPr>
                        <m:t>1</m:t>
                      </m:r>
                    </m:sub>
                  </m:sSub>
                  <m:r>
                    <m:rPr>
                      <m:sty m:val="p"/>
                    </m:rPr>
                    <w:rPr>
                      <w:rFonts w:ascii="Cambria Math" w:hAnsi="Cambria Math" w:cs="Arial"/>
                      <w:sz w:val="21"/>
                      <w:szCs w:val="21"/>
                      <w:lang w:bidi="pa-IN"/>
                    </w:rPr>
                    <m:t>,….,</m:t>
                  </m:r>
                  <m:sSub>
                    <m:sSubPr>
                      <m:ctrlPr>
                        <w:rPr>
                          <w:rFonts w:ascii="Cambria Math" w:hAnsi="Cambria Math" w:cs="Arial"/>
                          <w:sz w:val="21"/>
                          <w:szCs w:val="21"/>
                          <w:lang w:bidi="pa-IN"/>
                        </w:rPr>
                      </m:ctrlPr>
                    </m:sSubPr>
                    <m:e>
                      <m:r>
                        <m:rPr>
                          <m:sty m:val="p"/>
                        </m:rPr>
                        <w:rPr>
                          <w:rFonts w:ascii="Cambria Math" w:hAnsi="Cambria Math" w:cs="Arial"/>
                          <w:sz w:val="21"/>
                          <w:szCs w:val="21"/>
                          <w:lang w:bidi="pa-IN"/>
                        </w:rPr>
                        <m:t>Θ</m:t>
                      </m:r>
                    </m:e>
                    <m:sub>
                      <m:r>
                        <w:rPr>
                          <w:rFonts w:ascii="Cambria Math" w:hAnsi="Cambria Math" w:cs="Arial"/>
                          <w:sz w:val="21"/>
                          <w:szCs w:val="21"/>
                          <w:lang w:bidi="pa-IN"/>
                        </w:rPr>
                        <m:t>j</m:t>
                      </m:r>
                    </m:sub>
                  </m:sSub>
                  <m:r>
                    <w:rPr>
                      <w:rFonts w:ascii="Cambria Math" w:hAnsi="Cambria Math" w:cs="Arial"/>
                      <w:sz w:val="21"/>
                      <w:szCs w:val="21"/>
                      <w:lang w:bidi="pa-IN"/>
                    </w:rPr>
                    <m:t>+ϵ</m:t>
                  </m:r>
                  <m:r>
                    <w:rPr>
                      <w:rFonts w:ascii="Cambria Math" w:hAnsi="Cambria Math" w:cs="Arial"/>
                      <w:sz w:val="21"/>
                      <w:szCs w:val="21"/>
                      <w:lang w:bidi="pa-IN"/>
                    </w:rPr>
                    <m:t>, …..</m:t>
                  </m:r>
                  <m:sSub>
                    <m:sSubPr>
                      <m:ctrlPr>
                        <w:rPr>
                          <w:rFonts w:ascii="Cambria Math" w:hAnsi="Cambria Math" w:cs="Arial"/>
                          <w:i/>
                          <w:sz w:val="21"/>
                          <w:szCs w:val="21"/>
                          <w:lang w:bidi="pa-IN"/>
                        </w:rPr>
                      </m:ctrlPr>
                    </m:sSubPr>
                    <m:e>
                      <m:r>
                        <m:rPr>
                          <m:sty m:val="p"/>
                        </m:rPr>
                        <w:rPr>
                          <w:rFonts w:ascii="Cambria Math" w:hAnsi="Cambria Math" w:cs="Arial"/>
                          <w:sz w:val="21"/>
                          <w:szCs w:val="21"/>
                          <w:lang w:bidi="pa-IN"/>
                        </w:rPr>
                        <m:t>Θ</m:t>
                      </m:r>
                    </m:e>
                    <m:sub>
                      <m:r>
                        <w:rPr>
                          <w:rFonts w:ascii="Cambria Math" w:hAnsi="Cambria Math" w:cs="Arial"/>
                          <w:sz w:val="21"/>
                          <w:szCs w:val="21"/>
                          <w:lang w:bidi="pa-IN"/>
                        </w:rPr>
                        <m:t>n</m:t>
                      </m:r>
                    </m:sub>
                  </m:sSub>
                </m:e>
              </m:d>
              <m:r>
                <w:rPr>
                  <w:rFonts w:ascii="Cambria Math" w:hAnsi="Cambria Math" w:cs="Arial"/>
                  <w:sz w:val="21"/>
                  <w:szCs w:val="21"/>
                  <w:lang w:bidi="pa-IN"/>
                </w:rPr>
                <m:t>-J</m:t>
              </m:r>
              <m:d>
                <m:dPr>
                  <m:ctrlPr>
                    <w:rPr>
                      <w:rFonts w:ascii="Cambria Math" w:hAnsi="Cambria Math" w:cs="Arial"/>
                      <w:i/>
                      <w:sz w:val="21"/>
                      <w:szCs w:val="21"/>
                      <w:lang w:bidi="pa-IN"/>
                    </w:rPr>
                  </m:ctrlPr>
                </m:dPr>
                <m:e>
                  <m:sSub>
                    <m:sSubPr>
                      <m:ctrlPr>
                        <w:rPr>
                          <w:rFonts w:ascii="Cambria Math" w:hAnsi="Cambria Math" w:cs="Arial"/>
                          <w:sz w:val="21"/>
                          <w:szCs w:val="21"/>
                          <w:lang w:bidi="pa-IN"/>
                        </w:rPr>
                      </m:ctrlPr>
                    </m:sSubPr>
                    <m:e>
                      <m:r>
                        <m:rPr>
                          <m:sty m:val="p"/>
                        </m:rPr>
                        <w:rPr>
                          <w:rFonts w:ascii="Cambria Math" w:hAnsi="Cambria Math" w:cs="Arial"/>
                          <w:sz w:val="21"/>
                          <w:szCs w:val="21"/>
                          <w:lang w:bidi="pa-IN"/>
                        </w:rPr>
                        <m:t>Θ</m:t>
                      </m:r>
                    </m:e>
                    <m:sub>
                      <m:r>
                        <w:rPr>
                          <w:rFonts w:ascii="Cambria Math" w:hAnsi="Cambria Math" w:cs="Arial"/>
                          <w:sz w:val="21"/>
                          <w:szCs w:val="21"/>
                          <w:lang w:bidi="pa-IN"/>
                        </w:rPr>
                        <m:t>1</m:t>
                      </m:r>
                    </m:sub>
                  </m:sSub>
                  <m:r>
                    <m:rPr>
                      <m:sty m:val="p"/>
                    </m:rPr>
                    <w:rPr>
                      <w:rFonts w:ascii="Cambria Math" w:hAnsi="Cambria Math" w:cs="Arial"/>
                      <w:sz w:val="21"/>
                      <w:szCs w:val="21"/>
                      <w:lang w:bidi="pa-IN"/>
                    </w:rPr>
                    <m:t>,….,</m:t>
                  </m:r>
                  <m:sSub>
                    <m:sSubPr>
                      <m:ctrlPr>
                        <w:rPr>
                          <w:rFonts w:ascii="Cambria Math" w:hAnsi="Cambria Math" w:cs="Arial"/>
                          <w:sz w:val="21"/>
                          <w:szCs w:val="21"/>
                          <w:lang w:bidi="pa-IN"/>
                        </w:rPr>
                      </m:ctrlPr>
                    </m:sSubPr>
                    <m:e>
                      <m:r>
                        <m:rPr>
                          <m:sty m:val="p"/>
                        </m:rPr>
                        <w:rPr>
                          <w:rFonts w:ascii="Cambria Math" w:hAnsi="Cambria Math" w:cs="Arial"/>
                          <w:sz w:val="21"/>
                          <w:szCs w:val="21"/>
                          <w:lang w:bidi="pa-IN"/>
                        </w:rPr>
                        <m:t>Θ</m:t>
                      </m:r>
                    </m:e>
                    <m:sub>
                      <m:r>
                        <w:rPr>
                          <w:rFonts w:ascii="Cambria Math" w:hAnsi="Cambria Math" w:cs="Arial"/>
                          <w:sz w:val="21"/>
                          <w:szCs w:val="21"/>
                          <w:lang w:bidi="pa-IN"/>
                        </w:rPr>
                        <m:t>j</m:t>
                      </m:r>
                    </m:sub>
                  </m:sSub>
                  <m:r>
                    <w:rPr>
                      <w:rFonts w:ascii="Cambria Math" w:hAnsi="Cambria Math" w:cs="Arial"/>
                      <w:sz w:val="21"/>
                      <w:szCs w:val="21"/>
                      <w:lang w:bidi="pa-IN"/>
                    </w:rPr>
                    <m:t>-</m:t>
                  </m:r>
                  <m:r>
                    <w:rPr>
                      <w:rFonts w:ascii="Cambria Math" w:hAnsi="Cambria Math" w:cs="Arial"/>
                      <w:sz w:val="21"/>
                      <w:szCs w:val="21"/>
                      <w:lang w:bidi="pa-IN"/>
                    </w:rPr>
                    <m:t>ϵ, …..</m:t>
                  </m:r>
                  <m:sSub>
                    <m:sSubPr>
                      <m:ctrlPr>
                        <w:rPr>
                          <w:rFonts w:ascii="Cambria Math" w:hAnsi="Cambria Math" w:cs="Arial"/>
                          <w:i/>
                          <w:sz w:val="21"/>
                          <w:szCs w:val="21"/>
                          <w:lang w:bidi="pa-IN"/>
                        </w:rPr>
                      </m:ctrlPr>
                    </m:sSubPr>
                    <m:e>
                      <m:r>
                        <m:rPr>
                          <m:sty m:val="p"/>
                        </m:rPr>
                        <w:rPr>
                          <w:rFonts w:ascii="Cambria Math" w:hAnsi="Cambria Math" w:cs="Arial"/>
                          <w:sz w:val="21"/>
                          <w:szCs w:val="21"/>
                          <w:lang w:bidi="pa-IN"/>
                        </w:rPr>
                        <m:t>Θ</m:t>
                      </m:r>
                    </m:e>
                    <m:sub>
                      <m:r>
                        <w:rPr>
                          <w:rFonts w:ascii="Cambria Math" w:hAnsi="Cambria Math" w:cs="Arial"/>
                          <w:sz w:val="21"/>
                          <w:szCs w:val="21"/>
                          <w:lang w:bidi="pa-IN"/>
                        </w:rPr>
                        <m:t>n</m:t>
                      </m:r>
                    </m:sub>
                  </m:sSub>
                </m:e>
              </m:d>
            </m:num>
            <m:den>
              <m:r>
                <w:rPr>
                  <w:rFonts w:ascii="Cambria Math" w:hAnsi="Cambria Math" w:cs="Arial"/>
                  <w:sz w:val="21"/>
                  <w:szCs w:val="21"/>
                  <w:lang w:bidi="pa-IN"/>
                </w:rPr>
                <m:t>2ϵ</m:t>
              </m:r>
            </m:den>
          </m:f>
          <m:r>
            <w:rPr>
              <w:rFonts w:ascii="Cambria Math" w:hAnsi="Cambria Math" w:cs="Arial"/>
              <w:color w:val="1F1F1F"/>
              <w:sz w:val="21"/>
              <w:szCs w:val="21"/>
            </w:rPr>
            <m:t xml:space="preserve"> </m:t>
          </m:r>
        </m:oMath>
      </m:oMathPara>
    </w:p>
    <w:p w14:paraId="51325651" w14:textId="1AB2B927" w:rsidR="00E4736D" w:rsidRDefault="00E4736D" w:rsidP="00E4736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 small value for </w:t>
      </w:r>
      <w:r>
        <w:rPr>
          <w:rStyle w:val="mord"/>
          <w:rFonts w:ascii="KaTeX_Math" w:hAnsi="KaTeX_Math"/>
          <w:i/>
          <w:iCs/>
          <w:color w:val="1F1F1F"/>
          <w:sz w:val="25"/>
          <w:szCs w:val="25"/>
        </w:rPr>
        <w:t>ϵ</w:t>
      </w:r>
      <w:r>
        <w:rPr>
          <w:rFonts w:ascii="Arial" w:hAnsi="Arial" w:cs="Arial"/>
          <w:color w:val="1F1F1F"/>
          <w:sz w:val="21"/>
          <w:szCs w:val="21"/>
        </w:rPr>
        <w:t> (epsilon) such as </w:t>
      </w:r>
      <w:r>
        <w:rPr>
          <w:rStyle w:val="mord"/>
          <w:rFonts w:ascii="KaTeX_Math" w:hAnsi="KaTeX_Math"/>
          <w:i/>
          <w:iCs/>
          <w:color w:val="1F1F1F"/>
          <w:sz w:val="25"/>
          <w:szCs w:val="25"/>
        </w:rPr>
        <w:t>ϵ</w:t>
      </w:r>
      <w:r>
        <w:rPr>
          <w:rStyle w:val="mord"/>
          <w:rFonts w:ascii="KaTeX_Math" w:hAnsi="KaTeX_Math"/>
          <w:i/>
          <w:iCs/>
          <w:color w:val="1F1F1F"/>
          <w:sz w:val="25"/>
          <w:szCs w:val="25"/>
        </w:rPr>
        <w:t xml:space="preserve"> </w:t>
      </w:r>
      <w:r>
        <w:rPr>
          <w:rStyle w:val="mrel"/>
          <w:color w:val="1F1F1F"/>
          <w:sz w:val="25"/>
          <w:szCs w:val="25"/>
        </w:rPr>
        <w:t>=</w:t>
      </w:r>
      <w:r>
        <w:rPr>
          <w:rStyle w:val="mord"/>
          <w:color w:val="1F1F1F"/>
          <w:sz w:val="25"/>
          <w:szCs w:val="25"/>
        </w:rPr>
        <w:t>1</w:t>
      </w:r>
      <w:r>
        <w:rPr>
          <w:rStyle w:val="mord"/>
          <w:color w:val="1F1F1F"/>
          <w:sz w:val="25"/>
          <w:szCs w:val="25"/>
        </w:rPr>
        <w:t>0</w:t>
      </w:r>
      <w:r>
        <w:rPr>
          <w:rStyle w:val="mord"/>
          <w:color w:val="1F1F1F"/>
          <w:sz w:val="25"/>
          <w:szCs w:val="25"/>
          <w:vertAlign w:val="superscript"/>
        </w:rPr>
        <w:t>-4</w:t>
      </w:r>
      <w:r>
        <w:rPr>
          <w:rFonts w:ascii="Arial" w:hAnsi="Arial" w:cs="Arial"/>
          <w:color w:val="1F1F1F"/>
          <w:sz w:val="21"/>
          <w:szCs w:val="21"/>
        </w:rPr>
        <w:t>, guarantees that the math works out properly. If the value for </w:t>
      </w:r>
      <w:r>
        <w:rPr>
          <w:rStyle w:val="katex-mathml"/>
          <w:color w:val="1F1F1F"/>
          <w:sz w:val="25"/>
          <w:szCs w:val="25"/>
          <w:bdr w:val="none" w:sz="0" w:space="0" w:color="auto" w:frame="1"/>
        </w:rPr>
        <w:t>\epsilon</w:t>
      </w:r>
      <w:r>
        <w:rPr>
          <w:rStyle w:val="mord"/>
          <w:rFonts w:ascii="KaTeX_Math" w:hAnsi="KaTeX_Math"/>
          <w:i/>
          <w:iCs/>
          <w:color w:val="1F1F1F"/>
          <w:sz w:val="25"/>
          <w:szCs w:val="25"/>
        </w:rPr>
        <w:t>ϵ</w:t>
      </w:r>
      <w:r>
        <w:rPr>
          <w:rFonts w:ascii="Arial" w:hAnsi="Arial" w:cs="Arial"/>
          <w:color w:val="1F1F1F"/>
          <w:sz w:val="21"/>
          <w:szCs w:val="21"/>
        </w:rPr>
        <w:t> is too small, we can end up with numerical problems.</w:t>
      </w:r>
    </w:p>
    <w:p w14:paraId="0EC14788" w14:textId="53CEE6EF" w:rsidR="00E4736D" w:rsidRDefault="00E4736D" w:rsidP="00E4736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Hence, we are only adding or subtracting epsilon to the </w:t>
      </w:r>
      <w:proofErr w:type="spellStart"/>
      <w:r>
        <w:rPr>
          <w:rStyle w:val="mord"/>
          <w:color w:val="1F1F1F"/>
          <w:sz w:val="25"/>
          <w:szCs w:val="25"/>
        </w:rPr>
        <w:t>Θ</w:t>
      </w:r>
      <w:r>
        <w:rPr>
          <w:rStyle w:val="mord"/>
          <w:rFonts w:ascii="KaTeX_Math" w:hAnsi="KaTeX_Math"/>
          <w:i/>
          <w:iCs/>
          <w:color w:val="1F1F1F"/>
          <w:sz w:val="18"/>
          <w:szCs w:val="18"/>
        </w:rPr>
        <w:t>j</w:t>
      </w:r>
      <w:proofErr w:type="spellEnd"/>
      <w:r>
        <w:rPr>
          <w:rStyle w:val="vlist-s"/>
          <w:color w:val="1F1F1F"/>
          <w:sz w:val="2"/>
          <w:szCs w:val="2"/>
        </w:rPr>
        <w:t>​</w:t>
      </w:r>
      <w:r>
        <w:rPr>
          <w:rFonts w:ascii="Arial" w:hAnsi="Arial" w:cs="Arial"/>
          <w:color w:val="1F1F1F"/>
          <w:sz w:val="21"/>
          <w:szCs w:val="21"/>
        </w:rPr>
        <w:t> matrix. In octave we can do it as follows:</w:t>
      </w:r>
    </w:p>
    <w:p w14:paraId="27E1EAF9" w14:textId="77777777" w:rsidR="00E4736D" w:rsidRDefault="00E4736D" w:rsidP="00E4736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epsilon = 1e-</w:t>
      </w:r>
      <w:proofErr w:type="gramStart"/>
      <w:r>
        <w:rPr>
          <w:rFonts w:ascii="Consolas" w:hAnsi="Consolas"/>
          <w:color w:val="4D4D4C"/>
          <w:sz w:val="18"/>
          <w:szCs w:val="18"/>
        </w:rPr>
        <w:t>4;</w:t>
      </w:r>
      <w:proofErr w:type="gramEnd"/>
    </w:p>
    <w:p w14:paraId="21001FA3" w14:textId="77777777" w:rsidR="00E4736D" w:rsidRDefault="00E4736D" w:rsidP="00E4736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for </w:t>
      </w:r>
      <w:proofErr w:type="spellStart"/>
      <w:r>
        <w:rPr>
          <w:rFonts w:ascii="Consolas" w:hAnsi="Consolas"/>
          <w:color w:val="4D4D4C"/>
          <w:sz w:val="18"/>
          <w:szCs w:val="18"/>
        </w:rPr>
        <w:t>i</w:t>
      </w:r>
      <w:proofErr w:type="spellEnd"/>
      <w:r>
        <w:rPr>
          <w:rFonts w:ascii="Consolas" w:hAnsi="Consolas"/>
          <w:color w:val="4D4D4C"/>
          <w:sz w:val="18"/>
          <w:szCs w:val="18"/>
        </w:rPr>
        <w:t xml:space="preserve"> = </w:t>
      </w:r>
      <w:proofErr w:type="gramStart"/>
      <w:r>
        <w:rPr>
          <w:rFonts w:ascii="Consolas" w:hAnsi="Consolas"/>
          <w:color w:val="4D4D4C"/>
          <w:sz w:val="18"/>
          <w:szCs w:val="18"/>
        </w:rPr>
        <w:t>1:n</w:t>
      </w:r>
      <w:proofErr w:type="gramEnd"/>
      <w:r>
        <w:rPr>
          <w:rFonts w:ascii="Consolas" w:hAnsi="Consolas"/>
          <w:color w:val="4D4D4C"/>
          <w:sz w:val="18"/>
          <w:szCs w:val="18"/>
        </w:rPr>
        <w:t>,</w:t>
      </w:r>
    </w:p>
    <w:p w14:paraId="1CCA6724" w14:textId="77777777" w:rsidR="00E4736D" w:rsidRDefault="00E4736D" w:rsidP="00E4736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proofErr w:type="spellStart"/>
      <w:r>
        <w:rPr>
          <w:rFonts w:ascii="Consolas" w:hAnsi="Consolas"/>
          <w:color w:val="4D4D4C"/>
          <w:sz w:val="18"/>
          <w:szCs w:val="18"/>
        </w:rPr>
        <w:t>thetaPlus</w:t>
      </w:r>
      <w:proofErr w:type="spellEnd"/>
      <w:r>
        <w:rPr>
          <w:rFonts w:ascii="Consolas" w:hAnsi="Consolas"/>
          <w:color w:val="4D4D4C"/>
          <w:sz w:val="18"/>
          <w:szCs w:val="18"/>
        </w:rPr>
        <w:t xml:space="preserve"> = </w:t>
      </w:r>
      <w:proofErr w:type="gramStart"/>
      <w:r>
        <w:rPr>
          <w:rFonts w:ascii="Consolas" w:hAnsi="Consolas"/>
          <w:color w:val="4D4D4C"/>
          <w:sz w:val="18"/>
          <w:szCs w:val="18"/>
        </w:rPr>
        <w:t>theta;</w:t>
      </w:r>
      <w:proofErr w:type="gramEnd"/>
    </w:p>
    <w:p w14:paraId="1BE38907" w14:textId="77777777" w:rsidR="00E4736D" w:rsidRDefault="00E4736D" w:rsidP="00E4736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proofErr w:type="spellStart"/>
      <w:r>
        <w:rPr>
          <w:rFonts w:ascii="Consolas" w:hAnsi="Consolas"/>
          <w:color w:val="4D4D4C"/>
          <w:sz w:val="18"/>
          <w:szCs w:val="18"/>
        </w:rPr>
        <w:t>thetaPlus</w:t>
      </w:r>
      <w:proofErr w:type="spellEnd"/>
      <w:r>
        <w:rPr>
          <w:rFonts w:ascii="Consolas" w:hAnsi="Consolas"/>
          <w:color w:val="4D4D4C"/>
          <w:sz w:val="18"/>
          <w:szCs w:val="18"/>
        </w:rPr>
        <w:t>(</w:t>
      </w:r>
      <w:proofErr w:type="spellStart"/>
      <w:r>
        <w:rPr>
          <w:rFonts w:ascii="Consolas" w:hAnsi="Consolas"/>
          <w:color w:val="4D4D4C"/>
          <w:sz w:val="18"/>
          <w:szCs w:val="18"/>
        </w:rPr>
        <w:t>i</w:t>
      </w:r>
      <w:proofErr w:type="spellEnd"/>
      <w:r>
        <w:rPr>
          <w:rFonts w:ascii="Consolas" w:hAnsi="Consolas"/>
          <w:color w:val="4D4D4C"/>
          <w:sz w:val="18"/>
          <w:szCs w:val="18"/>
        </w:rPr>
        <w:t xml:space="preserve">) += </w:t>
      </w:r>
      <w:proofErr w:type="gramStart"/>
      <w:r>
        <w:rPr>
          <w:rFonts w:ascii="Consolas" w:hAnsi="Consolas"/>
          <w:color w:val="4D4D4C"/>
          <w:sz w:val="18"/>
          <w:szCs w:val="18"/>
        </w:rPr>
        <w:t>epsilon;</w:t>
      </w:r>
      <w:proofErr w:type="gramEnd"/>
    </w:p>
    <w:p w14:paraId="030C86D2" w14:textId="77777777" w:rsidR="00E4736D" w:rsidRDefault="00E4736D" w:rsidP="00E4736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proofErr w:type="spellStart"/>
      <w:r>
        <w:rPr>
          <w:rFonts w:ascii="Consolas" w:hAnsi="Consolas"/>
          <w:color w:val="4D4D4C"/>
          <w:sz w:val="18"/>
          <w:szCs w:val="18"/>
        </w:rPr>
        <w:t>thetaMinus</w:t>
      </w:r>
      <w:proofErr w:type="spellEnd"/>
      <w:r>
        <w:rPr>
          <w:rFonts w:ascii="Consolas" w:hAnsi="Consolas"/>
          <w:color w:val="4D4D4C"/>
          <w:sz w:val="18"/>
          <w:szCs w:val="18"/>
        </w:rPr>
        <w:t xml:space="preserve"> = </w:t>
      </w:r>
      <w:proofErr w:type="gramStart"/>
      <w:r>
        <w:rPr>
          <w:rFonts w:ascii="Consolas" w:hAnsi="Consolas"/>
          <w:color w:val="4D4D4C"/>
          <w:sz w:val="18"/>
          <w:szCs w:val="18"/>
        </w:rPr>
        <w:t>theta;</w:t>
      </w:r>
      <w:proofErr w:type="gramEnd"/>
    </w:p>
    <w:p w14:paraId="129CDF63" w14:textId="77777777" w:rsidR="00E4736D" w:rsidRDefault="00E4736D" w:rsidP="00E4736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proofErr w:type="spellStart"/>
      <w:r>
        <w:rPr>
          <w:rFonts w:ascii="Consolas" w:hAnsi="Consolas"/>
          <w:color w:val="4D4D4C"/>
          <w:sz w:val="18"/>
          <w:szCs w:val="18"/>
        </w:rPr>
        <w:t>thetaMinus</w:t>
      </w:r>
      <w:proofErr w:type="spellEnd"/>
      <w:r>
        <w:rPr>
          <w:rFonts w:ascii="Consolas" w:hAnsi="Consolas"/>
          <w:color w:val="4D4D4C"/>
          <w:sz w:val="18"/>
          <w:szCs w:val="18"/>
        </w:rPr>
        <w:t>(</w:t>
      </w:r>
      <w:proofErr w:type="spellStart"/>
      <w:r>
        <w:rPr>
          <w:rFonts w:ascii="Consolas" w:hAnsi="Consolas"/>
          <w:color w:val="4D4D4C"/>
          <w:sz w:val="18"/>
          <w:szCs w:val="18"/>
        </w:rPr>
        <w:t>i</w:t>
      </w:r>
      <w:proofErr w:type="spellEnd"/>
      <w:r>
        <w:rPr>
          <w:rFonts w:ascii="Consolas" w:hAnsi="Consolas"/>
          <w:color w:val="4D4D4C"/>
          <w:sz w:val="18"/>
          <w:szCs w:val="18"/>
        </w:rPr>
        <w:t xml:space="preserve">) -= </w:t>
      </w:r>
      <w:proofErr w:type="gramStart"/>
      <w:r>
        <w:rPr>
          <w:rFonts w:ascii="Consolas" w:hAnsi="Consolas"/>
          <w:color w:val="4D4D4C"/>
          <w:sz w:val="18"/>
          <w:szCs w:val="18"/>
        </w:rPr>
        <w:t>epsilon;</w:t>
      </w:r>
      <w:proofErr w:type="gramEnd"/>
    </w:p>
    <w:p w14:paraId="27329C2E" w14:textId="77777777" w:rsidR="00E4736D" w:rsidRDefault="00E4736D" w:rsidP="00E4736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proofErr w:type="spellStart"/>
      <w:r>
        <w:rPr>
          <w:rFonts w:ascii="Consolas" w:hAnsi="Consolas"/>
          <w:color w:val="4D4D4C"/>
          <w:sz w:val="18"/>
          <w:szCs w:val="18"/>
        </w:rPr>
        <w:t>gradApprox</w:t>
      </w:r>
      <w:proofErr w:type="spellEnd"/>
      <w:r>
        <w:rPr>
          <w:rFonts w:ascii="Consolas" w:hAnsi="Consolas"/>
          <w:color w:val="4D4D4C"/>
          <w:sz w:val="18"/>
          <w:szCs w:val="18"/>
        </w:rPr>
        <w:t>(</w:t>
      </w:r>
      <w:proofErr w:type="spellStart"/>
      <w:r>
        <w:rPr>
          <w:rFonts w:ascii="Consolas" w:hAnsi="Consolas"/>
          <w:color w:val="4D4D4C"/>
          <w:sz w:val="18"/>
          <w:szCs w:val="18"/>
        </w:rPr>
        <w:t>i</w:t>
      </w:r>
      <w:proofErr w:type="spellEnd"/>
      <w:r>
        <w:rPr>
          <w:rFonts w:ascii="Consolas" w:hAnsi="Consolas"/>
          <w:color w:val="4D4D4C"/>
          <w:sz w:val="18"/>
          <w:szCs w:val="18"/>
        </w:rPr>
        <w:t>) = (J(</w:t>
      </w:r>
      <w:proofErr w:type="spellStart"/>
      <w:r>
        <w:rPr>
          <w:rFonts w:ascii="Consolas" w:hAnsi="Consolas"/>
          <w:color w:val="4D4D4C"/>
          <w:sz w:val="18"/>
          <w:szCs w:val="18"/>
        </w:rPr>
        <w:t>thetaPlus</w:t>
      </w:r>
      <w:proofErr w:type="spellEnd"/>
      <w:r>
        <w:rPr>
          <w:rFonts w:ascii="Consolas" w:hAnsi="Consolas"/>
          <w:color w:val="4D4D4C"/>
          <w:sz w:val="18"/>
          <w:szCs w:val="18"/>
        </w:rPr>
        <w:t>) - J(</w:t>
      </w:r>
      <w:proofErr w:type="spellStart"/>
      <w:r>
        <w:rPr>
          <w:rFonts w:ascii="Consolas" w:hAnsi="Consolas"/>
          <w:color w:val="4D4D4C"/>
          <w:sz w:val="18"/>
          <w:szCs w:val="18"/>
        </w:rPr>
        <w:t>thetaMinus</w:t>
      </w:r>
      <w:proofErr w:type="spellEnd"/>
      <w:r>
        <w:rPr>
          <w:rFonts w:ascii="Consolas" w:hAnsi="Consolas"/>
          <w:color w:val="4D4D4C"/>
          <w:sz w:val="18"/>
          <w:szCs w:val="18"/>
        </w:rPr>
        <w:t>))/(2*epsilon)</w:t>
      </w:r>
    </w:p>
    <w:p w14:paraId="4AE9E379" w14:textId="7815C224" w:rsidR="00E4736D" w:rsidRDefault="00E4736D" w:rsidP="00E4736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gramStart"/>
      <w:r>
        <w:rPr>
          <w:rFonts w:ascii="Consolas" w:hAnsi="Consolas"/>
          <w:color w:val="4D4D4C"/>
          <w:sz w:val="18"/>
          <w:szCs w:val="18"/>
        </w:rPr>
        <w:t>end;</w:t>
      </w:r>
      <w:proofErr w:type="gramEnd"/>
      <w:r>
        <w:rPr>
          <w:rFonts w:ascii="Consolas" w:hAnsi="Consolas"/>
          <w:color w:val="4D4D4C"/>
          <w:sz w:val="18"/>
          <w:szCs w:val="18"/>
        </w:rPr>
        <w:t xml:space="preserve"> </w:t>
      </w:r>
    </w:p>
    <w:p w14:paraId="6E492E7B" w14:textId="77777777" w:rsidR="00E4736D" w:rsidRDefault="00E4736D" w:rsidP="00E4736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We previously saw how to calculate the </w:t>
      </w:r>
      <w:proofErr w:type="spellStart"/>
      <w:r>
        <w:rPr>
          <w:rFonts w:ascii="Arial" w:hAnsi="Arial" w:cs="Arial"/>
          <w:color w:val="1F1F1F"/>
          <w:sz w:val="21"/>
          <w:szCs w:val="21"/>
        </w:rPr>
        <w:t>deltaVector</w:t>
      </w:r>
      <w:proofErr w:type="spellEnd"/>
      <w:r>
        <w:rPr>
          <w:rFonts w:ascii="Arial" w:hAnsi="Arial" w:cs="Arial"/>
          <w:color w:val="1F1F1F"/>
          <w:sz w:val="21"/>
          <w:szCs w:val="21"/>
        </w:rPr>
        <w:t xml:space="preserve">. </w:t>
      </w:r>
      <w:proofErr w:type="gramStart"/>
      <w:r>
        <w:rPr>
          <w:rFonts w:ascii="Arial" w:hAnsi="Arial" w:cs="Arial"/>
          <w:color w:val="1F1F1F"/>
          <w:sz w:val="21"/>
          <w:szCs w:val="21"/>
        </w:rPr>
        <w:t>So</w:t>
      </w:r>
      <w:proofErr w:type="gramEnd"/>
      <w:r>
        <w:rPr>
          <w:rFonts w:ascii="Arial" w:hAnsi="Arial" w:cs="Arial"/>
          <w:color w:val="1F1F1F"/>
          <w:sz w:val="21"/>
          <w:szCs w:val="21"/>
        </w:rPr>
        <w:t xml:space="preserve"> once we compute our </w:t>
      </w:r>
      <w:proofErr w:type="spellStart"/>
      <w:r>
        <w:rPr>
          <w:rFonts w:ascii="Arial" w:hAnsi="Arial" w:cs="Arial"/>
          <w:color w:val="1F1F1F"/>
          <w:sz w:val="21"/>
          <w:szCs w:val="21"/>
        </w:rPr>
        <w:t>gradApprox</w:t>
      </w:r>
      <w:proofErr w:type="spellEnd"/>
      <w:r>
        <w:rPr>
          <w:rFonts w:ascii="Arial" w:hAnsi="Arial" w:cs="Arial"/>
          <w:color w:val="1F1F1F"/>
          <w:sz w:val="21"/>
          <w:szCs w:val="21"/>
        </w:rPr>
        <w:t xml:space="preserve"> vector, we can check that </w:t>
      </w:r>
      <w:proofErr w:type="spellStart"/>
      <w:r>
        <w:rPr>
          <w:rFonts w:ascii="Arial" w:hAnsi="Arial" w:cs="Arial"/>
          <w:color w:val="1F1F1F"/>
          <w:sz w:val="21"/>
          <w:szCs w:val="21"/>
        </w:rPr>
        <w:t>gradApprox</w:t>
      </w:r>
      <w:proofErr w:type="spellEnd"/>
      <w:r>
        <w:rPr>
          <w:rFonts w:ascii="Arial" w:hAnsi="Arial" w:cs="Arial"/>
          <w:color w:val="1F1F1F"/>
          <w:sz w:val="21"/>
          <w:szCs w:val="21"/>
        </w:rPr>
        <w:t xml:space="preserve"> ≈ </w:t>
      </w:r>
      <w:proofErr w:type="spellStart"/>
      <w:r>
        <w:rPr>
          <w:rFonts w:ascii="Arial" w:hAnsi="Arial" w:cs="Arial"/>
          <w:color w:val="1F1F1F"/>
          <w:sz w:val="21"/>
          <w:szCs w:val="21"/>
        </w:rPr>
        <w:t>deltaVector</w:t>
      </w:r>
      <w:proofErr w:type="spellEnd"/>
      <w:r>
        <w:rPr>
          <w:rFonts w:ascii="Arial" w:hAnsi="Arial" w:cs="Arial"/>
          <w:color w:val="1F1F1F"/>
          <w:sz w:val="21"/>
          <w:szCs w:val="21"/>
        </w:rPr>
        <w:t>.</w:t>
      </w:r>
    </w:p>
    <w:p w14:paraId="08891EE5" w14:textId="77777777" w:rsidR="00E4736D" w:rsidRDefault="00E4736D" w:rsidP="00E4736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Once you have verified </w:t>
      </w:r>
      <w:r>
        <w:rPr>
          <w:rStyle w:val="Strong"/>
          <w:rFonts w:ascii="Arial" w:hAnsi="Arial" w:cs="Arial"/>
          <w:color w:val="1F1F1F"/>
          <w:sz w:val="21"/>
          <w:szCs w:val="21"/>
        </w:rPr>
        <w:t>once</w:t>
      </w:r>
      <w:r>
        <w:rPr>
          <w:rFonts w:ascii="Arial" w:hAnsi="Arial" w:cs="Arial"/>
          <w:color w:val="1F1F1F"/>
          <w:sz w:val="21"/>
          <w:szCs w:val="21"/>
        </w:rPr>
        <w:t xml:space="preserve"> that your backpropagation algorithm is correct, you </w:t>
      </w:r>
      <w:proofErr w:type="gramStart"/>
      <w:r>
        <w:rPr>
          <w:rFonts w:ascii="Arial" w:hAnsi="Arial" w:cs="Arial"/>
          <w:color w:val="1F1F1F"/>
          <w:sz w:val="21"/>
          <w:szCs w:val="21"/>
        </w:rPr>
        <w:t>don't</w:t>
      </w:r>
      <w:proofErr w:type="gramEnd"/>
      <w:r>
        <w:rPr>
          <w:rFonts w:ascii="Arial" w:hAnsi="Arial" w:cs="Arial"/>
          <w:color w:val="1F1F1F"/>
          <w:sz w:val="21"/>
          <w:szCs w:val="21"/>
        </w:rPr>
        <w:t xml:space="preserve"> need to compute </w:t>
      </w:r>
      <w:proofErr w:type="spellStart"/>
      <w:r>
        <w:rPr>
          <w:rFonts w:ascii="Arial" w:hAnsi="Arial" w:cs="Arial"/>
          <w:color w:val="1F1F1F"/>
          <w:sz w:val="21"/>
          <w:szCs w:val="21"/>
        </w:rPr>
        <w:t>gradApprox</w:t>
      </w:r>
      <w:proofErr w:type="spellEnd"/>
      <w:r>
        <w:rPr>
          <w:rFonts w:ascii="Arial" w:hAnsi="Arial" w:cs="Arial"/>
          <w:color w:val="1F1F1F"/>
          <w:sz w:val="21"/>
          <w:szCs w:val="21"/>
        </w:rPr>
        <w:t xml:space="preserve"> again. The code to compute </w:t>
      </w:r>
      <w:proofErr w:type="spellStart"/>
      <w:r>
        <w:rPr>
          <w:rFonts w:ascii="Arial" w:hAnsi="Arial" w:cs="Arial"/>
          <w:color w:val="1F1F1F"/>
          <w:sz w:val="21"/>
          <w:szCs w:val="21"/>
        </w:rPr>
        <w:t>gradApprox</w:t>
      </w:r>
      <w:proofErr w:type="spellEnd"/>
      <w:r>
        <w:rPr>
          <w:rFonts w:ascii="Arial" w:hAnsi="Arial" w:cs="Arial"/>
          <w:color w:val="1F1F1F"/>
          <w:sz w:val="21"/>
          <w:szCs w:val="21"/>
        </w:rPr>
        <w:t xml:space="preserve"> can be </w:t>
      </w:r>
      <w:proofErr w:type="gramStart"/>
      <w:r>
        <w:rPr>
          <w:rFonts w:ascii="Arial" w:hAnsi="Arial" w:cs="Arial"/>
          <w:color w:val="1F1F1F"/>
          <w:sz w:val="21"/>
          <w:szCs w:val="21"/>
        </w:rPr>
        <w:t>very slow</w:t>
      </w:r>
      <w:proofErr w:type="gramEnd"/>
      <w:r>
        <w:rPr>
          <w:rFonts w:ascii="Arial" w:hAnsi="Arial" w:cs="Arial"/>
          <w:color w:val="1F1F1F"/>
          <w:sz w:val="21"/>
          <w:szCs w:val="21"/>
        </w:rPr>
        <w:t>.</w:t>
      </w:r>
    </w:p>
    <w:p w14:paraId="0F6E398C" w14:textId="77777777" w:rsidR="00B52152" w:rsidRPr="00B52152" w:rsidRDefault="00B52152" w:rsidP="00B52152">
      <w:pPr>
        <w:shd w:val="clear" w:color="auto" w:fill="FFFFFF"/>
        <w:spacing w:after="300" w:line="540" w:lineRule="atLeast"/>
        <w:outlineLvl w:val="0"/>
        <w:rPr>
          <w:rFonts w:ascii="Arial" w:eastAsia="Times New Roman" w:hAnsi="Arial" w:cs="Arial"/>
          <w:color w:val="1F1F1F"/>
          <w:kern w:val="36"/>
          <w:sz w:val="48"/>
          <w:szCs w:val="48"/>
          <w:lang w:eastAsia="en-CA"/>
        </w:rPr>
      </w:pPr>
      <w:r w:rsidRPr="00B52152">
        <w:rPr>
          <w:rFonts w:ascii="Arial" w:eastAsia="Times New Roman" w:hAnsi="Arial" w:cs="Arial"/>
          <w:color w:val="1F1F1F"/>
          <w:kern w:val="36"/>
          <w:sz w:val="48"/>
          <w:szCs w:val="48"/>
          <w:lang w:eastAsia="en-CA"/>
        </w:rPr>
        <w:t>Random Initialization</w:t>
      </w:r>
    </w:p>
    <w:p w14:paraId="12A27579" w14:textId="6F214EC1" w:rsidR="00B52152" w:rsidRPr="00B52152" w:rsidRDefault="00B52152" w:rsidP="00B52152">
      <w:pPr>
        <w:shd w:val="clear" w:color="auto" w:fill="FFFFFF"/>
        <w:spacing w:after="300" w:line="315" w:lineRule="atLeast"/>
        <w:rPr>
          <w:rFonts w:ascii="Arial" w:eastAsia="Times New Roman" w:hAnsi="Arial" w:cs="Arial"/>
          <w:color w:val="1F1F1F"/>
          <w:sz w:val="21"/>
          <w:szCs w:val="21"/>
          <w:lang w:eastAsia="en-CA"/>
        </w:rPr>
      </w:pPr>
      <w:r w:rsidRPr="00B52152">
        <w:rPr>
          <w:rFonts w:ascii="Arial" w:eastAsia="Times New Roman" w:hAnsi="Arial" w:cs="Arial"/>
          <w:color w:val="1F1F1F"/>
          <w:sz w:val="21"/>
          <w:szCs w:val="21"/>
          <w:lang w:eastAsia="en-CA"/>
        </w:rPr>
        <w:t>Initializing all theta weights to zero does not work with neural networks. When we backpropagate, all nodes will update to the same value repeatedly. Instead we can randomly initialize our weights for our </w:t>
      </w:r>
      <w:r w:rsidRPr="00B52152">
        <w:rPr>
          <w:rFonts w:ascii="Times New Roman" w:eastAsia="Times New Roman" w:hAnsi="Times New Roman" w:cs="Times New Roman"/>
          <w:color w:val="1F1F1F"/>
          <w:sz w:val="25"/>
          <w:szCs w:val="25"/>
          <w:lang w:eastAsia="en-CA"/>
        </w:rPr>
        <w:t>Θ</w:t>
      </w:r>
      <w:r w:rsidRPr="00B52152">
        <w:rPr>
          <w:rFonts w:ascii="Arial" w:eastAsia="Times New Roman" w:hAnsi="Arial" w:cs="Arial"/>
          <w:color w:val="1F1F1F"/>
          <w:sz w:val="21"/>
          <w:szCs w:val="21"/>
          <w:lang w:eastAsia="en-CA"/>
        </w:rPr>
        <w:t> matrices using the following method:</w:t>
      </w:r>
    </w:p>
    <w:p w14:paraId="7D814C9D" w14:textId="049DDD75" w:rsidR="00B52152" w:rsidRPr="00B52152" w:rsidRDefault="00B52152" w:rsidP="00B52152">
      <w:pPr>
        <w:spacing w:after="0" w:line="240" w:lineRule="auto"/>
        <w:rPr>
          <w:rFonts w:ascii="Times New Roman" w:eastAsia="Times New Roman" w:hAnsi="Times New Roman" w:cs="Times New Roman"/>
          <w:sz w:val="24"/>
          <w:szCs w:val="24"/>
          <w:lang w:eastAsia="en-CA"/>
        </w:rPr>
      </w:pPr>
      <w:r w:rsidRPr="00B52152">
        <w:rPr>
          <w:rFonts w:ascii="Times New Roman" w:eastAsia="Times New Roman" w:hAnsi="Times New Roman" w:cs="Times New Roman"/>
          <w:noProof/>
          <w:sz w:val="24"/>
          <w:szCs w:val="24"/>
          <w:lang w:eastAsia="en-CA"/>
        </w:rPr>
        <w:lastRenderedPageBreak/>
        <w:drawing>
          <wp:inline distT="0" distB="0" distL="0" distR="0" wp14:anchorId="720322C9" wp14:editId="168EF01A">
            <wp:extent cx="5250180" cy="26441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0180" cy="2644140"/>
                    </a:xfrm>
                    <a:prstGeom prst="rect">
                      <a:avLst/>
                    </a:prstGeom>
                    <a:noFill/>
                    <a:ln>
                      <a:noFill/>
                    </a:ln>
                  </pic:spPr>
                </pic:pic>
              </a:graphicData>
            </a:graphic>
          </wp:inline>
        </w:drawing>
      </w:r>
    </w:p>
    <w:p w14:paraId="646522F0" w14:textId="09307B25" w:rsidR="00B52152" w:rsidRDefault="00B52152" w:rsidP="00B52152">
      <w:pPr>
        <w:shd w:val="clear" w:color="auto" w:fill="FFFFFF"/>
        <w:spacing w:after="300" w:line="315" w:lineRule="atLeast"/>
        <w:rPr>
          <w:rFonts w:ascii="Arial" w:eastAsia="Times New Roman" w:hAnsi="Arial" w:cs="Arial"/>
          <w:color w:val="1F1F1F"/>
          <w:sz w:val="21"/>
          <w:szCs w:val="21"/>
          <w:lang w:eastAsia="en-CA"/>
        </w:rPr>
      </w:pPr>
      <w:r w:rsidRPr="00B52152">
        <w:rPr>
          <w:rFonts w:ascii="Arial" w:eastAsia="Times New Roman" w:hAnsi="Arial" w:cs="Arial"/>
          <w:color w:val="1F1F1F"/>
          <w:sz w:val="21"/>
          <w:szCs w:val="21"/>
          <w:lang w:eastAsia="en-CA"/>
        </w:rPr>
        <w:t>Hence, we initialize each </w:t>
      </w:r>
      <m:oMath>
        <m:sSubSup>
          <m:sSubSupPr>
            <m:ctrlPr>
              <w:rPr>
                <w:rFonts w:ascii="Cambria Math" w:eastAsia="Times New Roman" w:hAnsi="Cambria Math" w:cs="Arial"/>
                <w:i/>
                <w:color w:val="1F1F1F"/>
                <w:sz w:val="21"/>
                <w:szCs w:val="21"/>
                <w:lang w:eastAsia="en-CA"/>
              </w:rPr>
            </m:ctrlPr>
          </m:sSubSupPr>
          <m:e>
            <m:r>
              <m:rPr>
                <m:sty m:val="p"/>
              </m:rPr>
              <w:rPr>
                <w:rFonts w:ascii="Cambria Math" w:eastAsia="Times New Roman" w:hAnsi="Cambria Math" w:cs="Arial"/>
                <w:color w:val="1F1F1F"/>
                <w:sz w:val="21"/>
                <w:szCs w:val="21"/>
                <w:lang w:eastAsia="en-CA"/>
              </w:rPr>
              <m:t>Θ</m:t>
            </m:r>
          </m:e>
          <m:sub>
            <m:r>
              <w:rPr>
                <w:rFonts w:ascii="Cambria Math" w:eastAsia="Times New Roman" w:hAnsi="Cambria Math" w:cs="Arial"/>
                <w:color w:val="1F1F1F"/>
                <w:sz w:val="21"/>
                <w:szCs w:val="21"/>
                <w:lang w:eastAsia="en-CA"/>
              </w:rPr>
              <m:t>ij</m:t>
            </m:r>
          </m:sub>
          <m:sup>
            <m:r>
              <w:rPr>
                <w:rFonts w:ascii="Cambria Math" w:eastAsia="Times New Roman" w:hAnsi="Cambria Math" w:cs="Arial"/>
                <w:color w:val="1F1F1F"/>
                <w:sz w:val="21"/>
                <w:szCs w:val="21"/>
                <w:lang w:eastAsia="en-CA"/>
              </w:rPr>
              <m:t>(l)</m:t>
            </m:r>
          </m:sup>
        </m:sSubSup>
      </m:oMath>
      <w:r w:rsidRPr="00B52152">
        <w:rPr>
          <w:rFonts w:ascii="Times New Roman" w:eastAsia="Times New Roman" w:hAnsi="Times New Roman" w:cs="Times New Roman"/>
          <w:color w:val="1F1F1F"/>
          <w:sz w:val="2"/>
          <w:szCs w:val="2"/>
          <w:lang w:eastAsia="en-CA"/>
        </w:rPr>
        <w:t>​</w:t>
      </w:r>
      <w:r w:rsidRPr="00B52152">
        <w:rPr>
          <w:rFonts w:ascii="Arial" w:eastAsia="Times New Roman" w:hAnsi="Arial" w:cs="Arial"/>
          <w:color w:val="1F1F1F"/>
          <w:sz w:val="21"/>
          <w:szCs w:val="21"/>
          <w:lang w:eastAsia="en-CA"/>
        </w:rPr>
        <w:t> to a random value betwee</w:t>
      </w:r>
      <w:r>
        <w:rPr>
          <w:rFonts w:ascii="Arial" w:eastAsia="Times New Roman" w:hAnsi="Arial" w:cs="Arial"/>
          <w:color w:val="1F1F1F"/>
          <w:sz w:val="21"/>
          <w:szCs w:val="21"/>
          <w:lang w:eastAsia="en-CA"/>
        </w:rPr>
        <w:t xml:space="preserve">n </w:t>
      </w:r>
      <w:r w:rsidRPr="00B52152">
        <w:rPr>
          <w:rFonts w:ascii="Times New Roman" w:eastAsia="Times New Roman" w:hAnsi="Times New Roman" w:cs="Times New Roman"/>
          <w:color w:val="1F1F1F"/>
          <w:sz w:val="25"/>
          <w:szCs w:val="25"/>
          <w:lang w:eastAsia="en-CA"/>
        </w:rPr>
        <w:t>[−</w:t>
      </w:r>
      <w:proofErr w:type="gramStart"/>
      <w:r w:rsidRPr="00B52152">
        <w:rPr>
          <w:rFonts w:ascii="KaTeX_Math" w:eastAsia="Times New Roman" w:hAnsi="KaTeX_Math" w:cs="Times New Roman"/>
          <w:i/>
          <w:iCs/>
          <w:color w:val="1F1F1F"/>
          <w:sz w:val="25"/>
          <w:szCs w:val="25"/>
          <w:lang w:eastAsia="en-CA"/>
        </w:rPr>
        <w:t>ϵ</w:t>
      </w:r>
      <w:r w:rsidRPr="00B52152">
        <w:rPr>
          <w:rFonts w:ascii="Times New Roman" w:eastAsia="Times New Roman" w:hAnsi="Times New Roman" w:cs="Times New Roman"/>
          <w:color w:val="1F1F1F"/>
          <w:sz w:val="25"/>
          <w:szCs w:val="25"/>
          <w:lang w:eastAsia="en-CA"/>
        </w:rPr>
        <w:t>,</w:t>
      </w:r>
      <w:r w:rsidRPr="00B52152">
        <w:rPr>
          <w:rFonts w:ascii="KaTeX_Math" w:eastAsia="Times New Roman" w:hAnsi="KaTeX_Math" w:cs="Times New Roman"/>
          <w:i/>
          <w:iCs/>
          <w:color w:val="1F1F1F"/>
          <w:sz w:val="25"/>
          <w:szCs w:val="25"/>
          <w:lang w:eastAsia="en-CA"/>
        </w:rPr>
        <w:t>ϵ</w:t>
      </w:r>
      <w:proofErr w:type="gramEnd"/>
      <w:r w:rsidRPr="00B52152">
        <w:rPr>
          <w:rFonts w:ascii="Times New Roman" w:eastAsia="Times New Roman" w:hAnsi="Times New Roman" w:cs="Times New Roman"/>
          <w:color w:val="1F1F1F"/>
          <w:sz w:val="25"/>
          <w:szCs w:val="25"/>
          <w:lang w:eastAsia="en-CA"/>
        </w:rPr>
        <w:t>]</w:t>
      </w:r>
      <w:r w:rsidRPr="00B52152">
        <w:rPr>
          <w:rFonts w:ascii="Arial" w:eastAsia="Times New Roman" w:hAnsi="Arial" w:cs="Arial"/>
          <w:color w:val="1F1F1F"/>
          <w:sz w:val="21"/>
          <w:szCs w:val="21"/>
          <w:lang w:eastAsia="en-CA"/>
        </w:rPr>
        <w:t>. Using the above formula guarantees that we get the desired bound. The same procedure applies to all the </w:t>
      </w:r>
      <w:r w:rsidRPr="00B52152">
        <w:rPr>
          <w:rFonts w:ascii="Times New Roman" w:eastAsia="Times New Roman" w:hAnsi="Times New Roman" w:cs="Times New Roman"/>
          <w:color w:val="1F1F1F"/>
          <w:sz w:val="25"/>
          <w:szCs w:val="25"/>
          <w:lang w:eastAsia="en-CA"/>
        </w:rPr>
        <w:t>Θ</w:t>
      </w:r>
      <w:r w:rsidRPr="00B52152">
        <w:rPr>
          <w:rFonts w:ascii="Arial" w:eastAsia="Times New Roman" w:hAnsi="Arial" w:cs="Arial"/>
          <w:color w:val="1F1F1F"/>
          <w:sz w:val="21"/>
          <w:szCs w:val="21"/>
          <w:lang w:eastAsia="en-CA"/>
        </w:rPr>
        <w:t>'s. Below is some working code you could use to experiment.</w:t>
      </w:r>
    </w:p>
    <w:p w14:paraId="083FC9FD" w14:textId="77777777" w:rsidR="00B52152" w:rsidRPr="00B52152" w:rsidRDefault="00B52152" w:rsidP="00B5215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CA"/>
        </w:rPr>
      </w:pPr>
      <w:r w:rsidRPr="00B52152">
        <w:rPr>
          <w:rFonts w:ascii="Consolas" w:eastAsia="Times New Roman" w:hAnsi="Consolas" w:cs="Courier New"/>
          <w:color w:val="4D4D4C"/>
          <w:sz w:val="18"/>
          <w:szCs w:val="18"/>
          <w:lang w:eastAsia="en-CA"/>
        </w:rPr>
        <w:t>If the dimensions of Theta1 is 10x11, Theta2 is 10x11 and Theta3 is 1x11.</w:t>
      </w:r>
    </w:p>
    <w:p w14:paraId="12349401" w14:textId="77777777" w:rsidR="00B52152" w:rsidRPr="00B52152" w:rsidRDefault="00B52152" w:rsidP="00B5215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CA"/>
        </w:rPr>
      </w:pPr>
      <w:r w:rsidRPr="00B52152">
        <w:rPr>
          <w:rFonts w:ascii="Consolas" w:eastAsia="Times New Roman" w:hAnsi="Consolas" w:cs="Courier New"/>
          <w:color w:val="4D4D4C"/>
          <w:sz w:val="18"/>
          <w:szCs w:val="18"/>
          <w:lang w:eastAsia="en-CA"/>
        </w:rPr>
        <w:t xml:space="preserve">Theta1 = </w:t>
      </w:r>
      <w:proofErr w:type="gramStart"/>
      <w:r w:rsidRPr="00B52152">
        <w:rPr>
          <w:rFonts w:ascii="Consolas" w:eastAsia="Times New Roman" w:hAnsi="Consolas" w:cs="Courier New"/>
          <w:color w:val="4D4D4C"/>
          <w:sz w:val="18"/>
          <w:szCs w:val="18"/>
          <w:lang w:eastAsia="en-CA"/>
        </w:rPr>
        <w:t>rand(</w:t>
      </w:r>
      <w:proofErr w:type="gramEnd"/>
      <w:r w:rsidRPr="00B52152">
        <w:rPr>
          <w:rFonts w:ascii="Consolas" w:eastAsia="Times New Roman" w:hAnsi="Consolas" w:cs="Courier New"/>
          <w:color w:val="4D4D4C"/>
          <w:sz w:val="18"/>
          <w:szCs w:val="18"/>
          <w:lang w:eastAsia="en-CA"/>
        </w:rPr>
        <w:t>10,11) * (2 * INIT_EPSILON) - INIT_EPSILON;</w:t>
      </w:r>
    </w:p>
    <w:p w14:paraId="061E9A79" w14:textId="77777777" w:rsidR="00B52152" w:rsidRPr="00B52152" w:rsidRDefault="00B52152" w:rsidP="00B5215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CA"/>
        </w:rPr>
      </w:pPr>
      <w:r w:rsidRPr="00B52152">
        <w:rPr>
          <w:rFonts w:ascii="Consolas" w:eastAsia="Times New Roman" w:hAnsi="Consolas" w:cs="Courier New"/>
          <w:color w:val="4D4D4C"/>
          <w:sz w:val="18"/>
          <w:szCs w:val="18"/>
          <w:lang w:eastAsia="en-CA"/>
        </w:rPr>
        <w:t xml:space="preserve">Theta2 = </w:t>
      </w:r>
      <w:proofErr w:type="gramStart"/>
      <w:r w:rsidRPr="00B52152">
        <w:rPr>
          <w:rFonts w:ascii="Consolas" w:eastAsia="Times New Roman" w:hAnsi="Consolas" w:cs="Courier New"/>
          <w:color w:val="4D4D4C"/>
          <w:sz w:val="18"/>
          <w:szCs w:val="18"/>
          <w:lang w:eastAsia="en-CA"/>
        </w:rPr>
        <w:t>rand(</w:t>
      </w:r>
      <w:proofErr w:type="gramEnd"/>
      <w:r w:rsidRPr="00B52152">
        <w:rPr>
          <w:rFonts w:ascii="Consolas" w:eastAsia="Times New Roman" w:hAnsi="Consolas" w:cs="Courier New"/>
          <w:color w:val="4D4D4C"/>
          <w:sz w:val="18"/>
          <w:szCs w:val="18"/>
          <w:lang w:eastAsia="en-CA"/>
        </w:rPr>
        <w:t>10,11) * (2 * INIT_EPSILON) - INIT_EPSILON;</w:t>
      </w:r>
    </w:p>
    <w:p w14:paraId="5F18B898" w14:textId="77777777" w:rsidR="00B52152" w:rsidRPr="00B52152" w:rsidRDefault="00B52152" w:rsidP="00B5215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CA"/>
        </w:rPr>
      </w:pPr>
      <w:r w:rsidRPr="00B52152">
        <w:rPr>
          <w:rFonts w:ascii="Consolas" w:eastAsia="Times New Roman" w:hAnsi="Consolas" w:cs="Courier New"/>
          <w:color w:val="4D4D4C"/>
          <w:sz w:val="18"/>
          <w:szCs w:val="18"/>
          <w:lang w:eastAsia="en-CA"/>
        </w:rPr>
        <w:t xml:space="preserve">Theta3 = </w:t>
      </w:r>
      <w:proofErr w:type="gramStart"/>
      <w:r w:rsidRPr="00B52152">
        <w:rPr>
          <w:rFonts w:ascii="Consolas" w:eastAsia="Times New Roman" w:hAnsi="Consolas" w:cs="Courier New"/>
          <w:color w:val="4D4D4C"/>
          <w:sz w:val="18"/>
          <w:szCs w:val="18"/>
          <w:lang w:eastAsia="en-CA"/>
        </w:rPr>
        <w:t>rand(</w:t>
      </w:r>
      <w:proofErr w:type="gramEnd"/>
      <w:r w:rsidRPr="00B52152">
        <w:rPr>
          <w:rFonts w:ascii="Consolas" w:eastAsia="Times New Roman" w:hAnsi="Consolas" w:cs="Courier New"/>
          <w:color w:val="4D4D4C"/>
          <w:sz w:val="18"/>
          <w:szCs w:val="18"/>
          <w:lang w:eastAsia="en-CA"/>
        </w:rPr>
        <w:t>1,11) * (2 * INIT_EPSILON) - INIT_EPSILON;</w:t>
      </w:r>
    </w:p>
    <w:p w14:paraId="23FBA6EE" w14:textId="77777777" w:rsidR="00B52152" w:rsidRPr="00B52152" w:rsidRDefault="00B52152" w:rsidP="00B52152">
      <w:pPr>
        <w:shd w:val="clear" w:color="auto" w:fill="FFFFFF"/>
        <w:spacing w:after="300" w:line="315" w:lineRule="atLeast"/>
        <w:rPr>
          <w:rFonts w:ascii="Arial" w:eastAsia="Times New Roman" w:hAnsi="Arial" w:cs="Arial"/>
          <w:color w:val="1F1F1F"/>
          <w:sz w:val="21"/>
          <w:szCs w:val="21"/>
          <w:lang w:eastAsia="en-CA"/>
        </w:rPr>
      </w:pPr>
    </w:p>
    <w:p w14:paraId="1C5709B0" w14:textId="77777777" w:rsidR="00B52152" w:rsidRPr="00B52152" w:rsidRDefault="00B52152" w:rsidP="00B52152">
      <w:pPr>
        <w:shd w:val="clear" w:color="auto" w:fill="FFFFFF"/>
        <w:spacing w:after="300" w:line="315" w:lineRule="atLeast"/>
        <w:rPr>
          <w:rFonts w:ascii="Arial" w:eastAsia="Times New Roman" w:hAnsi="Arial" w:cs="Arial"/>
          <w:color w:val="1F1F1F"/>
          <w:sz w:val="21"/>
          <w:szCs w:val="21"/>
          <w:lang w:eastAsia="en-CA"/>
        </w:rPr>
      </w:pPr>
      <w:r w:rsidRPr="00B52152">
        <w:rPr>
          <w:rFonts w:ascii="Arial" w:eastAsia="Times New Roman" w:hAnsi="Arial" w:cs="Arial"/>
          <w:color w:val="1F1F1F"/>
          <w:sz w:val="21"/>
          <w:szCs w:val="21"/>
          <w:lang w:eastAsia="en-CA"/>
        </w:rPr>
        <w:t>rand(</w:t>
      </w:r>
      <w:proofErr w:type="spellStart"/>
      <w:proofErr w:type="gramStart"/>
      <w:r w:rsidRPr="00B52152">
        <w:rPr>
          <w:rFonts w:ascii="Arial" w:eastAsia="Times New Roman" w:hAnsi="Arial" w:cs="Arial"/>
          <w:color w:val="1F1F1F"/>
          <w:sz w:val="21"/>
          <w:szCs w:val="21"/>
          <w:lang w:eastAsia="en-CA"/>
        </w:rPr>
        <w:t>x,y</w:t>
      </w:r>
      <w:proofErr w:type="spellEnd"/>
      <w:proofErr w:type="gramEnd"/>
      <w:r w:rsidRPr="00B52152">
        <w:rPr>
          <w:rFonts w:ascii="Arial" w:eastAsia="Times New Roman" w:hAnsi="Arial" w:cs="Arial"/>
          <w:color w:val="1F1F1F"/>
          <w:sz w:val="21"/>
          <w:szCs w:val="21"/>
          <w:lang w:eastAsia="en-CA"/>
        </w:rPr>
        <w:t>) is just a function in octave that will initialize a matrix of random real numbers between 0 and 1.</w:t>
      </w:r>
    </w:p>
    <w:p w14:paraId="521B678C" w14:textId="7A3D8003" w:rsidR="00B52152" w:rsidRDefault="00B52152" w:rsidP="00B52152">
      <w:pPr>
        <w:shd w:val="clear" w:color="auto" w:fill="FFFFFF"/>
        <w:spacing w:after="300" w:line="315" w:lineRule="atLeast"/>
        <w:rPr>
          <w:rFonts w:ascii="Arial" w:eastAsia="Times New Roman" w:hAnsi="Arial" w:cs="Arial"/>
          <w:color w:val="1F1F1F"/>
          <w:sz w:val="21"/>
          <w:szCs w:val="21"/>
          <w:lang w:eastAsia="en-CA"/>
        </w:rPr>
      </w:pPr>
      <w:r w:rsidRPr="00B52152">
        <w:rPr>
          <w:rFonts w:ascii="Arial" w:eastAsia="Times New Roman" w:hAnsi="Arial" w:cs="Arial"/>
          <w:color w:val="1F1F1F"/>
          <w:sz w:val="21"/>
          <w:szCs w:val="21"/>
          <w:lang w:eastAsia="en-CA"/>
        </w:rPr>
        <w:t>(Note: the epsilon used above is unrelated to the epsilon from Gradient Checking)</w:t>
      </w:r>
    </w:p>
    <w:p w14:paraId="240969A8" w14:textId="77777777" w:rsidR="00BC776A" w:rsidRDefault="00BC776A" w:rsidP="00BC776A">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Putting it Together</w:t>
      </w:r>
    </w:p>
    <w:p w14:paraId="1827074F" w14:textId="77777777" w:rsidR="00BC776A" w:rsidRDefault="00BC776A" w:rsidP="00BC776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First, pick a network architecture; choose the layout of your neural network, including how many hidden units in each layer and how many layers in total you want to have.</w:t>
      </w:r>
    </w:p>
    <w:p w14:paraId="2C501ACC" w14:textId="1E84041E" w:rsidR="00BC776A" w:rsidRDefault="00BC776A" w:rsidP="00BC776A">
      <w:pPr>
        <w:numPr>
          <w:ilvl w:val="0"/>
          <w:numId w:val="1"/>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Number of input units = dimension of features </w:t>
      </w:r>
      <m:oMath>
        <m:sSup>
          <m:sSupPr>
            <m:ctrlPr>
              <w:rPr>
                <w:rFonts w:ascii="Cambria Math" w:eastAsia="Times New Roman" w:hAnsi="Cambria Math" w:cs="Arial"/>
                <w:i/>
                <w:color w:val="1F1F1F"/>
                <w:sz w:val="21"/>
                <w:szCs w:val="21"/>
                <w:lang w:eastAsia="en-CA"/>
              </w:rPr>
            </m:ctrlPr>
          </m:sSupPr>
          <m:e>
            <m:r>
              <w:rPr>
                <w:rFonts w:ascii="Cambria Math" w:hAnsi="Cambria Math" w:cs="Arial"/>
                <w:color w:val="1F1F1F"/>
                <w:sz w:val="21"/>
                <w:szCs w:val="21"/>
              </w:rPr>
              <m:t>x</m:t>
            </m:r>
          </m:e>
          <m:sup>
            <m:r>
              <w:rPr>
                <w:rFonts w:ascii="Cambria Math" w:hAnsi="Cambria Math" w:cs="Arial"/>
                <w:color w:val="1F1F1F"/>
                <w:sz w:val="21"/>
                <w:szCs w:val="21"/>
              </w:rPr>
              <m:t>(i)</m:t>
            </m:r>
          </m:sup>
        </m:sSup>
      </m:oMath>
    </w:p>
    <w:p w14:paraId="1820C753" w14:textId="77777777" w:rsidR="00BC776A" w:rsidRDefault="00BC776A" w:rsidP="00BC776A">
      <w:pPr>
        <w:numPr>
          <w:ilvl w:val="0"/>
          <w:numId w:val="1"/>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Number of output units = number of classes</w:t>
      </w:r>
    </w:p>
    <w:p w14:paraId="3C8B6C02" w14:textId="77777777" w:rsidR="00BC776A" w:rsidRDefault="00BC776A" w:rsidP="00BC776A">
      <w:pPr>
        <w:numPr>
          <w:ilvl w:val="0"/>
          <w:numId w:val="1"/>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Number of hidden units per layer = usually more the better (must balance with cost of computation as it increases with more hidden units)</w:t>
      </w:r>
    </w:p>
    <w:p w14:paraId="4BBB4CB0" w14:textId="77777777" w:rsidR="00BC776A" w:rsidRDefault="00BC776A" w:rsidP="00BC776A">
      <w:pPr>
        <w:numPr>
          <w:ilvl w:val="0"/>
          <w:numId w:val="1"/>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lastRenderedPageBreak/>
        <w:t>Defaults: 1 hidden layer. If you have more than 1 hidden layer, then it is recommended that you have the same number of units in every hidden layer.</w:t>
      </w:r>
    </w:p>
    <w:p w14:paraId="6B79CC1C" w14:textId="77777777" w:rsidR="00BC776A" w:rsidRDefault="00BC776A" w:rsidP="00BC776A">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Training a Neural Network</w:t>
      </w:r>
    </w:p>
    <w:p w14:paraId="3A9835A6" w14:textId="77777777" w:rsidR="00BC776A" w:rsidRDefault="00BC776A" w:rsidP="00BC776A">
      <w:pPr>
        <w:numPr>
          <w:ilvl w:val="0"/>
          <w:numId w:val="2"/>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Randomly initialize the weights</w:t>
      </w:r>
    </w:p>
    <w:p w14:paraId="7C4EF54C" w14:textId="3CD3B94F" w:rsidR="00BC776A" w:rsidRDefault="00BC776A" w:rsidP="00BC776A">
      <w:pPr>
        <w:numPr>
          <w:ilvl w:val="0"/>
          <w:numId w:val="2"/>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Implement forward propagation to get </w:t>
      </w:r>
      <m:oMath>
        <m:sSub>
          <m:sSubPr>
            <m:ctrlPr>
              <w:rPr>
                <w:rFonts w:ascii="Cambria Math" w:eastAsia="Times New Roman" w:hAnsi="Cambria Math" w:cs="Arial"/>
                <w:i/>
                <w:color w:val="1F1F1F"/>
                <w:sz w:val="21"/>
                <w:szCs w:val="21"/>
                <w:lang w:eastAsia="en-CA"/>
              </w:rPr>
            </m:ctrlPr>
          </m:sSubPr>
          <m:e>
            <m:r>
              <w:rPr>
                <w:rFonts w:ascii="Cambria Math" w:hAnsi="Cambria Math" w:cs="Arial"/>
                <w:color w:val="1F1F1F"/>
                <w:sz w:val="21"/>
                <w:szCs w:val="21"/>
              </w:rPr>
              <m:t>h</m:t>
            </m:r>
          </m:e>
          <m:sub>
            <m:r>
              <m:rPr>
                <m:sty m:val="p"/>
              </m:rPr>
              <w:rPr>
                <w:rFonts w:ascii="Cambria Math" w:hAnsi="Cambria Math" w:cs="Arial"/>
                <w:color w:val="1F1F1F"/>
                <w:sz w:val="21"/>
                <w:szCs w:val="21"/>
              </w:rPr>
              <m:t>Θ</m:t>
            </m:r>
          </m:sub>
        </m:sSub>
        <m:r>
          <w:rPr>
            <w:rFonts w:ascii="Cambria Math" w:hAnsi="Cambria Math" w:cs="Arial"/>
            <w:color w:val="1F1F1F"/>
            <w:sz w:val="21"/>
            <w:szCs w:val="21"/>
          </w:rPr>
          <m:t>(</m:t>
        </m:r>
        <m:sSup>
          <m:sSupPr>
            <m:ctrlPr>
              <w:rPr>
                <w:rFonts w:ascii="Cambria Math" w:eastAsia="Times New Roman" w:hAnsi="Cambria Math" w:cs="Arial"/>
                <w:i/>
                <w:color w:val="1F1F1F"/>
                <w:sz w:val="21"/>
                <w:szCs w:val="21"/>
                <w:lang w:eastAsia="en-CA"/>
              </w:rPr>
            </m:ctrlPr>
          </m:sSupPr>
          <m:e>
            <m:r>
              <w:rPr>
                <w:rFonts w:ascii="Cambria Math" w:hAnsi="Cambria Math" w:cs="Arial"/>
                <w:color w:val="1F1F1F"/>
                <w:sz w:val="21"/>
                <w:szCs w:val="21"/>
              </w:rPr>
              <m:t>x</m:t>
            </m:r>
          </m:e>
          <m:sup>
            <m:r>
              <w:rPr>
                <w:rFonts w:ascii="Cambria Math" w:hAnsi="Cambria Math" w:cs="Arial"/>
                <w:color w:val="1F1F1F"/>
                <w:sz w:val="21"/>
                <w:szCs w:val="21"/>
              </w:rPr>
              <m:t>(i)</m:t>
            </m:r>
          </m:sup>
        </m:sSup>
        <m:r>
          <w:rPr>
            <w:rFonts w:ascii="Cambria Math" w:hAnsi="Cambria Math" w:cs="Arial"/>
            <w:color w:val="1F1F1F"/>
            <w:sz w:val="21"/>
            <w:szCs w:val="21"/>
          </w:rPr>
          <m:t>)</m:t>
        </m:r>
      </m:oMath>
      <w:r>
        <w:rPr>
          <w:rFonts w:ascii="Arial" w:hAnsi="Arial" w:cs="Arial"/>
          <w:color w:val="1F1F1F"/>
          <w:sz w:val="21"/>
          <w:szCs w:val="21"/>
        </w:rPr>
        <w:t xml:space="preserve"> </w:t>
      </w:r>
      <w:r>
        <w:rPr>
          <w:rFonts w:ascii="Arial" w:hAnsi="Arial" w:cs="Arial"/>
          <w:color w:val="1F1F1F"/>
          <w:sz w:val="21"/>
          <w:szCs w:val="21"/>
        </w:rPr>
        <w:t>for any</w:t>
      </w:r>
      <w:r>
        <w:rPr>
          <w:rFonts w:ascii="Arial" w:hAnsi="Arial" w:cs="Arial"/>
          <w:color w:val="1F1F1F"/>
          <w:sz w:val="21"/>
          <w:szCs w:val="21"/>
        </w:rPr>
        <w:t xml:space="preserve"> </w:t>
      </w:r>
      <m:oMath>
        <m:sSup>
          <m:sSupPr>
            <m:ctrlPr>
              <w:rPr>
                <w:rFonts w:ascii="Cambria Math" w:eastAsia="Times New Roman" w:hAnsi="Cambria Math" w:cs="Arial"/>
                <w:i/>
                <w:color w:val="1F1F1F"/>
                <w:sz w:val="21"/>
                <w:szCs w:val="21"/>
                <w:lang w:eastAsia="en-CA"/>
              </w:rPr>
            </m:ctrlPr>
          </m:sSupPr>
          <m:e>
            <m:r>
              <w:rPr>
                <w:rFonts w:ascii="Cambria Math" w:hAnsi="Cambria Math" w:cs="Arial"/>
                <w:color w:val="1F1F1F"/>
                <w:sz w:val="21"/>
                <w:szCs w:val="21"/>
              </w:rPr>
              <m:t>x</m:t>
            </m:r>
          </m:e>
          <m:sup>
            <m:r>
              <w:rPr>
                <w:rFonts w:ascii="Cambria Math" w:hAnsi="Cambria Math" w:cs="Arial"/>
                <w:color w:val="1F1F1F"/>
                <w:sz w:val="21"/>
                <w:szCs w:val="21"/>
              </w:rPr>
              <m:t>(i)</m:t>
            </m:r>
          </m:sup>
        </m:sSup>
      </m:oMath>
    </w:p>
    <w:p w14:paraId="7C255633" w14:textId="77777777" w:rsidR="00BC776A" w:rsidRDefault="00BC776A" w:rsidP="00BC776A">
      <w:pPr>
        <w:numPr>
          <w:ilvl w:val="0"/>
          <w:numId w:val="2"/>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Implement the cost function</w:t>
      </w:r>
    </w:p>
    <w:p w14:paraId="3F68CA74" w14:textId="77777777" w:rsidR="00BC776A" w:rsidRDefault="00BC776A" w:rsidP="00BC776A">
      <w:pPr>
        <w:numPr>
          <w:ilvl w:val="0"/>
          <w:numId w:val="2"/>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Implement backpropagation to compute partial derivatives</w:t>
      </w:r>
    </w:p>
    <w:p w14:paraId="322B9B95" w14:textId="77777777" w:rsidR="00BC776A" w:rsidRDefault="00BC776A" w:rsidP="00BC776A">
      <w:pPr>
        <w:numPr>
          <w:ilvl w:val="0"/>
          <w:numId w:val="2"/>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Use gradient checking to confirm that your backpropagation works. Then disable gradient checking.</w:t>
      </w:r>
    </w:p>
    <w:p w14:paraId="4DFC7BFE" w14:textId="77777777" w:rsidR="00BC776A" w:rsidRDefault="00BC776A" w:rsidP="00BC776A">
      <w:pPr>
        <w:numPr>
          <w:ilvl w:val="0"/>
          <w:numId w:val="2"/>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Use gradient descent or a built-in optimization function to minimize the cost function with the weights in theta.</w:t>
      </w:r>
    </w:p>
    <w:p w14:paraId="6A2DA972" w14:textId="77777777" w:rsidR="00BC776A" w:rsidRDefault="00BC776A" w:rsidP="00BC776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When we perform forward and back propagation, we loop on every training example:</w:t>
      </w:r>
    </w:p>
    <w:p w14:paraId="7E5F5278" w14:textId="77777777" w:rsidR="00BC776A" w:rsidRDefault="00BC776A" w:rsidP="00BC776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for </w:t>
      </w:r>
      <w:proofErr w:type="spellStart"/>
      <w:r>
        <w:rPr>
          <w:rFonts w:ascii="Consolas" w:hAnsi="Consolas"/>
          <w:color w:val="4D4D4C"/>
          <w:sz w:val="18"/>
          <w:szCs w:val="18"/>
        </w:rPr>
        <w:t>i</w:t>
      </w:r>
      <w:proofErr w:type="spellEnd"/>
      <w:r>
        <w:rPr>
          <w:rFonts w:ascii="Consolas" w:hAnsi="Consolas"/>
          <w:color w:val="4D4D4C"/>
          <w:sz w:val="18"/>
          <w:szCs w:val="18"/>
        </w:rPr>
        <w:t xml:space="preserve"> = 1:m,</w:t>
      </w:r>
    </w:p>
    <w:p w14:paraId="29EBC533" w14:textId="77777777" w:rsidR="00BC776A" w:rsidRDefault="00BC776A" w:rsidP="00BC776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Perform forward propagation and backpropagation using example (x(</w:t>
      </w:r>
      <w:proofErr w:type="spellStart"/>
      <w:r>
        <w:rPr>
          <w:rFonts w:ascii="Consolas" w:hAnsi="Consolas"/>
          <w:color w:val="4D4D4C"/>
          <w:sz w:val="18"/>
          <w:szCs w:val="18"/>
        </w:rPr>
        <w:t>i</w:t>
      </w:r>
      <w:proofErr w:type="spellEnd"/>
      <w:proofErr w:type="gramStart"/>
      <w:r>
        <w:rPr>
          <w:rFonts w:ascii="Consolas" w:hAnsi="Consolas"/>
          <w:color w:val="4D4D4C"/>
          <w:sz w:val="18"/>
          <w:szCs w:val="18"/>
        </w:rPr>
        <w:t>),y</w:t>
      </w:r>
      <w:proofErr w:type="gramEnd"/>
      <w:r>
        <w:rPr>
          <w:rFonts w:ascii="Consolas" w:hAnsi="Consolas"/>
          <w:color w:val="4D4D4C"/>
          <w:sz w:val="18"/>
          <w:szCs w:val="18"/>
        </w:rPr>
        <w:t>(</w:t>
      </w:r>
      <w:proofErr w:type="spellStart"/>
      <w:r>
        <w:rPr>
          <w:rFonts w:ascii="Consolas" w:hAnsi="Consolas"/>
          <w:color w:val="4D4D4C"/>
          <w:sz w:val="18"/>
          <w:szCs w:val="18"/>
        </w:rPr>
        <w:t>i</w:t>
      </w:r>
      <w:proofErr w:type="spellEnd"/>
      <w:r>
        <w:rPr>
          <w:rFonts w:ascii="Consolas" w:hAnsi="Consolas"/>
          <w:color w:val="4D4D4C"/>
          <w:sz w:val="18"/>
          <w:szCs w:val="18"/>
        </w:rPr>
        <w:t>))</w:t>
      </w:r>
    </w:p>
    <w:p w14:paraId="54F8F5E4" w14:textId="77777777" w:rsidR="00BC776A" w:rsidRDefault="00BC776A" w:rsidP="00BC776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(Get activations a(l) and delta terms d(l) for l = </w:t>
      </w:r>
      <w:proofErr w:type="gramStart"/>
      <w:r>
        <w:rPr>
          <w:rFonts w:ascii="Consolas" w:hAnsi="Consolas"/>
          <w:color w:val="4D4D4C"/>
          <w:sz w:val="18"/>
          <w:szCs w:val="18"/>
        </w:rPr>
        <w:t>2,...</w:t>
      </w:r>
      <w:proofErr w:type="gramEnd"/>
      <w:r>
        <w:rPr>
          <w:rFonts w:ascii="Consolas" w:hAnsi="Consolas"/>
          <w:color w:val="4D4D4C"/>
          <w:sz w:val="18"/>
          <w:szCs w:val="18"/>
        </w:rPr>
        <w:t>,L</w:t>
      </w:r>
    </w:p>
    <w:p w14:paraId="737F7A7E" w14:textId="77777777" w:rsidR="00BC776A" w:rsidRDefault="00BC776A" w:rsidP="00BC776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following image gives us an intuition of what is happening as we are implementing our neural network:</w:t>
      </w:r>
    </w:p>
    <w:p w14:paraId="7C8B2FA0" w14:textId="1AFAE1B7" w:rsidR="00BC776A" w:rsidRDefault="00BC776A" w:rsidP="00BC776A">
      <w:pPr>
        <w:rPr>
          <w:rFonts w:ascii="Times New Roman" w:hAnsi="Times New Roman" w:cs="Times New Roman"/>
          <w:sz w:val="24"/>
          <w:szCs w:val="24"/>
        </w:rPr>
      </w:pPr>
      <w:r>
        <w:rPr>
          <w:noProof/>
        </w:rPr>
        <w:drawing>
          <wp:inline distT="0" distB="0" distL="0" distR="0" wp14:anchorId="3C765E38" wp14:editId="1C73A12C">
            <wp:extent cx="5082540" cy="28422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2540" cy="2842260"/>
                    </a:xfrm>
                    <a:prstGeom prst="rect">
                      <a:avLst/>
                    </a:prstGeom>
                    <a:noFill/>
                    <a:ln>
                      <a:noFill/>
                    </a:ln>
                  </pic:spPr>
                </pic:pic>
              </a:graphicData>
            </a:graphic>
          </wp:inline>
        </w:drawing>
      </w:r>
    </w:p>
    <w:p w14:paraId="3D0A00C1" w14:textId="442B7392" w:rsidR="000D60AC" w:rsidRPr="00BC776A" w:rsidRDefault="00BC776A" w:rsidP="00BC776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Ideally, you want </w:t>
      </w:r>
      <m:oMath>
        <m:sSub>
          <m:sSubPr>
            <m:ctrlPr>
              <w:rPr>
                <w:rFonts w:ascii="Cambria Math" w:hAnsi="Cambria Math" w:cs="Arial"/>
                <w:i/>
                <w:color w:val="1F1F1F"/>
                <w:sz w:val="21"/>
                <w:szCs w:val="21"/>
              </w:rPr>
            </m:ctrlPr>
          </m:sSubPr>
          <m:e>
            <m:r>
              <w:rPr>
                <w:rFonts w:ascii="Cambria Math" w:hAnsi="Cambria Math" w:cs="Arial"/>
                <w:color w:val="1F1F1F"/>
                <w:sz w:val="21"/>
                <w:szCs w:val="21"/>
              </w:rPr>
              <m:t>h</m:t>
            </m:r>
          </m:e>
          <m:sub>
            <m:r>
              <m:rPr>
                <m:sty m:val="p"/>
              </m:rPr>
              <w:rPr>
                <w:rFonts w:ascii="Cambria Math" w:hAnsi="Cambria Math" w:cs="Arial"/>
                <w:color w:val="1F1F1F"/>
                <w:sz w:val="21"/>
                <w:szCs w:val="21"/>
              </w:rPr>
              <m:t>Θ</m:t>
            </m:r>
          </m:sub>
        </m:sSub>
        <m:r>
          <w:rPr>
            <w:rFonts w:ascii="Cambria Math" w:hAnsi="Cambria Math" w:cs="Arial"/>
            <w:color w:val="1F1F1F"/>
            <w:sz w:val="21"/>
            <w:szCs w:val="21"/>
          </w:rPr>
          <m:t>(</m:t>
        </m:r>
        <m:sSup>
          <m:sSupPr>
            <m:ctrlPr>
              <w:rPr>
                <w:rFonts w:ascii="Cambria Math" w:hAnsi="Cambria Math" w:cs="Arial"/>
                <w:i/>
                <w:color w:val="1F1F1F"/>
                <w:sz w:val="21"/>
                <w:szCs w:val="21"/>
              </w:rPr>
            </m:ctrlPr>
          </m:sSupPr>
          <m:e>
            <m:r>
              <w:rPr>
                <w:rFonts w:ascii="Cambria Math" w:hAnsi="Cambria Math" w:cs="Arial"/>
                <w:color w:val="1F1F1F"/>
                <w:sz w:val="21"/>
                <w:szCs w:val="21"/>
              </w:rPr>
              <m:t>x</m:t>
            </m:r>
          </m:e>
          <m:sup>
            <m:r>
              <w:rPr>
                <w:rFonts w:ascii="Cambria Math" w:hAnsi="Cambria Math" w:cs="Arial"/>
                <w:color w:val="1F1F1F"/>
                <w:sz w:val="21"/>
                <w:szCs w:val="21"/>
              </w:rPr>
              <m:t>(i)</m:t>
            </m:r>
          </m:sup>
        </m:sSup>
        <m:r>
          <w:rPr>
            <w:rFonts w:ascii="Cambria Math" w:hAnsi="Cambria Math" w:cs="Arial"/>
            <w:color w:val="1F1F1F"/>
            <w:sz w:val="21"/>
            <w:szCs w:val="21"/>
          </w:rPr>
          <m:t>)≈</m:t>
        </m:r>
        <m:sSup>
          <m:sSupPr>
            <m:ctrlPr>
              <w:rPr>
                <w:rFonts w:ascii="Cambria Math" w:hAnsi="Cambria Math" w:cs="Arial"/>
                <w:i/>
                <w:color w:val="1F1F1F"/>
                <w:sz w:val="21"/>
                <w:szCs w:val="21"/>
              </w:rPr>
            </m:ctrlPr>
          </m:sSupPr>
          <m:e>
            <m:r>
              <w:rPr>
                <w:rFonts w:ascii="Cambria Math" w:hAnsi="Cambria Math" w:cs="Arial"/>
                <w:color w:val="1F1F1F"/>
                <w:sz w:val="21"/>
                <w:szCs w:val="21"/>
              </w:rPr>
              <m:t>y</m:t>
            </m:r>
          </m:e>
          <m:sup>
            <m:r>
              <w:rPr>
                <w:rFonts w:ascii="Cambria Math" w:hAnsi="Cambria Math" w:cs="Arial"/>
                <w:color w:val="1F1F1F"/>
                <w:sz w:val="21"/>
                <w:szCs w:val="21"/>
              </w:rPr>
              <m:t>(i)</m:t>
            </m:r>
          </m:sup>
        </m:sSup>
      </m:oMath>
      <w:r>
        <w:rPr>
          <w:rFonts w:ascii="Arial" w:hAnsi="Arial" w:cs="Arial"/>
          <w:color w:val="1F1F1F"/>
          <w:sz w:val="21"/>
          <w:szCs w:val="21"/>
        </w:rPr>
        <w:t>. This will minimize our cost function. However, keep in mind that</w:t>
      </w:r>
      <w:r>
        <w:rPr>
          <w:rFonts w:ascii="Arial" w:hAnsi="Arial" w:cs="Arial"/>
          <w:color w:val="1F1F1F"/>
          <w:sz w:val="21"/>
          <w:szCs w:val="21"/>
        </w:rPr>
        <w:t xml:space="preserve"> </w:t>
      </w:r>
      <w:r>
        <w:rPr>
          <w:rStyle w:val="mord"/>
          <w:rFonts w:ascii="KaTeX_Math" w:hAnsi="KaTeX_Math"/>
          <w:i/>
          <w:iCs/>
          <w:color w:val="1F1F1F"/>
          <w:sz w:val="25"/>
          <w:szCs w:val="25"/>
        </w:rPr>
        <w:t>J</w:t>
      </w:r>
      <w:r>
        <w:rPr>
          <w:rStyle w:val="mopen"/>
          <w:color w:val="1F1F1F"/>
          <w:sz w:val="25"/>
          <w:szCs w:val="25"/>
        </w:rPr>
        <w:t>(</w:t>
      </w:r>
      <w:r>
        <w:rPr>
          <w:rStyle w:val="mord"/>
          <w:color w:val="1F1F1F"/>
          <w:sz w:val="25"/>
          <w:szCs w:val="25"/>
        </w:rPr>
        <w:t>Θ</w:t>
      </w:r>
      <w:r>
        <w:rPr>
          <w:rStyle w:val="mclose"/>
          <w:color w:val="1F1F1F"/>
          <w:sz w:val="25"/>
          <w:szCs w:val="25"/>
        </w:rPr>
        <w:t>)</w:t>
      </w:r>
      <w:r>
        <w:rPr>
          <w:rFonts w:ascii="Arial" w:hAnsi="Arial" w:cs="Arial"/>
          <w:color w:val="1F1F1F"/>
          <w:sz w:val="21"/>
          <w:szCs w:val="21"/>
        </w:rPr>
        <w:t> is not convex and thus we can end up in a local minimum instead.</w:t>
      </w:r>
    </w:p>
    <w:sectPr w:rsidR="000D60AC" w:rsidRPr="00BC77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24E0D"/>
    <w:multiLevelType w:val="multilevel"/>
    <w:tmpl w:val="0604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4A226E"/>
    <w:multiLevelType w:val="multilevel"/>
    <w:tmpl w:val="06C86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338"/>
    <w:rsid w:val="000D60AC"/>
    <w:rsid w:val="008B053F"/>
    <w:rsid w:val="009C4338"/>
    <w:rsid w:val="00AC639D"/>
    <w:rsid w:val="00B52152"/>
    <w:rsid w:val="00BC776A"/>
    <w:rsid w:val="00E473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E20FDC2"/>
  <w15:chartTrackingRefBased/>
  <w15:docId w15:val="{4BC2A57C-0CB1-4C33-ADFB-D47BBEFFD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63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39D"/>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unhideWhenUsed/>
    <w:rsid w:val="00AC639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mi">
    <w:name w:val="mi"/>
    <w:basedOn w:val="DefaultParagraphFont"/>
    <w:rsid w:val="00AC639D"/>
  </w:style>
  <w:style w:type="character" w:customStyle="1" w:styleId="mo">
    <w:name w:val="mo"/>
    <w:basedOn w:val="DefaultParagraphFont"/>
    <w:rsid w:val="00AC639D"/>
  </w:style>
  <w:style w:type="character" w:customStyle="1" w:styleId="mn">
    <w:name w:val="mn"/>
    <w:basedOn w:val="DefaultParagraphFont"/>
    <w:rsid w:val="00AC639D"/>
  </w:style>
  <w:style w:type="paragraph" w:styleId="HTMLPreformatted">
    <w:name w:val="HTML Preformatted"/>
    <w:basedOn w:val="Normal"/>
    <w:link w:val="HTMLPreformattedChar"/>
    <w:uiPriority w:val="99"/>
    <w:unhideWhenUsed/>
    <w:rsid w:val="00AC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AC639D"/>
    <w:rPr>
      <w:rFonts w:ascii="Courier New" w:eastAsia="Times New Roman" w:hAnsi="Courier New" w:cs="Courier New"/>
      <w:sz w:val="20"/>
      <w:szCs w:val="20"/>
      <w:lang w:eastAsia="en-CA"/>
    </w:rPr>
  </w:style>
  <w:style w:type="character" w:customStyle="1" w:styleId="katex-mathml">
    <w:name w:val="katex-mathml"/>
    <w:basedOn w:val="DefaultParagraphFont"/>
    <w:rsid w:val="00E4736D"/>
  </w:style>
  <w:style w:type="character" w:customStyle="1" w:styleId="mord">
    <w:name w:val="mord"/>
    <w:basedOn w:val="DefaultParagraphFont"/>
    <w:rsid w:val="00E4736D"/>
  </w:style>
  <w:style w:type="character" w:customStyle="1" w:styleId="mopen">
    <w:name w:val="mopen"/>
    <w:basedOn w:val="DefaultParagraphFont"/>
    <w:rsid w:val="00E4736D"/>
  </w:style>
  <w:style w:type="character" w:customStyle="1" w:styleId="vlist-s">
    <w:name w:val="vlist-s"/>
    <w:basedOn w:val="DefaultParagraphFont"/>
    <w:rsid w:val="00E4736D"/>
  </w:style>
  <w:style w:type="character" w:customStyle="1" w:styleId="mclose">
    <w:name w:val="mclose"/>
    <w:basedOn w:val="DefaultParagraphFont"/>
    <w:rsid w:val="00E4736D"/>
  </w:style>
  <w:style w:type="character" w:customStyle="1" w:styleId="mrel">
    <w:name w:val="mrel"/>
    <w:basedOn w:val="DefaultParagraphFont"/>
    <w:rsid w:val="00E4736D"/>
  </w:style>
  <w:style w:type="character" w:customStyle="1" w:styleId="mbin">
    <w:name w:val="mbin"/>
    <w:basedOn w:val="DefaultParagraphFont"/>
    <w:rsid w:val="00E4736D"/>
  </w:style>
  <w:style w:type="character" w:styleId="Strong">
    <w:name w:val="Strong"/>
    <w:basedOn w:val="DefaultParagraphFont"/>
    <w:uiPriority w:val="22"/>
    <w:qFormat/>
    <w:rsid w:val="00E4736D"/>
    <w:rPr>
      <w:b/>
      <w:bCs/>
    </w:rPr>
  </w:style>
  <w:style w:type="character" w:customStyle="1" w:styleId="mpunct">
    <w:name w:val="mpunct"/>
    <w:basedOn w:val="DefaultParagraphFont"/>
    <w:rsid w:val="00E4736D"/>
  </w:style>
  <w:style w:type="character" w:customStyle="1" w:styleId="minner">
    <w:name w:val="minner"/>
    <w:basedOn w:val="DefaultParagraphFont"/>
    <w:rsid w:val="00E4736D"/>
  </w:style>
  <w:style w:type="character" w:styleId="PlaceholderText">
    <w:name w:val="Placeholder Text"/>
    <w:basedOn w:val="DefaultParagraphFont"/>
    <w:uiPriority w:val="99"/>
    <w:semiHidden/>
    <w:rsid w:val="00E473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445226">
      <w:bodyDiv w:val="1"/>
      <w:marLeft w:val="0"/>
      <w:marRight w:val="0"/>
      <w:marTop w:val="0"/>
      <w:marBottom w:val="0"/>
      <w:divBdr>
        <w:top w:val="none" w:sz="0" w:space="0" w:color="auto"/>
        <w:left w:val="none" w:sz="0" w:space="0" w:color="auto"/>
        <w:bottom w:val="none" w:sz="0" w:space="0" w:color="auto"/>
        <w:right w:val="none" w:sz="0" w:space="0" w:color="auto"/>
      </w:divBdr>
      <w:divsChild>
        <w:div w:id="153104624">
          <w:marLeft w:val="0"/>
          <w:marRight w:val="0"/>
          <w:marTop w:val="0"/>
          <w:marBottom w:val="0"/>
          <w:divBdr>
            <w:top w:val="none" w:sz="0" w:space="0" w:color="auto"/>
            <w:left w:val="none" w:sz="0" w:space="0" w:color="auto"/>
            <w:bottom w:val="none" w:sz="0" w:space="0" w:color="auto"/>
            <w:right w:val="none" w:sz="0" w:space="0" w:color="auto"/>
          </w:divBdr>
          <w:divsChild>
            <w:div w:id="159739995">
              <w:marLeft w:val="0"/>
              <w:marRight w:val="0"/>
              <w:marTop w:val="0"/>
              <w:marBottom w:val="300"/>
              <w:divBdr>
                <w:top w:val="single" w:sz="6" w:space="0" w:color="DDDDDD"/>
                <w:left w:val="single" w:sz="6" w:space="0" w:color="DDDDDD"/>
                <w:bottom w:val="single" w:sz="6" w:space="0" w:color="DDDDDD"/>
                <w:right w:val="single" w:sz="6" w:space="0" w:color="DDDDDD"/>
              </w:divBdr>
              <w:divsChild>
                <w:div w:id="1950117006">
                  <w:marLeft w:val="0"/>
                  <w:marRight w:val="0"/>
                  <w:marTop w:val="0"/>
                  <w:marBottom w:val="0"/>
                  <w:divBdr>
                    <w:top w:val="none" w:sz="0" w:space="0" w:color="auto"/>
                    <w:left w:val="none" w:sz="0" w:space="0" w:color="auto"/>
                    <w:bottom w:val="none" w:sz="0" w:space="0" w:color="auto"/>
                    <w:right w:val="none" w:sz="0" w:space="0" w:color="auto"/>
                  </w:divBdr>
                  <w:divsChild>
                    <w:div w:id="1661421251">
                      <w:marLeft w:val="0"/>
                      <w:marRight w:val="0"/>
                      <w:marTop w:val="0"/>
                      <w:marBottom w:val="0"/>
                      <w:divBdr>
                        <w:top w:val="none" w:sz="0" w:space="0" w:color="auto"/>
                        <w:left w:val="none" w:sz="0" w:space="0" w:color="auto"/>
                        <w:bottom w:val="none" w:sz="0" w:space="0" w:color="auto"/>
                        <w:right w:val="none" w:sz="0" w:space="0" w:color="auto"/>
                      </w:divBdr>
                    </w:div>
                    <w:div w:id="879433876">
                      <w:marLeft w:val="0"/>
                      <w:marRight w:val="0"/>
                      <w:marTop w:val="0"/>
                      <w:marBottom w:val="0"/>
                      <w:divBdr>
                        <w:top w:val="none" w:sz="0" w:space="0" w:color="auto"/>
                        <w:left w:val="none" w:sz="0" w:space="0" w:color="auto"/>
                        <w:bottom w:val="none" w:sz="0" w:space="0" w:color="auto"/>
                        <w:right w:val="none" w:sz="0" w:space="0" w:color="auto"/>
                      </w:divBdr>
                    </w:div>
                    <w:div w:id="1885286690">
                      <w:marLeft w:val="0"/>
                      <w:marRight w:val="0"/>
                      <w:marTop w:val="0"/>
                      <w:marBottom w:val="0"/>
                      <w:divBdr>
                        <w:top w:val="none" w:sz="0" w:space="0" w:color="auto"/>
                        <w:left w:val="none" w:sz="0" w:space="0" w:color="auto"/>
                        <w:bottom w:val="none" w:sz="0" w:space="0" w:color="auto"/>
                        <w:right w:val="none" w:sz="0" w:space="0" w:color="auto"/>
                      </w:divBdr>
                    </w:div>
                  </w:divsChild>
                </w:div>
                <w:div w:id="2131704786">
                  <w:marLeft w:val="0"/>
                  <w:marRight w:val="0"/>
                  <w:marTop w:val="0"/>
                  <w:marBottom w:val="0"/>
                  <w:divBdr>
                    <w:top w:val="none" w:sz="0" w:space="0" w:color="auto"/>
                    <w:left w:val="none" w:sz="0" w:space="0" w:color="auto"/>
                    <w:bottom w:val="none" w:sz="0" w:space="0" w:color="auto"/>
                    <w:right w:val="none" w:sz="0" w:space="0" w:color="auto"/>
                  </w:divBdr>
                  <w:divsChild>
                    <w:div w:id="46033103">
                      <w:marLeft w:val="0"/>
                      <w:marRight w:val="0"/>
                      <w:marTop w:val="0"/>
                      <w:marBottom w:val="0"/>
                      <w:divBdr>
                        <w:top w:val="none" w:sz="0" w:space="0" w:color="auto"/>
                        <w:left w:val="none" w:sz="0" w:space="0" w:color="auto"/>
                        <w:bottom w:val="none" w:sz="0" w:space="0" w:color="auto"/>
                        <w:right w:val="none" w:sz="0" w:space="0" w:color="auto"/>
                      </w:divBdr>
                      <w:divsChild>
                        <w:div w:id="1653488471">
                          <w:marLeft w:val="0"/>
                          <w:marRight w:val="0"/>
                          <w:marTop w:val="0"/>
                          <w:marBottom w:val="0"/>
                          <w:divBdr>
                            <w:top w:val="none" w:sz="0" w:space="0" w:color="auto"/>
                            <w:left w:val="none" w:sz="0" w:space="0" w:color="auto"/>
                            <w:bottom w:val="none" w:sz="0" w:space="0" w:color="auto"/>
                            <w:right w:val="none" w:sz="0" w:space="0" w:color="auto"/>
                          </w:divBdr>
                          <w:divsChild>
                            <w:div w:id="1638995239">
                              <w:marLeft w:val="0"/>
                              <w:marRight w:val="0"/>
                              <w:marTop w:val="0"/>
                              <w:marBottom w:val="0"/>
                              <w:divBdr>
                                <w:top w:val="none" w:sz="0" w:space="0" w:color="auto"/>
                                <w:left w:val="none" w:sz="0" w:space="0" w:color="auto"/>
                                <w:bottom w:val="none" w:sz="0" w:space="0" w:color="auto"/>
                                <w:right w:val="none" w:sz="0" w:space="0" w:color="auto"/>
                              </w:divBdr>
                              <w:divsChild>
                                <w:div w:id="476609000">
                                  <w:marLeft w:val="0"/>
                                  <w:marRight w:val="0"/>
                                  <w:marTop w:val="0"/>
                                  <w:marBottom w:val="0"/>
                                  <w:divBdr>
                                    <w:top w:val="none" w:sz="0" w:space="0" w:color="auto"/>
                                    <w:left w:val="none" w:sz="0" w:space="0" w:color="auto"/>
                                    <w:bottom w:val="none" w:sz="0" w:space="0" w:color="auto"/>
                                    <w:right w:val="none" w:sz="0" w:space="0" w:color="auto"/>
                                  </w:divBdr>
                                </w:div>
                              </w:divsChild>
                            </w:div>
                            <w:div w:id="622883383">
                              <w:marLeft w:val="0"/>
                              <w:marRight w:val="0"/>
                              <w:marTop w:val="0"/>
                              <w:marBottom w:val="0"/>
                              <w:divBdr>
                                <w:top w:val="none" w:sz="0" w:space="0" w:color="auto"/>
                                <w:left w:val="none" w:sz="0" w:space="0" w:color="auto"/>
                                <w:bottom w:val="none" w:sz="0" w:space="0" w:color="auto"/>
                                <w:right w:val="none" w:sz="0" w:space="0" w:color="auto"/>
                              </w:divBdr>
                              <w:divsChild>
                                <w:div w:id="254899022">
                                  <w:marLeft w:val="0"/>
                                  <w:marRight w:val="0"/>
                                  <w:marTop w:val="0"/>
                                  <w:marBottom w:val="0"/>
                                  <w:divBdr>
                                    <w:top w:val="none" w:sz="0" w:space="0" w:color="auto"/>
                                    <w:left w:val="none" w:sz="0" w:space="0" w:color="auto"/>
                                    <w:bottom w:val="none" w:sz="0" w:space="0" w:color="auto"/>
                                    <w:right w:val="none" w:sz="0" w:space="0" w:color="auto"/>
                                  </w:divBdr>
                                </w:div>
                              </w:divsChild>
                            </w:div>
                            <w:div w:id="289215141">
                              <w:marLeft w:val="0"/>
                              <w:marRight w:val="0"/>
                              <w:marTop w:val="0"/>
                              <w:marBottom w:val="0"/>
                              <w:divBdr>
                                <w:top w:val="none" w:sz="0" w:space="0" w:color="auto"/>
                                <w:left w:val="none" w:sz="0" w:space="0" w:color="auto"/>
                                <w:bottom w:val="none" w:sz="0" w:space="0" w:color="auto"/>
                                <w:right w:val="none" w:sz="0" w:space="0" w:color="auto"/>
                              </w:divBdr>
                              <w:divsChild>
                                <w:div w:id="15713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2367555">
      <w:bodyDiv w:val="1"/>
      <w:marLeft w:val="0"/>
      <w:marRight w:val="0"/>
      <w:marTop w:val="0"/>
      <w:marBottom w:val="0"/>
      <w:divBdr>
        <w:top w:val="none" w:sz="0" w:space="0" w:color="auto"/>
        <w:left w:val="none" w:sz="0" w:space="0" w:color="auto"/>
        <w:bottom w:val="none" w:sz="0" w:space="0" w:color="auto"/>
        <w:right w:val="none" w:sz="0" w:space="0" w:color="auto"/>
      </w:divBdr>
      <w:divsChild>
        <w:div w:id="727339692">
          <w:marLeft w:val="0"/>
          <w:marRight w:val="0"/>
          <w:marTop w:val="0"/>
          <w:marBottom w:val="0"/>
          <w:divBdr>
            <w:top w:val="none" w:sz="0" w:space="0" w:color="auto"/>
            <w:left w:val="none" w:sz="0" w:space="0" w:color="auto"/>
            <w:bottom w:val="none" w:sz="0" w:space="0" w:color="auto"/>
            <w:right w:val="none" w:sz="0" w:space="0" w:color="auto"/>
          </w:divBdr>
          <w:divsChild>
            <w:div w:id="2069375854">
              <w:marLeft w:val="0"/>
              <w:marRight w:val="0"/>
              <w:marTop w:val="0"/>
              <w:marBottom w:val="300"/>
              <w:divBdr>
                <w:top w:val="single" w:sz="6" w:space="0" w:color="DDDDDD"/>
                <w:left w:val="single" w:sz="6" w:space="0" w:color="DDDDDD"/>
                <w:bottom w:val="single" w:sz="6" w:space="0" w:color="DDDDDD"/>
                <w:right w:val="single" w:sz="6" w:space="0" w:color="DDDDDD"/>
              </w:divBdr>
              <w:divsChild>
                <w:div w:id="1740248435">
                  <w:marLeft w:val="0"/>
                  <w:marRight w:val="0"/>
                  <w:marTop w:val="0"/>
                  <w:marBottom w:val="0"/>
                  <w:divBdr>
                    <w:top w:val="none" w:sz="0" w:space="0" w:color="auto"/>
                    <w:left w:val="none" w:sz="0" w:space="0" w:color="auto"/>
                    <w:bottom w:val="none" w:sz="0" w:space="0" w:color="auto"/>
                    <w:right w:val="none" w:sz="0" w:space="0" w:color="auto"/>
                  </w:divBdr>
                  <w:divsChild>
                    <w:div w:id="1814830401">
                      <w:marLeft w:val="0"/>
                      <w:marRight w:val="0"/>
                      <w:marTop w:val="0"/>
                      <w:marBottom w:val="0"/>
                      <w:divBdr>
                        <w:top w:val="none" w:sz="0" w:space="0" w:color="auto"/>
                        <w:left w:val="none" w:sz="0" w:space="0" w:color="auto"/>
                        <w:bottom w:val="none" w:sz="0" w:space="0" w:color="auto"/>
                        <w:right w:val="none" w:sz="0" w:space="0" w:color="auto"/>
                      </w:divBdr>
                    </w:div>
                    <w:div w:id="1612322913">
                      <w:marLeft w:val="0"/>
                      <w:marRight w:val="0"/>
                      <w:marTop w:val="0"/>
                      <w:marBottom w:val="0"/>
                      <w:divBdr>
                        <w:top w:val="none" w:sz="0" w:space="0" w:color="auto"/>
                        <w:left w:val="none" w:sz="0" w:space="0" w:color="auto"/>
                        <w:bottom w:val="none" w:sz="0" w:space="0" w:color="auto"/>
                        <w:right w:val="none" w:sz="0" w:space="0" w:color="auto"/>
                      </w:divBdr>
                    </w:div>
                    <w:div w:id="1385368709">
                      <w:marLeft w:val="0"/>
                      <w:marRight w:val="0"/>
                      <w:marTop w:val="0"/>
                      <w:marBottom w:val="0"/>
                      <w:divBdr>
                        <w:top w:val="none" w:sz="0" w:space="0" w:color="auto"/>
                        <w:left w:val="none" w:sz="0" w:space="0" w:color="auto"/>
                        <w:bottom w:val="none" w:sz="0" w:space="0" w:color="auto"/>
                        <w:right w:val="none" w:sz="0" w:space="0" w:color="auto"/>
                      </w:divBdr>
                    </w:div>
                    <w:div w:id="1520774733">
                      <w:marLeft w:val="0"/>
                      <w:marRight w:val="0"/>
                      <w:marTop w:val="0"/>
                      <w:marBottom w:val="0"/>
                      <w:divBdr>
                        <w:top w:val="none" w:sz="0" w:space="0" w:color="auto"/>
                        <w:left w:val="none" w:sz="0" w:space="0" w:color="auto"/>
                        <w:bottom w:val="none" w:sz="0" w:space="0" w:color="auto"/>
                        <w:right w:val="none" w:sz="0" w:space="0" w:color="auto"/>
                      </w:divBdr>
                    </w:div>
                    <w:div w:id="1174108400">
                      <w:marLeft w:val="0"/>
                      <w:marRight w:val="0"/>
                      <w:marTop w:val="0"/>
                      <w:marBottom w:val="0"/>
                      <w:divBdr>
                        <w:top w:val="none" w:sz="0" w:space="0" w:color="auto"/>
                        <w:left w:val="none" w:sz="0" w:space="0" w:color="auto"/>
                        <w:bottom w:val="none" w:sz="0" w:space="0" w:color="auto"/>
                        <w:right w:val="none" w:sz="0" w:space="0" w:color="auto"/>
                      </w:divBdr>
                    </w:div>
                    <w:div w:id="1289973327">
                      <w:marLeft w:val="0"/>
                      <w:marRight w:val="0"/>
                      <w:marTop w:val="0"/>
                      <w:marBottom w:val="0"/>
                      <w:divBdr>
                        <w:top w:val="none" w:sz="0" w:space="0" w:color="auto"/>
                        <w:left w:val="none" w:sz="0" w:space="0" w:color="auto"/>
                        <w:bottom w:val="none" w:sz="0" w:space="0" w:color="auto"/>
                        <w:right w:val="none" w:sz="0" w:space="0" w:color="auto"/>
                      </w:divBdr>
                    </w:div>
                  </w:divsChild>
                </w:div>
                <w:div w:id="1027950633">
                  <w:marLeft w:val="0"/>
                  <w:marRight w:val="0"/>
                  <w:marTop w:val="0"/>
                  <w:marBottom w:val="0"/>
                  <w:divBdr>
                    <w:top w:val="none" w:sz="0" w:space="0" w:color="auto"/>
                    <w:left w:val="none" w:sz="0" w:space="0" w:color="auto"/>
                    <w:bottom w:val="none" w:sz="0" w:space="0" w:color="auto"/>
                    <w:right w:val="none" w:sz="0" w:space="0" w:color="auto"/>
                  </w:divBdr>
                  <w:divsChild>
                    <w:div w:id="432896127">
                      <w:marLeft w:val="0"/>
                      <w:marRight w:val="0"/>
                      <w:marTop w:val="0"/>
                      <w:marBottom w:val="0"/>
                      <w:divBdr>
                        <w:top w:val="none" w:sz="0" w:space="0" w:color="auto"/>
                        <w:left w:val="none" w:sz="0" w:space="0" w:color="auto"/>
                        <w:bottom w:val="none" w:sz="0" w:space="0" w:color="auto"/>
                        <w:right w:val="none" w:sz="0" w:space="0" w:color="auto"/>
                      </w:divBdr>
                      <w:divsChild>
                        <w:div w:id="1743679840">
                          <w:marLeft w:val="0"/>
                          <w:marRight w:val="0"/>
                          <w:marTop w:val="0"/>
                          <w:marBottom w:val="0"/>
                          <w:divBdr>
                            <w:top w:val="none" w:sz="0" w:space="0" w:color="auto"/>
                            <w:left w:val="none" w:sz="0" w:space="0" w:color="auto"/>
                            <w:bottom w:val="none" w:sz="0" w:space="0" w:color="auto"/>
                            <w:right w:val="none" w:sz="0" w:space="0" w:color="auto"/>
                          </w:divBdr>
                          <w:divsChild>
                            <w:div w:id="90706228">
                              <w:marLeft w:val="0"/>
                              <w:marRight w:val="0"/>
                              <w:marTop w:val="0"/>
                              <w:marBottom w:val="0"/>
                              <w:divBdr>
                                <w:top w:val="none" w:sz="0" w:space="0" w:color="auto"/>
                                <w:left w:val="none" w:sz="0" w:space="0" w:color="auto"/>
                                <w:bottom w:val="none" w:sz="0" w:space="0" w:color="auto"/>
                                <w:right w:val="none" w:sz="0" w:space="0" w:color="auto"/>
                              </w:divBdr>
                              <w:divsChild>
                                <w:div w:id="1490367725">
                                  <w:marLeft w:val="0"/>
                                  <w:marRight w:val="0"/>
                                  <w:marTop w:val="0"/>
                                  <w:marBottom w:val="0"/>
                                  <w:divBdr>
                                    <w:top w:val="none" w:sz="0" w:space="0" w:color="auto"/>
                                    <w:left w:val="none" w:sz="0" w:space="0" w:color="auto"/>
                                    <w:bottom w:val="none" w:sz="0" w:space="0" w:color="auto"/>
                                    <w:right w:val="none" w:sz="0" w:space="0" w:color="auto"/>
                                  </w:divBdr>
                                </w:div>
                              </w:divsChild>
                            </w:div>
                            <w:div w:id="1036083501">
                              <w:marLeft w:val="0"/>
                              <w:marRight w:val="0"/>
                              <w:marTop w:val="0"/>
                              <w:marBottom w:val="0"/>
                              <w:divBdr>
                                <w:top w:val="none" w:sz="0" w:space="0" w:color="auto"/>
                                <w:left w:val="none" w:sz="0" w:space="0" w:color="auto"/>
                                <w:bottom w:val="none" w:sz="0" w:space="0" w:color="auto"/>
                                <w:right w:val="none" w:sz="0" w:space="0" w:color="auto"/>
                              </w:divBdr>
                              <w:divsChild>
                                <w:div w:id="1931769639">
                                  <w:marLeft w:val="0"/>
                                  <w:marRight w:val="0"/>
                                  <w:marTop w:val="0"/>
                                  <w:marBottom w:val="0"/>
                                  <w:divBdr>
                                    <w:top w:val="none" w:sz="0" w:space="0" w:color="auto"/>
                                    <w:left w:val="none" w:sz="0" w:space="0" w:color="auto"/>
                                    <w:bottom w:val="none" w:sz="0" w:space="0" w:color="auto"/>
                                    <w:right w:val="none" w:sz="0" w:space="0" w:color="auto"/>
                                  </w:divBdr>
                                </w:div>
                              </w:divsChild>
                            </w:div>
                            <w:div w:id="826432704">
                              <w:marLeft w:val="0"/>
                              <w:marRight w:val="0"/>
                              <w:marTop w:val="0"/>
                              <w:marBottom w:val="0"/>
                              <w:divBdr>
                                <w:top w:val="none" w:sz="0" w:space="0" w:color="auto"/>
                                <w:left w:val="none" w:sz="0" w:space="0" w:color="auto"/>
                                <w:bottom w:val="none" w:sz="0" w:space="0" w:color="auto"/>
                                <w:right w:val="none" w:sz="0" w:space="0" w:color="auto"/>
                              </w:divBdr>
                              <w:divsChild>
                                <w:div w:id="616910251">
                                  <w:marLeft w:val="0"/>
                                  <w:marRight w:val="0"/>
                                  <w:marTop w:val="0"/>
                                  <w:marBottom w:val="0"/>
                                  <w:divBdr>
                                    <w:top w:val="none" w:sz="0" w:space="0" w:color="auto"/>
                                    <w:left w:val="none" w:sz="0" w:space="0" w:color="auto"/>
                                    <w:bottom w:val="none" w:sz="0" w:space="0" w:color="auto"/>
                                    <w:right w:val="none" w:sz="0" w:space="0" w:color="auto"/>
                                  </w:divBdr>
                                </w:div>
                              </w:divsChild>
                            </w:div>
                            <w:div w:id="1998145120">
                              <w:marLeft w:val="0"/>
                              <w:marRight w:val="0"/>
                              <w:marTop w:val="0"/>
                              <w:marBottom w:val="0"/>
                              <w:divBdr>
                                <w:top w:val="none" w:sz="0" w:space="0" w:color="auto"/>
                                <w:left w:val="none" w:sz="0" w:space="0" w:color="auto"/>
                                <w:bottom w:val="none" w:sz="0" w:space="0" w:color="auto"/>
                                <w:right w:val="none" w:sz="0" w:space="0" w:color="auto"/>
                              </w:divBdr>
                              <w:divsChild>
                                <w:div w:id="166042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7337096">
      <w:bodyDiv w:val="1"/>
      <w:marLeft w:val="0"/>
      <w:marRight w:val="0"/>
      <w:marTop w:val="0"/>
      <w:marBottom w:val="0"/>
      <w:divBdr>
        <w:top w:val="none" w:sz="0" w:space="0" w:color="auto"/>
        <w:left w:val="none" w:sz="0" w:space="0" w:color="auto"/>
        <w:bottom w:val="none" w:sz="0" w:space="0" w:color="auto"/>
        <w:right w:val="none" w:sz="0" w:space="0" w:color="auto"/>
      </w:divBdr>
      <w:divsChild>
        <w:div w:id="1926913541">
          <w:marLeft w:val="0"/>
          <w:marRight w:val="0"/>
          <w:marTop w:val="0"/>
          <w:marBottom w:val="0"/>
          <w:divBdr>
            <w:top w:val="none" w:sz="0" w:space="0" w:color="auto"/>
            <w:left w:val="none" w:sz="0" w:space="0" w:color="auto"/>
            <w:bottom w:val="none" w:sz="0" w:space="0" w:color="auto"/>
            <w:right w:val="none" w:sz="0" w:space="0" w:color="auto"/>
          </w:divBdr>
          <w:divsChild>
            <w:div w:id="1063453719">
              <w:marLeft w:val="0"/>
              <w:marRight w:val="0"/>
              <w:marTop w:val="0"/>
              <w:marBottom w:val="300"/>
              <w:divBdr>
                <w:top w:val="single" w:sz="6" w:space="0" w:color="DDDDDD"/>
                <w:left w:val="single" w:sz="6" w:space="0" w:color="DDDDDD"/>
                <w:bottom w:val="single" w:sz="6" w:space="0" w:color="DDDDDD"/>
                <w:right w:val="single" w:sz="6" w:space="0" w:color="DDDDDD"/>
              </w:divBdr>
              <w:divsChild>
                <w:div w:id="647052914">
                  <w:marLeft w:val="0"/>
                  <w:marRight w:val="0"/>
                  <w:marTop w:val="0"/>
                  <w:marBottom w:val="0"/>
                  <w:divBdr>
                    <w:top w:val="none" w:sz="0" w:space="0" w:color="auto"/>
                    <w:left w:val="none" w:sz="0" w:space="0" w:color="auto"/>
                    <w:bottom w:val="none" w:sz="0" w:space="0" w:color="auto"/>
                    <w:right w:val="none" w:sz="0" w:space="0" w:color="auto"/>
                  </w:divBdr>
                  <w:divsChild>
                    <w:div w:id="698580252">
                      <w:marLeft w:val="0"/>
                      <w:marRight w:val="0"/>
                      <w:marTop w:val="0"/>
                      <w:marBottom w:val="0"/>
                      <w:divBdr>
                        <w:top w:val="none" w:sz="0" w:space="0" w:color="auto"/>
                        <w:left w:val="none" w:sz="0" w:space="0" w:color="auto"/>
                        <w:bottom w:val="none" w:sz="0" w:space="0" w:color="auto"/>
                        <w:right w:val="none" w:sz="0" w:space="0" w:color="auto"/>
                      </w:divBdr>
                    </w:div>
                    <w:div w:id="1217938621">
                      <w:marLeft w:val="0"/>
                      <w:marRight w:val="0"/>
                      <w:marTop w:val="0"/>
                      <w:marBottom w:val="0"/>
                      <w:divBdr>
                        <w:top w:val="none" w:sz="0" w:space="0" w:color="auto"/>
                        <w:left w:val="none" w:sz="0" w:space="0" w:color="auto"/>
                        <w:bottom w:val="none" w:sz="0" w:space="0" w:color="auto"/>
                        <w:right w:val="none" w:sz="0" w:space="0" w:color="auto"/>
                      </w:divBdr>
                    </w:div>
                  </w:divsChild>
                </w:div>
                <w:div w:id="1230846518">
                  <w:marLeft w:val="0"/>
                  <w:marRight w:val="0"/>
                  <w:marTop w:val="0"/>
                  <w:marBottom w:val="0"/>
                  <w:divBdr>
                    <w:top w:val="none" w:sz="0" w:space="0" w:color="auto"/>
                    <w:left w:val="none" w:sz="0" w:space="0" w:color="auto"/>
                    <w:bottom w:val="none" w:sz="0" w:space="0" w:color="auto"/>
                    <w:right w:val="none" w:sz="0" w:space="0" w:color="auto"/>
                  </w:divBdr>
                  <w:divsChild>
                    <w:div w:id="376901058">
                      <w:marLeft w:val="0"/>
                      <w:marRight w:val="0"/>
                      <w:marTop w:val="0"/>
                      <w:marBottom w:val="0"/>
                      <w:divBdr>
                        <w:top w:val="none" w:sz="0" w:space="0" w:color="auto"/>
                        <w:left w:val="none" w:sz="0" w:space="0" w:color="auto"/>
                        <w:bottom w:val="none" w:sz="0" w:space="0" w:color="auto"/>
                        <w:right w:val="none" w:sz="0" w:space="0" w:color="auto"/>
                      </w:divBdr>
                      <w:divsChild>
                        <w:div w:id="1070663471">
                          <w:marLeft w:val="0"/>
                          <w:marRight w:val="0"/>
                          <w:marTop w:val="0"/>
                          <w:marBottom w:val="0"/>
                          <w:divBdr>
                            <w:top w:val="none" w:sz="0" w:space="0" w:color="auto"/>
                            <w:left w:val="none" w:sz="0" w:space="0" w:color="auto"/>
                            <w:bottom w:val="none" w:sz="0" w:space="0" w:color="auto"/>
                            <w:right w:val="none" w:sz="0" w:space="0" w:color="auto"/>
                          </w:divBdr>
                          <w:divsChild>
                            <w:div w:id="1533809004">
                              <w:marLeft w:val="0"/>
                              <w:marRight w:val="0"/>
                              <w:marTop w:val="0"/>
                              <w:marBottom w:val="0"/>
                              <w:divBdr>
                                <w:top w:val="none" w:sz="0" w:space="0" w:color="auto"/>
                                <w:left w:val="none" w:sz="0" w:space="0" w:color="auto"/>
                                <w:bottom w:val="none" w:sz="0" w:space="0" w:color="auto"/>
                                <w:right w:val="none" w:sz="0" w:space="0" w:color="auto"/>
                              </w:divBdr>
                              <w:divsChild>
                                <w:div w:id="671496048">
                                  <w:marLeft w:val="0"/>
                                  <w:marRight w:val="0"/>
                                  <w:marTop w:val="0"/>
                                  <w:marBottom w:val="0"/>
                                  <w:divBdr>
                                    <w:top w:val="none" w:sz="0" w:space="0" w:color="auto"/>
                                    <w:left w:val="none" w:sz="0" w:space="0" w:color="auto"/>
                                    <w:bottom w:val="none" w:sz="0" w:space="0" w:color="auto"/>
                                    <w:right w:val="none" w:sz="0" w:space="0" w:color="auto"/>
                                  </w:divBdr>
                                </w:div>
                              </w:divsChild>
                            </w:div>
                            <w:div w:id="1602881358">
                              <w:marLeft w:val="0"/>
                              <w:marRight w:val="0"/>
                              <w:marTop w:val="0"/>
                              <w:marBottom w:val="0"/>
                              <w:divBdr>
                                <w:top w:val="none" w:sz="0" w:space="0" w:color="auto"/>
                                <w:left w:val="none" w:sz="0" w:space="0" w:color="auto"/>
                                <w:bottom w:val="none" w:sz="0" w:space="0" w:color="auto"/>
                                <w:right w:val="none" w:sz="0" w:space="0" w:color="auto"/>
                              </w:divBdr>
                              <w:divsChild>
                                <w:div w:id="17323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466940">
          <w:marLeft w:val="0"/>
          <w:marRight w:val="0"/>
          <w:marTop w:val="0"/>
          <w:marBottom w:val="0"/>
          <w:divBdr>
            <w:top w:val="none" w:sz="0" w:space="0" w:color="auto"/>
            <w:left w:val="none" w:sz="0" w:space="0" w:color="auto"/>
            <w:bottom w:val="none" w:sz="0" w:space="0" w:color="auto"/>
            <w:right w:val="none" w:sz="0" w:space="0" w:color="auto"/>
          </w:divBdr>
          <w:divsChild>
            <w:div w:id="578098227">
              <w:marLeft w:val="0"/>
              <w:marRight w:val="0"/>
              <w:marTop w:val="0"/>
              <w:marBottom w:val="300"/>
              <w:divBdr>
                <w:top w:val="single" w:sz="6" w:space="0" w:color="DDDDDD"/>
                <w:left w:val="single" w:sz="6" w:space="0" w:color="DDDDDD"/>
                <w:bottom w:val="single" w:sz="6" w:space="0" w:color="DDDDDD"/>
                <w:right w:val="single" w:sz="6" w:space="0" w:color="DDDDDD"/>
              </w:divBdr>
              <w:divsChild>
                <w:div w:id="36785353">
                  <w:marLeft w:val="0"/>
                  <w:marRight w:val="0"/>
                  <w:marTop w:val="0"/>
                  <w:marBottom w:val="0"/>
                  <w:divBdr>
                    <w:top w:val="none" w:sz="0" w:space="0" w:color="auto"/>
                    <w:left w:val="none" w:sz="0" w:space="0" w:color="auto"/>
                    <w:bottom w:val="none" w:sz="0" w:space="0" w:color="auto"/>
                    <w:right w:val="none" w:sz="0" w:space="0" w:color="auto"/>
                  </w:divBdr>
                  <w:divsChild>
                    <w:div w:id="6182038">
                      <w:marLeft w:val="0"/>
                      <w:marRight w:val="0"/>
                      <w:marTop w:val="0"/>
                      <w:marBottom w:val="0"/>
                      <w:divBdr>
                        <w:top w:val="none" w:sz="0" w:space="0" w:color="auto"/>
                        <w:left w:val="none" w:sz="0" w:space="0" w:color="auto"/>
                        <w:bottom w:val="none" w:sz="0" w:space="0" w:color="auto"/>
                        <w:right w:val="none" w:sz="0" w:space="0" w:color="auto"/>
                      </w:divBdr>
                    </w:div>
                    <w:div w:id="395203120">
                      <w:marLeft w:val="0"/>
                      <w:marRight w:val="0"/>
                      <w:marTop w:val="0"/>
                      <w:marBottom w:val="0"/>
                      <w:divBdr>
                        <w:top w:val="none" w:sz="0" w:space="0" w:color="auto"/>
                        <w:left w:val="none" w:sz="0" w:space="0" w:color="auto"/>
                        <w:bottom w:val="none" w:sz="0" w:space="0" w:color="auto"/>
                        <w:right w:val="none" w:sz="0" w:space="0" w:color="auto"/>
                      </w:divBdr>
                    </w:div>
                    <w:div w:id="394085358">
                      <w:marLeft w:val="0"/>
                      <w:marRight w:val="0"/>
                      <w:marTop w:val="0"/>
                      <w:marBottom w:val="0"/>
                      <w:divBdr>
                        <w:top w:val="none" w:sz="0" w:space="0" w:color="auto"/>
                        <w:left w:val="none" w:sz="0" w:space="0" w:color="auto"/>
                        <w:bottom w:val="none" w:sz="0" w:space="0" w:color="auto"/>
                        <w:right w:val="none" w:sz="0" w:space="0" w:color="auto"/>
                      </w:divBdr>
                    </w:div>
                    <w:div w:id="753236794">
                      <w:marLeft w:val="0"/>
                      <w:marRight w:val="0"/>
                      <w:marTop w:val="0"/>
                      <w:marBottom w:val="0"/>
                      <w:divBdr>
                        <w:top w:val="none" w:sz="0" w:space="0" w:color="auto"/>
                        <w:left w:val="none" w:sz="0" w:space="0" w:color="auto"/>
                        <w:bottom w:val="none" w:sz="0" w:space="0" w:color="auto"/>
                        <w:right w:val="none" w:sz="0" w:space="0" w:color="auto"/>
                      </w:divBdr>
                    </w:div>
                  </w:divsChild>
                </w:div>
                <w:div w:id="81033248">
                  <w:marLeft w:val="0"/>
                  <w:marRight w:val="0"/>
                  <w:marTop w:val="0"/>
                  <w:marBottom w:val="0"/>
                  <w:divBdr>
                    <w:top w:val="none" w:sz="0" w:space="0" w:color="auto"/>
                    <w:left w:val="none" w:sz="0" w:space="0" w:color="auto"/>
                    <w:bottom w:val="none" w:sz="0" w:space="0" w:color="auto"/>
                    <w:right w:val="none" w:sz="0" w:space="0" w:color="auto"/>
                  </w:divBdr>
                  <w:divsChild>
                    <w:div w:id="860125943">
                      <w:marLeft w:val="0"/>
                      <w:marRight w:val="0"/>
                      <w:marTop w:val="0"/>
                      <w:marBottom w:val="0"/>
                      <w:divBdr>
                        <w:top w:val="none" w:sz="0" w:space="0" w:color="auto"/>
                        <w:left w:val="none" w:sz="0" w:space="0" w:color="auto"/>
                        <w:bottom w:val="none" w:sz="0" w:space="0" w:color="auto"/>
                        <w:right w:val="none" w:sz="0" w:space="0" w:color="auto"/>
                      </w:divBdr>
                      <w:divsChild>
                        <w:div w:id="204605332">
                          <w:marLeft w:val="0"/>
                          <w:marRight w:val="0"/>
                          <w:marTop w:val="0"/>
                          <w:marBottom w:val="0"/>
                          <w:divBdr>
                            <w:top w:val="none" w:sz="0" w:space="0" w:color="auto"/>
                            <w:left w:val="none" w:sz="0" w:space="0" w:color="auto"/>
                            <w:bottom w:val="none" w:sz="0" w:space="0" w:color="auto"/>
                            <w:right w:val="none" w:sz="0" w:space="0" w:color="auto"/>
                          </w:divBdr>
                          <w:divsChild>
                            <w:div w:id="1975477778">
                              <w:marLeft w:val="0"/>
                              <w:marRight w:val="0"/>
                              <w:marTop w:val="0"/>
                              <w:marBottom w:val="0"/>
                              <w:divBdr>
                                <w:top w:val="none" w:sz="0" w:space="0" w:color="auto"/>
                                <w:left w:val="none" w:sz="0" w:space="0" w:color="auto"/>
                                <w:bottom w:val="none" w:sz="0" w:space="0" w:color="auto"/>
                                <w:right w:val="none" w:sz="0" w:space="0" w:color="auto"/>
                              </w:divBdr>
                              <w:divsChild>
                                <w:div w:id="1524393714">
                                  <w:marLeft w:val="0"/>
                                  <w:marRight w:val="0"/>
                                  <w:marTop w:val="0"/>
                                  <w:marBottom w:val="0"/>
                                  <w:divBdr>
                                    <w:top w:val="none" w:sz="0" w:space="0" w:color="auto"/>
                                    <w:left w:val="none" w:sz="0" w:space="0" w:color="auto"/>
                                    <w:bottom w:val="none" w:sz="0" w:space="0" w:color="auto"/>
                                    <w:right w:val="none" w:sz="0" w:space="0" w:color="auto"/>
                                  </w:divBdr>
                                </w:div>
                              </w:divsChild>
                            </w:div>
                            <w:div w:id="265698100">
                              <w:marLeft w:val="0"/>
                              <w:marRight w:val="0"/>
                              <w:marTop w:val="0"/>
                              <w:marBottom w:val="0"/>
                              <w:divBdr>
                                <w:top w:val="none" w:sz="0" w:space="0" w:color="auto"/>
                                <w:left w:val="none" w:sz="0" w:space="0" w:color="auto"/>
                                <w:bottom w:val="none" w:sz="0" w:space="0" w:color="auto"/>
                                <w:right w:val="none" w:sz="0" w:space="0" w:color="auto"/>
                              </w:divBdr>
                              <w:divsChild>
                                <w:div w:id="1959530037">
                                  <w:marLeft w:val="0"/>
                                  <w:marRight w:val="0"/>
                                  <w:marTop w:val="0"/>
                                  <w:marBottom w:val="0"/>
                                  <w:divBdr>
                                    <w:top w:val="none" w:sz="0" w:space="0" w:color="auto"/>
                                    <w:left w:val="none" w:sz="0" w:space="0" w:color="auto"/>
                                    <w:bottom w:val="none" w:sz="0" w:space="0" w:color="auto"/>
                                    <w:right w:val="none" w:sz="0" w:space="0" w:color="auto"/>
                                  </w:divBdr>
                                </w:div>
                              </w:divsChild>
                            </w:div>
                            <w:div w:id="221910835">
                              <w:marLeft w:val="0"/>
                              <w:marRight w:val="0"/>
                              <w:marTop w:val="0"/>
                              <w:marBottom w:val="0"/>
                              <w:divBdr>
                                <w:top w:val="none" w:sz="0" w:space="0" w:color="auto"/>
                                <w:left w:val="none" w:sz="0" w:space="0" w:color="auto"/>
                                <w:bottom w:val="none" w:sz="0" w:space="0" w:color="auto"/>
                                <w:right w:val="none" w:sz="0" w:space="0" w:color="auto"/>
                              </w:divBdr>
                              <w:divsChild>
                                <w:div w:id="135137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8210227">
      <w:bodyDiv w:val="1"/>
      <w:marLeft w:val="0"/>
      <w:marRight w:val="0"/>
      <w:marTop w:val="0"/>
      <w:marBottom w:val="0"/>
      <w:divBdr>
        <w:top w:val="none" w:sz="0" w:space="0" w:color="auto"/>
        <w:left w:val="none" w:sz="0" w:space="0" w:color="auto"/>
        <w:bottom w:val="none" w:sz="0" w:space="0" w:color="auto"/>
        <w:right w:val="none" w:sz="0" w:space="0" w:color="auto"/>
      </w:divBdr>
      <w:divsChild>
        <w:div w:id="1818449569">
          <w:marLeft w:val="0"/>
          <w:marRight w:val="0"/>
          <w:marTop w:val="0"/>
          <w:marBottom w:val="0"/>
          <w:divBdr>
            <w:top w:val="none" w:sz="0" w:space="0" w:color="auto"/>
            <w:left w:val="none" w:sz="0" w:space="0" w:color="auto"/>
            <w:bottom w:val="none" w:sz="0" w:space="0" w:color="auto"/>
            <w:right w:val="none" w:sz="0" w:space="0" w:color="auto"/>
          </w:divBdr>
          <w:divsChild>
            <w:div w:id="750007346">
              <w:marLeft w:val="0"/>
              <w:marRight w:val="0"/>
              <w:marTop w:val="0"/>
              <w:marBottom w:val="300"/>
              <w:divBdr>
                <w:top w:val="single" w:sz="6" w:space="0" w:color="DDDDDD"/>
                <w:left w:val="single" w:sz="6" w:space="0" w:color="DDDDDD"/>
                <w:bottom w:val="single" w:sz="6" w:space="0" w:color="DDDDDD"/>
                <w:right w:val="single" w:sz="6" w:space="0" w:color="DDDDDD"/>
              </w:divBdr>
              <w:divsChild>
                <w:div w:id="1710495525">
                  <w:marLeft w:val="0"/>
                  <w:marRight w:val="0"/>
                  <w:marTop w:val="0"/>
                  <w:marBottom w:val="0"/>
                  <w:divBdr>
                    <w:top w:val="none" w:sz="0" w:space="0" w:color="auto"/>
                    <w:left w:val="none" w:sz="0" w:space="0" w:color="auto"/>
                    <w:bottom w:val="none" w:sz="0" w:space="0" w:color="auto"/>
                    <w:right w:val="none" w:sz="0" w:space="0" w:color="auto"/>
                  </w:divBdr>
                  <w:divsChild>
                    <w:div w:id="1867711423">
                      <w:marLeft w:val="0"/>
                      <w:marRight w:val="0"/>
                      <w:marTop w:val="0"/>
                      <w:marBottom w:val="0"/>
                      <w:divBdr>
                        <w:top w:val="none" w:sz="0" w:space="0" w:color="auto"/>
                        <w:left w:val="none" w:sz="0" w:space="0" w:color="auto"/>
                        <w:bottom w:val="none" w:sz="0" w:space="0" w:color="auto"/>
                        <w:right w:val="none" w:sz="0" w:space="0" w:color="auto"/>
                      </w:divBdr>
                    </w:div>
                    <w:div w:id="972641628">
                      <w:marLeft w:val="0"/>
                      <w:marRight w:val="0"/>
                      <w:marTop w:val="0"/>
                      <w:marBottom w:val="0"/>
                      <w:divBdr>
                        <w:top w:val="none" w:sz="0" w:space="0" w:color="auto"/>
                        <w:left w:val="none" w:sz="0" w:space="0" w:color="auto"/>
                        <w:bottom w:val="none" w:sz="0" w:space="0" w:color="auto"/>
                        <w:right w:val="none" w:sz="0" w:space="0" w:color="auto"/>
                      </w:divBdr>
                    </w:div>
                    <w:div w:id="1190532253">
                      <w:marLeft w:val="0"/>
                      <w:marRight w:val="0"/>
                      <w:marTop w:val="0"/>
                      <w:marBottom w:val="0"/>
                      <w:divBdr>
                        <w:top w:val="none" w:sz="0" w:space="0" w:color="auto"/>
                        <w:left w:val="none" w:sz="0" w:space="0" w:color="auto"/>
                        <w:bottom w:val="none" w:sz="0" w:space="0" w:color="auto"/>
                        <w:right w:val="none" w:sz="0" w:space="0" w:color="auto"/>
                      </w:divBdr>
                    </w:div>
                    <w:div w:id="1346055347">
                      <w:marLeft w:val="0"/>
                      <w:marRight w:val="0"/>
                      <w:marTop w:val="0"/>
                      <w:marBottom w:val="0"/>
                      <w:divBdr>
                        <w:top w:val="none" w:sz="0" w:space="0" w:color="auto"/>
                        <w:left w:val="none" w:sz="0" w:space="0" w:color="auto"/>
                        <w:bottom w:val="none" w:sz="0" w:space="0" w:color="auto"/>
                        <w:right w:val="none" w:sz="0" w:space="0" w:color="auto"/>
                      </w:divBdr>
                    </w:div>
                    <w:div w:id="1720081676">
                      <w:marLeft w:val="0"/>
                      <w:marRight w:val="0"/>
                      <w:marTop w:val="0"/>
                      <w:marBottom w:val="0"/>
                      <w:divBdr>
                        <w:top w:val="none" w:sz="0" w:space="0" w:color="auto"/>
                        <w:left w:val="none" w:sz="0" w:space="0" w:color="auto"/>
                        <w:bottom w:val="none" w:sz="0" w:space="0" w:color="auto"/>
                        <w:right w:val="none" w:sz="0" w:space="0" w:color="auto"/>
                      </w:divBdr>
                    </w:div>
                    <w:div w:id="721833300">
                      <w:marLeft w:val="0"/>
                      <w:marRight w:val="0"/>
                      <w:marTop w:val="0"/>
                      <w:marBottom w:val="0"/>
                      <w:divBdr>
                        <w:top w:val="none" w:sz="0" w:space="0" w:color="auto"/>
                        <w:left w:val="none" w:sz="0" w:space="0" w:color="auto"/>
                        <w:bottom w:val="none" w:sz="0" w:space="0" w:color="auto"/>
                        <w:right w:val="none" w:sz="0" w:space="0" w:color="auto"/>
                      </w:divBdr>
                    </w:div>
                    <w:div w:id="1023937464">
                      <w:marLeft w:val="0"/>
                      <w:marRight w:val="0"/>
                      <w:marTop w:val="0"/>
                      <w:marBottom w:val="0"/>
                      <w:divBdr>
                        <w:top w:val="none" w:sz="0" w:space="0" w:color="auto"/>
                        <w:left w:val="none" w:sz="0" w:space="0" w:color="auto"/>
                        <w:bottom w:val="none" w:sz="0" w:space="0" w:color="auto"/>
                        <w:right w:val="none" w:sz="0" w:space="0" w:color="auto"/>
                      </w:divBdr>
                    </w:div>
                    <w:div w:id="366377056">
                      <w:marLeft w:val="0"/>
                      <w:marRight w:val="0"/>
                      <w:marTop w:val="0"/>
                      <w:marBottom w:val="0"/>
                      <w:divBdr>
                        <w:top w:val="none" w:sz="0" w:space="0" w:color="auto"/>
                        <w:left w:val="none" w:sz="0" w:space="0" w:color="auto"/>
                        <w:bottom w:val="none" w:sz="0" w:space="0" w:color="auto"/>
                        <w:right w:val="none" w:sz="0" w:space="0" w:color="auto"/>
                      </w:divBdr>
                    </w:div>
                    <w:div w:id="687946672">
                      <w:marLeft w:val="0"/>
                      <w:marRight w:val="0"/>
                      <w:marTop w:val="0"/>
                      <w:marBottom w:val="0"/>
                      <w:divBdr>
                        <w:top w:val="none" w:sz="0" w:space="0" w:color="auto"/>
                        <w:left w:val="none" w:sz="0" w:space="0" w:color="auto"/>
                        <w:bottom w:val="none" w:sz="0" w:space="0" w:color="auto"/>
                        <w:right w:val="none" w:sz="0" w:space="0" w:color="auto"/>
                      </w:divBdr>
                    </w:div>
                  </w:divsChild>
                </w:div>
                <w:div w:id="348796769">
                  <w:marLeft w:val="0"/>
                  <w:marRight w:val="0"/>
                  <w:marTop w:val="0"/>
                  <w:marBottom w:val="0"/>
                  <w:divBdr>
                    <w:top w:val="none" w:sz="0" w:space="0" w:color="auto"/>
                    <w:left w:val="none" w:sz="0" w:space="0" w:color="auto"/>
                    <w:bottom w:val="none" w:sz="0" w:space="0" w:color="auto"/>
                    <w:right w:val="none" w:sz="0" w:space="0" w:color="auto"/>
                  </w:divBdr>
                  <w:divsChild>
                    <w:div w:id="739213094">
                      <w:marLeft w:val="0"/>
                      <w:marRight w:val="0"/>
                      <w:marTop w:val="0"/>
                      <w:marBottom w:val="0"/>
                      <w:divBdr>
                        <w:top w:val="none" w:sz="0" w:space="0" w:color="auto"/>
                        <w:left w:val="none" w:sz="0" w:space="0" w:color="auto"/>
                        <w:bottom w:val="none" w:sz="0" w:space="0" w:color="auto"/>
                        <w:right w:val="none" w:sz="0" w:space="0" w:color="auto"/>
                      </w:divBdr>
                      <w:divsChild>
                        <w:div w:id="543753287">
                          <w:marLeft w:val="0"/>
                          <w:marRight w:val="0"/>
                          <w:marTop w:val="0"/>
                          <w:marBottom w:val="0"/>
                          <w:divBdr>
                            <w:top w:val="none" w:sz="0" w:space="0" w:color="auto"/>
                            <w:left w:val="none" w:sz="0" w:space="0" w:color="auto"/>
                            <w:bottom w:val="none" w:sz="0" w:space="0" w:color="auto"/>
                            <w:right w:val="none" w:sz="0" w:space="0" w:color="auto"/>
                          </w:divBdr>
                          <w:divsChild>
                            <w:div w:id="831214262">
                              <w:marLeft w:val="0"/>
                              <w:marRight w:val="0"/>
                              <w:marTop w:val="0"/>
                              <w:marBottom w:val="0"/>
                              <w:divBdr>
                                <w:top w:val="none" w:sz="0" w:space="0" w:color="auto"/>
                                <w:left w:val="none" w:sz="0" w:space="0" w:color="auto"/>
                                <w:bottom w:val="none" w:sz="0" w:space="0" w:color="auto"/>
                                <w:right w:val="none" w:sz="0" w:space="0" w:color="auto"/>
                              </w:divBdr>
                              <w:divsChild>
                                <w:div w:id="64383168">
                                  <w:marLeft w:val="0"/>
                                  <w:marRight w:val="0"/>
                                  <w:marTop w:val="0"/>
                                  <w:marBottom w:val="0"/>
                                  <w:divBdr>
                                    <w:top w:val="none" w:sz="0" w:space="0" w:color="auto"/>
                                    <w:left w:val="none" w:sz="0" w:space="0" w:color="auto"/>
                                    <w:bottom w:val="none" w:sz="0" w:space="0" w:color="auto"/>
                                    <w:right w:val="none" w:sz="0" w:space="0" w:color="auto"/>
                                  </w:divBdr>
                                </w:div>
                              </w:divsChild>
                            </w:div>
                            <w:div w:id="1436168600">
                              <w:marLeft w:val="0"/>
                              <w:marRight w:val="0"/>
                              <w:marTop w:val="0"/>
                              <w:marBottom w:val="0"/>
                              <w:divBdr>
                                <w:top w:val="none" w:sz="0" w:space="0" w:color="auto"/>
                                <w:left w:val="none" w:sz="0" w:space="0" w:color="auto"/>
                                <w:bottom w:val="none" w:sz="0" w:space="0" w:color="auto"/>
                                <w:right w:val="none" w:sz="0" w:space="0" w:color="auto"/>
                              </w:divBdr>
                              <w:divsChild>
                                <w:div w:id="1022247446">
                                  <w:marLeft w:val="0"/>
                                  <w:marRight w:val="0"/>
                                  <w:marTop w:val="0"/>
                                  <w:marBottom w:val="0"/>
                                  <w:divBdr>
                                    <w:top w:val="none" w:sz="0" w:space="0" w:color="auto"/>
                                    <w:left w:val="none" w:sz="0" w:space="0" w:color="auto"/>
                                    <w:bottom w:val="none" w:sz="0" w:space="0" w:color="auto"/>
                                    <w:right w:val="none" w:sz="0" w:space="0" w:color="auto"/>
                                  </w:divBdr>
                                </w:div>
                              </w:divsChild>
                            </w:div>
                            <w:div w:id="1067918596">
                              <w:marLeft w:val="0"/>
                              <w:marRight w:val="0"/>
                              <w:marTop w:val="0"/>
                              <w:marBottom w:val="0"/>
                              <w:divBdr>
                                <w:top w:val="none" w:sz="0" w:space="0" w:color="auto"/>
                                <w:left w:val="none" w:sz="0" w:space="0" w:color="auto"/>
                                <w:bottom w:val="none" w:sz="0" w:space="0" w:color="auto"/>
                                <w:right w:val="none" w:sz="0" w:space="0" w:color="auto"/>
                              </w:divBdr>
                              <w:divsChild>
                                <w:div w:id="578447766">
                                  <w:marLeft w:val="0"/>
                                  <w:marRight w:val="0"/>
                                  <w:marTop w:val="0"/>
                                  <w:marBottom w:val="0"/>
                                  <w:divBdr>
                                    <w:top w:val="none" w:sz="0" w:space="0" w:color="auto"/>
                                    <w:left w:val="none" w:sz="0" w:space="0" w:color="auto"/>
                                    <w:bottom w:val="none" w:sz="0" w:space="0" w:color="auto"/>
                                    <w:right w:val="none" w:sz="0" w:space="0" w:color="auto"/>
                                  </w:divBdr>
                                </w:div>
                              </w:divsChild>
                            </w:div>
                            <w:div w:id="901990519">
                              <w:marLeft w:val="0"/>
                              <w:marRight w:val="0"/>
                              <w:marTop w:val="0"/>
                              <w:marBottom w:val="0"/>
                              <w:divBdr>
                                <w:top w:val="none" w:sz="0" w:space="0" w:color="auto"/>
                                <w:left w:val="none" w:sz="0" w:space="0" w:color="auto"/>
                                <w:bottom w:val="none" w:sz="0" w:space="0" w:color="auto"/>
                                <w:right w:val="none" w:sz="0" w:space="0" w:color="auto"/>
                              </w:divBdr>
                              <w:divsChild>
                                <w:div w:id="746920253">
                                  <w:marLeft w:val="0"/>
                                  <w:marRight w:val="0"/>
                                  <w:marTop w:val="0"/>
                                  <w:marBottom w:val="0"/>
                                  <w:divBdr>
                                    <w:top w:val="none" w:sz="0" w:space="0" w:color="auto"/>
                                    <w:left w:val="none" w:sz="0" w:space="0" w:color="auto"/>
                                    <w:bottom w:val="none" w:sz="0" w:space="0" w:color="auto"/>
                                    <w:right w:val="none" w:sz="0" w:space="0" w:color="auto"/>
                                  </w:divBdr>
                                </w:div>
                              </w:divsChild>
                            </w:div>
                            <w:div w:id="909274257">
                              <w:marLeft w:val="0"/>
                              <w:marRight w:val="0"/>
                              <w:marTop w:val="0"/>
                              <w:marBottom w:val="0"/>
                              <w:divBdr>
                                <w:top w:val="none" w:sz="0" w:space="0" w:color="auto"/>
                                <w:left w:val="none" w:sz="0" w:space="0" w:color="auto"/>
                                <w:bottom w:val="none" w:sz="0" w:space="0" w:color="auto"/>
                                <w:right w:val="none" w:sz="0" w:space="0" w:color="auto"/>
                              </w:divBdr>
                              <w:divsChild>
                                <w:div w:id="761949546">
                                  <w:marLeft w:val="0"/>
                                  <w:marRight w:val="0"/>
                                  <w:marTop w:val="0"/>
                                  <w:marBottom w:val="0"/>
                                  <w:divBdr>
                                    <w:top w:val="none" w:sz="0" w:space="0" w:color="auto"/>
                                    <w:left w:val="none" w:sz="0" w:space="0" w:color="auto"/>
                                    <w:bottom w:val="none" w:sz="0" w:space="0" w:color="auto"/>
                                    <w:right w:val="none" w:sz="0" w:space="0" w:color="auto"/>
                                  </w:divBdr>
                                </w:div>
                              </w:divsChild>
                            </w:div>
                            <w:div w:id="793329190">
                              <w:marLeft w:val="0"/>
                              <w:marRight w:val="0"/>
                              <w:marTop w:val="0"/>
                              <w:marBottom w:val="0"/>
                              <w:divBdr>
                                <w:top w:val="none" w:sz="0" w:space="0" w:color="auto"/>
                                <w:left w:val="none" w:sz="0" w:space="0" w:color="auto"/>
                                <w:bottom w:val="none" w:sz="0" w:space="0" w:color="auto"/>
                                <w:right w:val="none" w:sz="0" w:space="0" w:color="auto"/>
                              </w:divBdr>
                              <w:divsChild>
                                <w:div w:id="298727612">
                                  <w:marLeft w:val="0"/>
                                  <w:marRight w:val="0"/>
                                  <w:marTop w:val="0"/>
                                  <w:marBottom w:val="0"/>
                                  <w:divBdr>
                                    <w:top w:val="none" w:sz="0" w:space="0" w:color="auto"/>
                                    <w:left w:val="none" w:sz="0" w:space="0" w:color="auto"/>
                                    <w:bottom w:val="none" w:sz="0" w:space="0" w:color="auto"/>
                                    <w:right w:val="none" w:sz="0" w:space="0" w:color="auto"/>
                                  </w:divBdr>
                                </w:div>
                              </w:divsChild>
                            </w:div>
                            <w:div w:id="728000185">
                              <w:marLeft w:val="0"/>
                              <w:marRight w:val="0"/>
                              <w:marTop w:val="0"/>
                              <w:marBottom w:val="0"/>
                              <w:divBdr>
                                <w:top w:val="none" w:sz="0" w:space="0" w:color="auto"/>
                                <w:left w:val="none" w:sz="0" w:space="0" w:color="auto"/>
                                <w:bottom w:val="none" w:sz="0" w:space="0" w:color="auto"/>
                                <w:right w:val="none" w:sz="0" w:space="0" w:color="auto"/>
                              </w:divBdr>
                              <w:divsChild>
                                <w:div w:id="1233196298">
                                  <w:marLeft w:val="0"/>
                                  <w:marRight w:val="0"/>
                                  <w:marTop w:val="0"/>
                                  <w:marBottom w:val="0"/>
                                  <w:divBdr>
                                    <w:top w:val="none" w:sz="0" w:space="0" w:color="auto"/>
                                    <w:left w:val="none" w:sz="0" w:space="0" w:color="auto"/>
                                    <w:bottom w:val="none" w:sz="0" w:space="0" w:color="auto"/>
                                    <w:right w:val="none" w:sz="0" w:space="0" w:color="auto"/>
                                  </w:divBdr>
                                </w:div>
                              </w:divsChild>
                            </w:div>
                            <w:div w:id="1138257595">
                              <w:marLeft w:val="0"/>
                              <w:marRight w:val="0"/>
                              <w:marTop w:val="0"/>
                              <w:marBottom w:val="0"/>
                              <w:divBdr>
                                <w:top w:val="none" w:sz="0" w:space="0" w:color="auto"/>
                                <w:left w:val="none" w:sz="0" w:space="0" w:color="auto"/>
                                <w:bottom w:val="none" w:sz="0" w:space="0" w:color="auto"/>
                                <w:right w:val="none" w:sz="0" w:space="0" w:color="auto"/>
                              </w:divBdr>
                              <w:divsChild>
                                <w:div w:id="20920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minnu panesar</dc:creator>
  <cp:keywords/>
  <dc:description/>
  <cp:lastModifiedBy>minnu panesar</cp:lastModifiedBy>
  <cp:revision>5</cp:revision>
  <dcterms:created xsi:type="dcterms:W3CDTF">2020-10-07T22:18:00Z</dcterms:created>
  <dcterms:modified xsi:type="dcterms:W3CDTF">2020-10-08T01:01:00Z</dcterms:modified>
</cp:coreProperties>
</file>