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1A" w:rsidRPr="00066AB9" w:rsidRDefault="003937CB" w:rsidP="003937CB">
      <w:pPr>
        <w:rPr>
          <w:rFonts w:ascii="Times New Roman" w:hAnsi="Times New Roman" w:cs="Times New Roman"/>
          <w:b/>
          <w:bCs/>
        </w:rPr>
      </w:pPr>
      <w:r w:rsidRPr="00066AB9">
        <w:rPr>
          <w:rFonts w:ascii="Times New Roman" w:hAnsi="Times New Roman" w:cs="Times New Roman"/>
          <w:b/>
          <w:bCs/>
        </w:rPr>
        <w:t xml:space="preserve">STM4PSD                                                                                                             </w:t>
      </w:r>
      <w:r w:rsidR="005F3D76" w:rsidRPr="00066AB9">
        <w:rPr>
          <w:rFonts w:ascii="Times New Roman" w:hAnsi="Times New Roman" w:cs="Times New Roman"/>
          <w:b/>
          <w:bCs/>
        </w:rPr>
        <w:t xml:space="preserve">           </w:t>
      </w:r>
      <w:proofErr w:type="gramStart"/>
      <w:r w:rsidRPr="00066AB9">
        <w:rPr>
          <w:rFonts w:ascii="Times New Roman" w:hAnsi="Times New Roman" w:cs="Times New Roman"/>
          <w:b/>
          <w:bCs/>
        </w:rPr>
        <w:t>ASSIGNMENT  1</w:t>
      </w:r>
      <w:proofErr w:type="gramEnd"/>
    </w:p>
    <w:p w:rsidR="003937CB" w:rsidRPr="00066AB9" w:rsidRDefault="003937CB" w:rsidP="003937CB">
      <w:p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In submitting my work, you are consenting that it may be copied and transmitted by the University for the </w:t>
      </w:r>
      <w:proofErr w:type="gramStart"/>
      <w:r w:rsidRPr="00066AB9">
        <w:rPr>
          <w:rFonts w:ascii="Times New Roman" w:hAnsi="Times New Roman" w:cs="Times New Roman"/>
        </w:rPr>
        <w:t>detection</w:t>
      </w:r>
      <w:proofErr w:type="gramEnd"/>
      <w:r w:rsidRPr="00066AB9">
        <w:rPr>
          <w:rFonts w:ascii="Times New Roman" w:hAnsi="Times New Roman" w:cs="Times New Roman"/>
        </w:rPr>
        <w:t xml:space="preserve"> of plagiarism. Submission is your guarantee that the below statement of originality is correct. </w:t>
      </w:r>
    </w:p>
    <w:p w:rsidR="003937CB" w:rsidRPr="00066AB9" w:rsidRDefault="003937CB" w:rsidP="003937CB">
      <w:pPr>
        <w:jc w:val="center"/>
        <w:rPr>
          <w:rFonts w:ascii="Times New Roman" w:hAnsi="Times New Roman" w:cs="Times New Roman"/>
          <w:i/>
          <w:iCs/>
        </w:rPr>
      </w:pPr>
      <w:r w:rsidRPr="00066AB9">
        <w:rPr>
          <w:rFonts w:ascii="Times New Roman" w:hAnsi="Times New Roman" w:cs="Times New Roman"/>
          <w:i/>
          <w:iCs/>
        </w:rPr>
        <w:t>“This is my own work. I have not copied any of it from anyone else.”</w:t>
      </w:r>
    </w:p>
    <w:p w:rsidR="003937CB" w:rsidRPr="00066AB9" w:rsidRDefault="003937CB" w:rsidP="003937CB">
      <w:pPr>
        <w:rPr>
          <w:rFonts w:ascii="Times New Roman" w:hAnsi="Times New Roman" w:cs="Times New Roman"/>
          <w:b/>
          <w:bCs/>
        </w:rPr>
      </w:pPr>
      <w:r w:rsidRPr="00066AB9">
        <w:rPr>
          <w:rFonts w:ascii="Times New Roman" w:hAnsi="Times New Roman" w:cs="Times New Roman"/>
        </w:rPr>
        <w:t>NAME:</w:t>
      </w:r>
      <w:r w:rsidRPr="00066AB9">
        <w:rPr>
          <w:rFonts w:ascii="Times New Roman" w:hAnsi="Times New Roman" w:cs="Times New Roman"/>
          <w:b/>
          <w:bCs/>
        </w:rPr>
        <w:t xml:space="preserve"> Maninderpreet Singh Puri</w:t>
      </w:r>
    </w:p>
    <w:p w:rsidR="003937CB" w:rsidRPr="00066AB9" w:rsidRDefault="003937CB" w:rsidP="003937CB">
      <w:p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STUDENT NUMBER: </w:t>
      </w:r>
      <w:r w:rsidRPr="00066AB9">
        <w:rPr>
          <w:rFonts w:ascii="Times New Roman" w:hAnsi="Times New Roman" w:cs="Times New Roman"/>
          <w:b/>
          <w:bCs/>
        </w:rPr>
        <w:t>20494381</w:t>
      </w:r>
    </w:p>
    <w:p w:rsidR="004422F1" w:rsidRPr="00066AB9" w:rsidRDefault="004422F1" w:rsidP="004422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:rsidR="00770E35" w:rsidRPr="00066AB9" w:rsidRDefault="009532A0" w:rsidP="004422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According to the given information officer will correctly detain someone driving under the influence 75% of the time, and correctly release a driver who is not intoxicated 75%. So probability that the officer will be making a right decision is </w:t>
      </w:r>
      <w:r w:rsidR="004422F1" w:rsidRPr="00066AB9">
        <w:rPr>
          <w:rFonts w:ascii="Times New Roman" w:hAnsi="Times New Roman" w:cs="Times New Roman"/>
        </w:rPr>
        <w:t xml:space="preserve">P (A) = </w:t>
      </w:r>
      <w:r w:rsidRPr="00066AB9">
        <w:rPr>
          <w:rFonts w:ascii="Times New Roman" w:hAnsi="Times New Roman" w:cs="Times New Roman"/>
        </w:rPr>
        <w:t xml:space="preserve">0.75. </w:t>
      </w:r>
    </w:p>
    <w:p w:rsidR="009532A0" w:rsidRPr="00066AB9" w:rsidRDefault="009532A0" w:rsidP="009532A0">
      <w:pPr>
        <w:pStyle w:val="ListParagraph"/>
        <w:rPr>
          <w:rFonts w:ascii="Times New Roman" w:hAnsi="Times New Roman" w:cs="Times New Roman"/>
        </w:rPr>
      </w:pPr>
    </w:p>
    <w:p w:rsidR="009532A0" w:rsidRPr="00066AB9" w:rsidRDefault="00D36B95" w:rsidP="004422F1">
      <w:pPr>
        <w:pStyle w:val="ListParagraph"/>
        <w:ind w:left="144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So say probability that a </w:t>
      </w:r>
      <w:r w:rsidR="009532A0" w:rsidRPr="00066AB9">
        <w:rPr>
          <w:rFonts w:ascii="Times New Roman" w:hAnsi="Times New Roman" w:cs="Times New Roman"/>
        </w:rPr>
        <w:t>person is not drunk and</w:t>
      </w:r>
      <w:r w:rsidR="001E2980" w:rsidRPr="00066AB9">
        <w:rPr>
          <w:rFonts w:ascii="Times New Roman" w:hAnsi="Times New Roman" w:cs="Times New Roman"/>
        </w:rPr>
        <w:t xml:space="preserve"> the</w:t>
      </w:r>
      <w:r w:rsidR="009532A0" w:rsidRPr="00066AB9">
        <w:rPr>
          <w:rFonts w:ascii="Times New Roman" w:hAnsi="Times New Roman" w:cs="Times New Roman"/>
        </w:rPr>
        <w:t xml:space="preserve"> officer makes a wrong </w:t>
      </w:r>
      <w:r w:rsidR="00BC5F20" w:rsidRPr="00066AB9">
        <w:rPr>
          <w:rFonts w:ascii="Times New Roman" w:hAnsi="Times New Roman" w:cs="Times New Roman"/>
        </w:rPr>
        <w:t xml:space="preserve">decision and </w:t>
      </w:r>
      <w:r w:rsidR="001E2980" w:rsidRPr="00066AB9">
        <w:rPr>
          <w:rFonts w:ascii="Times New Roman" w:hAnsi="Times New Roman" w:cs="Times New Roman"/>
        </w:rPr>
        <w:t>detains</w:t>
      </w:r>
      <w:r w:rsidR="00BC5F20" w:rsidRPr="00066AB9">
        <w:rPr>
          <w:rFonts w:ascii="Times New Roman" w:hAnsi="Times New Roman" w:cs="Times New Roman"/>
        </w:rPr>
        <w:t xml:space="preserve"> the driver</w:t>
      </w:r>
      <w:r w:rsidR="009532A0" w:rsidRPr="00066AB9">
        <w:rPr>
          <w:rFonts w:ascii="Times New Roman" w:hAnsi="Times New Roman" w:cs="Times New Roman"/>
        </w:rPr>
        <w:t xml:space="preserve"> is </w:t>
      </w:r>
      <w:r w:rsidR="005270AD" w:rsidRPr="00066AB9">
        <w:rPr>
          <w:rFonts w:ascii="Times New Roman" w:hAnsi="Times New Roman" w:cs="Times New Roman"/>
        </w:rPr>
        <w:t>P</w:t>
      </w:r>
      <w:r w:rsidR="00EE024B" w:rsidRPr="00066AB9">
        <w:rPr>
          <w:rFonts w:ascii="Times New Roman" w:hAnsi="Times New Roman" w:cs="Times New Roman"/>
        </w:rPr>
        <w:t xml:space="preserve"> </w:t>
      </w:r>
      <w:r w:rsidR="005270AD" w:rsidRPr="00066AB9">
        <w:rPr>
          <w:rFonts w:ascii="Times New Roman" w:hAns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r w:rsidR="005270AD" w:rsidRPr="00066AB9">
        <w:rPr>
          <w:rFonts w:ascii="Times New Roman" w:hAnsi="Times New Roman" w:cs="Times New Roman"/>
        </w:rPr>
        <w:t>)</w:t>
      </w:r>
    </w:p>
    <w:p w:rsidR="00D36B95" w:rsidRPr="00066AB9" w:rsidRDefault="00D36B95" w:rsidP="009532A0">
      <w:pPr>
        <w:pStyle w:val="ListParagraph"/>
        <w:rPr>
          <w:rFonts w:ascii="Times New Roman" w:hAnsi="Times New Roman" w:cs="Times New Roman"/>
        </w:rPr>
      </w:pPr>
    </w:p>
    <w:p w:rsidR="00D36B95" w:rsidRPr="00066AB9" w:rsidRDefault="00D36B95" w:rsidP="004422F1">
      <w:pPr>
        <w:pStyle w:val="ListParagraph"/>
        <w:ind w:firstLine="72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 (A) +P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r w:rsidRPr="00066AB9">
        <w:rPr>
          <w:rFonts w:ascii="Times New Roman" w:hAnsi="Times New Roman" w:cs="Times New Roman"/>
        </w:rPr>
        <w:t>) = 1</w:t>
      </w:r>
    </w:p>
    <w:p w:rsidR="00D36B95" w:rsidRPr="00066AB9" w:rsidRDefault="00D36B95" w:rsidP="004422F1">
      <w:pPr>
        <w:pStyle w:val="ListParagraph"/>
        <w:ind w:firstLine="72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r w:rsidRPr="00066AB9">
        <w:rPr>
          <w:rFonts w:ascii="Times New Roman" w:hAnsi="Times New Roman" w:cs="Times New Roman"/>
        </w:rPr>
        <w:t>) = 1-0.75= 0.25</w:t>
      </w:r>
    </w:p>
    <w:p w:rsidR="00D36B95" w:rsidRPr="00066AB9" w:rsidRDefault="00D36B95" w:rsidP="009532A0">
      <w:pPr>
        <w:pStyle w:val="ListParagraph"/>
        <w:rPr>
          <w:rFonts w:ascii="Times New Roman" w:hAnsi="Times New Roman" w:cs="Times New Roman"/>
        </w:rPr>
      </w:pPr>
    </w:p>
    <w:p w:rsidR="009532A0" w:rsidRPr="00066AB9" w:rsidRDefault="004422F1" w:rsidP="004422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For finding the p</w:t>
      </w:r>
      <w:r w:rsidR="00BC5F20" w:rsidRPr="00066AB9">
        <w:rPr>
          <w:rFonts w:ascii="Times New Roman" w:hAnsi="Times New Roman" w:cs="Times New Roman"/>
        </w:rPr>
        <w:t xml:space="preserve">robability of any given driver will be detained  </w:t>
      </w:r>
      <w:r w:rsidRPr="00066AB9">
        <w:rPr>
          <w:rFonts w:ascii="Times New Roman" w:hAnsi="Times New Roman" w:cs="Times New Roman"/>
        </w:rPr>
        <w:t xml:space="preserve">we can use the law of total probability that is, </w:t>
      </w:r>
    </w:p>
    <w:p w:rsidR="004422F1" w:rsidRPr="00066AB9" w:rsidRDefault="004422F1" w:rsidP="004422F1">
      <w:pPr>
        <w:pStyle w:val="ListParagraph"/>
        <w:ind w:left="144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 (A) = P (A|B</w:t>
      </w:r>
      <w:proofErr w:type="gramStart"/>
      <w:r w:rsidRPr="00066AB9">
        <w:rPr>
          <w:rFonts w:ascii="Times New Roman" w:hAnsi="Times New Roman" w:cs="Times New Roman"/>
        </w:rPr>
        <w:t>) .</w:t>
      </w:r>
      <w:proofErr w:type="gramEnd"/>
      <w:r w:rsidRPr="00066AB9">
        <w:rPr>
          <w:rFonts w:ascii="Times New Roman" w:hAnsi="Times New Roman" w:cs="Times New Roman"/>
        </w:rPr>
        <w:t xml:space="preserve"> P (B) + P (A|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proofErr w:type="gramStart"/>
      <w:r w:rsidRPr="00066AB9">
        <w:rPr>
          <w:rFonts w:ascii="Times New Roman" w:hAnsi="Times New Roman" w:cs="Times New Roman"/>
        </w:rPr>
        <w:t>) .</w:t>
      </w:r>
      <w:proofErr w:type="gramEnd"/>
      <w:r w:rsidRPr="00066AB9">
        <w:rPr>
          <w:rFonts w:ascii="Times New Roman" w:hAnsi="Times New Roman" w:cs="Times New Roman"/>
        </w:rPr>
        <w:t xml:space="preserve"> P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r w:rsidRPr="00066AB9">
        <w:rPr>
          <w:rFonts w:ascii="Times New Roman" w:hAnsi="Times New Roman" w:cs="Times New Roman"/>
        </w:rPr>
        <w:t>)</w:t>
      </w:r>
    </w:p>
    <w:p w:rsidR="00FD615F" w:rsidRPr="00066AB9" w:rsidRDefault="00FD615F" w:rsidP="00FD615F">
      <w:p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ab/>
      </w:r>
      <w:r w:rsidRPr="00066AB9">
        <w:rPr>
          <w:rFonts w:ascii="Times New Roman" w:hAnsi="Times New Roman" w:cs="Times New Roman"/>
        </w:rPr>
        <w:tab/>
        <w:t>According to the given information</w:t>
      </w:r>
      <w:r w:rsidR="0036722A" w:rsidRPr="00066AB9">
        <w:rPr>
          <w:rFonts w:ascii="Times New Roman" w:hAnsi="Times New Roman" w:cs="Times New Roman"/>
        </w:rPr>
        <w:t xml:space="preserve"> we can assume </w:t>
      </w:r>
      <w:r w:rsidRPr="00066AB9">
        <w:rPr>
          <w:rFonts w:ascii="Times New Roman" w:hAnsi="Times New Roman" w:cs="Times New Roman"/>
        </w:rPr>
        <w:t>P</w:t>
      </w:r>
      <w:r w:rsidR="00EE42BD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>(A|B)</w:t>
      </w:r>
      <w:r w:rsidR="0036722A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>= 0.75.</w:t>
      </w:r>
    </w:p>
    <w:p w:rsidR="00367EBB" w:rsidRPr="00066AB9" w:rsidRDefault="00367EBB" w:rsidP="00FD615F">
      <w:p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ab/>
      </w:r>
      <w:r w:rsidRPr="00066AB9">
        <w:rPr>
          <w:rFonts w:ascii="Times New Roman" w:hAnsi="Times New Roman" w:cs="Times New Roman"/>
        </w:rPr>
        <w:tab/>
        <w:t>P</w:t>
      </w:r>
      <w:r w:rsidR="000644B8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>(</w:t>
      </w:r>
      <w:r w:rsidR="000644B8" w:rsidRPr="00066AB9">
        <w:rPr>
          <w:rFonts w:ascii="Times New Roman" w:hAnsi="Times New Roman" w:cs="Times New Roman"/>
        </w:rPr>
        <w:t>A|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r w:rsidRPr="00066AB9">
        <w:rPr>
          <w:rFonts w:ascii="Times New Roman" w:hAnsi="Times New Roman" w:cs="Times New Roman"/>
        </w:rPr>
        <w:t>)</w:t>
      </w:r>
      <w:r w:rsidR="00EE42BD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 xml:space="preserve">= </w:t>
      </w:r>
      <w:r w:rsidR="000644B8" w:rsidRPr="00066AB9">
        <w:rPr>
          <w:rFonts w:ascii="Times New Roman" w:hAnsi="Times New Roman" w:cs="Times New Roman"/>
        </w:rPr>
        <w:t>1- P</w:t>
      </w:r>
      <w:r w:rsidR="00EE42BD" w:rsidRPr="00066AB9">
        <w:rPr>
          <w:rFonts w:ascii="Times New Roman" w:hAnsi="Times New Roman" w:cs="Times New Roman"/>
        </w:rPr>
        <w:t xml:space="preserve"> </w:t>
      </w:r>
      <w:r w:rsidR="000644B8" w:rsidRPr="00066AB9">
        <w:rPr>
          <w:rFonts w:ascii="Times New Roman" w:hAnsi="Times New Roman" w:cs="Times New Roman"/>
        </w:rPr>
        <w:t>(A|B)</w:t>
      </w:r>
      <w:r w:rsidR="0036722A" w:rsidRPr="00066AB9">
        <w:rPr>
          <w:rFonts w:ascii="Times New Roman" w:hAnsi="Times New Roman" w:cs="Times New Roman"/>
        </w:rPr>
        <w:t xml:space="preserve"> </w:t>
      </w:r>
      <w:r w:rsidR="000644B8" w:rsidRPr="00066AB9">
        <w:rPr>
          <w:rFonts w:ascii="Times New Roman" w:hAnsi="Times New Roman" w:cs="Times New Roman"/>
        </w:rPr>
        <w:t>= 1- 0.75= 0.25</w:t>
      </w:r>
    </w:p>
    <w:p w:rsidR="00FD615F" w:rsidRPr="00066AB9" w:rsidRDefault="00FD615F" w:rsidP="00FD615F">
      <w:pPr>
        <w:ind w:left="720" w:firstLine="72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Probability of drivers intoxicated in all the population is P (B) = 0.14</w:t>
      </w:r>
    </w:p>
    <w:p w:rsidR="004422F1" w:rsidRPr="00066AB9" w:rsidRDefault="00FD615F" w:rsidP="00FD615F">
      <w:pPr>
        <w:pStyle w:val="ListParagraph"/>
        <w:ind w:left="144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r w:rsidRPr="00066AB9">
        <w:rPr>
          <w:rFonts w:ascii="Times New Roman" w:hAnsi="Times New Roman" w:cs="Times New Roman"/>
        </w:rPr>
        <w:t>) = 1- P (B) = 1 – 0.14 =0.86</w:t>
      </w:r>
    </w:p>
    <w:p w:rsidR="00EE42BD" w:rsidRPr="00066AB9" w:rsidRDefault="00EE42BD" w:rsidP="00FD615F">
      <w:pPr>
        <w:pStyle w:val="ListParagraph"/>
        <w:ind w:left="1440"/>
        <w:rPr>
          <w:rFonts w:ascii="Times New Roman" w:hAnsi="Times New Roman" w:cs="Times New Roman"/>
        </w:rPr>
      </w:pPr>
    </w:p>
    <w:p w:rsidR="00FD615F" w:rsidRPr="00066AB9" w:rsidRDefault="00FD615F" w:rsidP="00EE42BD">
      <w:pPr>
        <w:ind w:left="720" w:firstLine="72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So</w:t>
      </w:r>
      <w:r w:rsidR="00EE42BD" w:rsidRPr="00066AB9">
        <w:rPr>
          <w:rFonts w:ascii="Times New Roman" w:hAnsi="Times New Roman" w:cs="Times New Roman"/>
        </w:rPr>
        <w:t>,</w:t>
      </w:r>
      <w:r w:rsidRPr="00066AB9">
        <w:rPr>
          <w:rFonts w:ascii="Times New Roman" w:hAnsi="Times New Roman" w:cs="Times New Roman"/>
        </w:rPr>
        <w:t xml:space="preserve"> </w:t>
      </w:r>
    </w:p>
    <w:p w:rsidR="00FD615F" w:rsidRPr="00066AB9" w:rsidRDefault="00FD615F" w:rsidP="00FD615F">
      <w:pPr>
        <w:pStyle w:val="ListParagraph"/>
        <w:ind w:left="144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= 0.14 * 0.75 + 0.86 * 0.25= </w:t>
      </w:r>
    </w:p>
    <w:p w:rsidR="000644B8" w:rsidRPr="00066AB9" w:rsidRDefault="00FD615F" w:rsidP="000644B8">
      <w:pPr>
        <w:pStyle w:val="ListParagraph"/>
        <w:ind w:left="144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0.32</w:t>
      </w:r>
    </w:p>
    <w:p w:rsidR="000644B8" w:rsidRPr="00066AB9" w:rsidRDefault="000644B8" w:rsidP="000644B8">
      <w:pPr>
        <w:ind w:left="1350" w:hanging="27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c.   Using Bayes Theorem:</w:t>
      </w:r>
    </w:p>
    <w:p w:rsidR="000644B8" w:rsidRPr="00066AB9" w:rsidRDefault="000644B8" w:rsidP="000644B8">
      <w:pPr>
        <w:ind w:left="1350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P (A|B)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 (B|A) . P (A)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P(B)</m:t>
            </m:r>
          </m:den>
        </m:f>
      </m:oMath>
    </w:p>
    <w:p w:rsidR="00627BD1" w:rsidRPr="00066AB9" w:rsidRDefault="00627BD1" w:rsidP="000644B8">
      <w:pPr>
        <w:ind w:left="135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 (B|A) = 0.14</w:t>
      </w:r>
    </w:p>
    <w:p w:rsidR="00EE024B" w:rsidRPr="00066AB9" w:rsidRDefault="00627BD1" w:rsidP="00EE024B">
      <w:pPr>
        <w:ind w:left="135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 (A) = 0.75</w:t>
      </w:r>
    </w:p>
    <w:p w:rsidR="0036722A" w:rsidRPr="00066AB9" w:rsidRDefault="0036722A" w:rsidP="000644B8">
      <w:pPr>
        <w:ind w:left="135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lastRenderedPageBreak/>
        <w:t>P (B</w:t>
      </w:r>
      <w:r w:rsidR="00627BD1" w:rsidRPr="00066AB9">
        <w:rPr>
          <w:rFonts w:ascii="Times New Roman" w:hAnsi="Times New Roman" w:cs="Times New Roman"/>
        </w:rPr>
        <w:t>)</w:t>
      </w:r>
      <w:r w:rsidRPr="00066AB9">
        <w:rPr>
          <w:rFonts w:ascii="Times New Roman" w:hAnsi="Times New Roman" w:cs="Times New Roman"/>
        </w:rPr>
        <w:t xml:space="preserve"> = 0.32</w:t>
      </w:r>
    </w:p>
    <w:p w:rsidR="000644B8" w:rsidRPr="00066AB9" w:rsidRDefault="0036722A" w:rsidP="000644B8">
      <w:pPr>
        <w:ind w:left="1350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</w:t>
      </w:r>
      <w:r w:rsidR="00627BD1" w:rsidRPr="00066AB9">
        <w:rPr>
          <w:rFonts w:ascii="Times New Roman" w:hAnsi="Times New Roman" w:cs="Times New Roman"/>
        </w:rPr>
        <w:t xml:space="preserve"> </w:t>
      </w:r>
      <w:r w:rsidR="00EE024B" w:rsidRPr="00066AB9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0.14 * 0.75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0.32</m:t>
            </m:r>
          </m:den>
        </m:f>
      </m:oMath>
      <w:r w:rsidR="00EE024B" w:rsidRPr="00066AB9">
        <w:rPr>
          <w:rFonts w:ascii="Times New Roman" w:eastAsiaTheme="minorEastAsia" w:hAnsi="Times New Roman" w:cs="Times New Roman"/>
        </w:rPr>
        <w:t xml:space="preserve"> </w:t>
      </w:r>
      <w:r w:rsidR="00066AB9" w:rsidRPr="00066AB9">
        <w:rPr>
          <w:rFonts w:ascii="Times New Roman" w:eastAsiaTheme="minorEastAsia" w:hAnsi="Times New Roman" w:cs="Times New Roman"/>
        </w:rPr>
        <w:t>= 0.328</w:t>
      </w:r>
    </w:p>
    <w:p w:rsidR="000644B8" w:rsidRPr="007D5D46" w:rsidRDefault="00C20942" w:rsidP="007D5D46">
      <w:pPr>
        <w:pStyle w:val="ListParagraph"/>
        <w:numPr>
          <w:ilvl w:val="0"/>
          <w:numId w:val="12"/>
        </w:numPr>
        <w:ind w:left="720" w:firstLine="360"/>
        <w:rPr>
          <w:rFonts w:ascii="Times New Roman" w:hAnsi="Times New Roman" w:cs="Times New Roman"/>
        </w:rPr>
      </w:pPr>
      <w:r w:rsidRPr="007D5D46">
        <w:rPr>
          <w:rFonts w:ascii="Times New Roman" w:hAnsi="Times New Roman" w:cs="Times New Roman"/>
        </w:rPr>
        <w:t>P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p>
        </m:sSup>
      </m:oMath>
      <w:r w:rsidRPr="007D5D46">
        <w:rPr>
          <w:rFonts w:ascii="Times New Roman" w:hAnsi="Times New Roman" w:cs="Times New Roman"/>
        </w:rPr>
        <w:t>) = 0.25</w:t>
      </w:r>
    </w:p>
    <w:p w:rsidR="00C20942" w:rsidRPr="00066AB9" w:rsidRDefault="00C20942" w:rsidP="00C20942">
      <w:pPr>
        <w:ind w:left="135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P (B|A) = 0.14</w:t>
      </w:r>
    </w:p>
    <w:p w:rsidR="00C20942" w:rsidRPr="00066AB9" w:rsidRDefault="00C20942" w:rsidP="00C20942">
      <w:p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=0.14 * 0.25=0.035</w:t>
      </w:r>
    </w:p>
    <w:p w:rsidR="009532A0" w:rsidRPr="00066AB9" w:rsidRDefault="009532A0" w:rsidP="009532A0">
      <w:p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2.</w:t>
      </w:r>
    </w:p>
    <w:p w:rsidR="007D5D46" w:rsidRDefault="000644B8" w:rsidP="007D5D46">
      <w:pPr>
        <w:ind w:firstLine="720"/>
        <w:rPr>
          <w:rFonts w:ascii="Times New Roman" w:hAnsi="Times New Roman" w:cs="Times New Roman"/>
        </w:rPr>
      </w:pPr>
      <w:proofErr w:type="gramStart"/>
      <w:r w:rsidRPr="00066AB9">
        <w:rPr>
          <w:rFonts w:ascii="Times New Roman" w:hAnsi="Times New Roman" w:cs="Times New Roman"/>
        </w:rPr>
        <w:t>a</w:t>
      </w:r>
      <w:proofErr w:type="gramEnd"/>
      <w:r w:rsidRPr="00066AB9">
        <w:rPr>
          <w:rFonts w:ascii="Times New Roman" w:hAnsi="Times New Roman" w:cs="Times New Roman"/>
        </w:rPr>
        <w:t xml:space="preserve">. </w:t>
      </w:r>
    </w:p>
    <w:p w:rsidR="00580675" w:rsidRPr="00066AB9" w:rsidRDefault="00A464E3" w:rsidP="007D5D46">
      <w:pPr>
        <w:ind w:firstLine="72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As we know that,</w:t>
      </w:r>
      <w:r w:rsidR="00770E35" w:rsidRPr="00066AB9">
        <w:rPr>
          <w:rFonts w:ascii="Times New Roman" w:hAnsi="Times New Roman" w:cs="Times New Roman"/>
        </w:rPr>
        <w:t xml:space="preserve"> </w:t>
      </w:r>
      <w:r w:rsidR="00580675" w:rsidRPr="00066AB9">
        <w:rPr>
          <w:rFonts w:ascii="Times New Roman" w:hAnsi="Times New Roman" w:cs="Times New Roman"/>
        </w:rPr>
        <w:t xml:space="preserve">Support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A→B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</m:oMath>
      <w:r w:rsidR="00580675" w:rsidRPr="00066AB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(A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den>
        </m:f>
      </m:oMath>
    </w:p>
    <w:p w:rsidR="00A464E3" w:rsidRPr="00066AB9" w:rsidRDefault="00580675" w:rsidP="0032646B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Where M is </w:t>
      </w:r>
      <w:r w:rsidR="00A464E3" w:rsidRPr="00066AB9">
        <w:rPr>
          <w:rFonts w:ascii="Times New Roman" w:hAnsi="Times New Roman" w:cs="Times New Roman"/>
        </w:rPr>
        <w:t>t</w:t>
      </w:r>
      <w:r w:rsidRPr="00066AB9">
        <w:rPr>
          <w:rFonts w:ascii="Times New Roman" w:hAnsi="Times New Roman" w:cs="Times New Roman"/>
        </w:rPr>
        <w:t xml:space="preserve">he total number of transactions, </w:t>
      </w:r>
      <w:r w:rsidR="00CC2DAC" w:rsidRPr="00066AB9">
        <w:rPr>
          <w:rFonts w:ascii="Times New Roman" w:hAnsi="Times New Roman" w:cs="Times New Roman"/>
        </w:rPr>
        <w:t>and</w:t>
      </w:r>
      <m:oMath>
        <m:r>
          <m:rPr>
            <m:sty m:val="p"/>
          </m:rPr>
          <w:rPr>
            <w:rFonts w:ascii="Cambria Math" w:hAnsi="Cambria Math" w:cs="Times New Roman"/>
          </w:rPr>
          <m:t>(A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nary>
      </m:oMath>
      <w:r w:rsidR="00A464E3" w:rsidRPr="00066AB9">
        <w:rPr>
          <w:rFonts w:ascii="Times New Roman" w:eastAsiaTheme="minorEastAsia" w:hAnsi="Times New Roman" w:cs="Times New Roman"/>
        </w:rPr>
        <w:t>) is A and B occurring together in a sample space.</w:t>
      </w:r>
      <w:r w:rsidR="0032646B" w:rsidRPr="00066AB9">
        <w:rPr>
          <w:rFonts w:ascii="Times New Roman" w:eastAsiaTheme="minorEastAsia" w:hAnsi="Times New Roman" w:cs="Times New Roman"/>
        </w:rPr>
        <w:t xml:space="preserve"> </w:t>
      </w:r>
      <w:r w:rsidR="00A464E3" w:rsidRPr="00066AB9">
        <w:rPr>
          <w:rFonts w:ascii="Times New Roman" w:eastAsiaTheme="minorEastAsia" w:hAnsi="Times New Roman" w:cs="Times New Roman"/>
        </w:rPr>
        <w:t xml:space="preserve">So in the question we have to </w:t>
      </w:r>
      <w:r w:rsidR="0032646B" w:rsidRPr="00066AB9">
        <w:rPr>
          <w:rFonts w:ascii="Times New Roman" w:eastAsiaTheme="minorEastAsia" w:hAnsi="Times New Roman" w:cs="Times New Roman"/>
        </w:rPr>
        <w:t>find the</w:t>
      </w:r>
      <w:r w:rsidR="00A464E3" w:rsidRPr="00066AB9">
        <w:rPr>
          <w:rFonts w:ascii="Times New Roman" w:eastAsiaTheme="minorEastAsia" w:hAnsi="Times New Roman" w:cs="Times New Roman"/>
        </w:rPr>
        <w:t xml:space="preserve"> answer using the above formula.</w:t>
      </w:r>
    </w:p>
    <w:p w:rsidR="00A464E3" w:rsidRPr="00066AB9" w:rsidRDefault="00A464E3" w:rsidP="00580675">
      <w:pPr>
        <w:pStyle w:val="ListParagraph"/>
        <w:rPr>
          <w:rFonts w:ascii="Times New Roman" w:eastAsiaTheme="minorEastAsia" w:hAnsi="Times New Roman" w:cs="Times New Roman"/>
        </w:rPr>
      </w:pPr>
    </w:p>
    <w:p w:rsidR="00A464E3" w:rsidRPr="00066AB9" w:rsidRDefault="00A464E3" w:rsidP="00A464E3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Support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F→I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</m:oMath>
      <w:r w:rsidRPr="00066AB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(F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den>
        </m:f>
      </m:oMath>
    </w:p>
    <w:p w:rsidR="00A464E3" w:rsidRPr="00066AB9" w:rsidRDefault="00A464E3" w:rsidP="00A464E3">
      <w:pPr>
        <w:pStyle w:val="ListParagraph"/>
        <w:rPr>
          <w:rFonts w:ascii="Times New Roman" w:eastAsiaTheme="minorEastAsia" w:hAnsi="Times New Roman" w:cs="Times New Roman"/>
        </w:rPr>
      </w:pPr>
    </w:p>
    <w:p w:rsidR="00A464E3" w:rsidRPr="00066AB9" w:rsidRDefault="00A464E3" w:rsidP="0032646B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That is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6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as F and I occur 4 times </w:t>
      </w:r>
      <w:r w:rsidR="0032646B" w:rsidRPr="00066AB9">
        <w:rPr>
          <w:rFonts w:ascii="Times New Roman" w:eastAsiaTheme="minorEastAsia" w:hAnsi="Times New Roman" w:cs="Times New Roman"/>
        </w:rPr>
        <w:t xml:space="preserve">together out of 6 total transactions. </w:t>
      </w:r>
      <w:r w:rsidRPr="00066AB9">
        <w:rPr>
          <w:rFonts w:ascii="Times New Roman" w:eastAsiaTheme="minorEastAsia" w:hAnsi="Times New Roman" w:cs="Times New Roman"/>
        </w:rPr>
        <w:t xml:space="preserve">So </w:t>
      </w:r>
      <w:r w:rsidRPr="00066AB9">
        <w:rPr>
          <w:rFonts w:ascii="Times New Roman" w:hAnsi="Times New Roman" w:cs="Times New Roman"/>
        </w:rPr>
        <w:t xml:space="preserve">Support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F→I</m:t>
            </m:r>
          </m:e>
        </m:d>
      </m:oMath>
      <w:r w:rsidRPr="00066AB9">
        <w:rPr>
          <w:rFonts w:ascii="Times New Roman" w:eastAsiaTheme="minorEastAsia" w:hAnsi="Times New Roman" w:cs="Times New Roman"/>
        </w:rPr>
        <w:t>=0.66</w:t>
      </w:r>
    </w:p>
    <w:p w:rsidR="0032646B" w:rsidRPr="00066AB9" w:rsidRDefault="0032646B" w:rsidP="00A464E3">
      <w:pPr>
        <w:pStyle w:val="ListParagraph"/>
        <w:rPr>
          <w:rFonts w:ascii="Times New Roman" w:eastAsiaTheme="minorEastAsia" w:hAnsi="Times New Roman" w:cs="Times New Roman"/>
        </w:rPr>
      </w:pPr>
    </w:p>
    <w:p w:rsidR="0032646B" w:rsidRPr="00066AB9" w:rsidRDefault="0032646B" w:rsidP="0032646B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Now for the calculating the Confidence we use the formula,</w:t>
      </w:r>
    </w:p>
    <w:p w:rsidR="0032646B" w:rsidRPr="00066AB9" w:rsidRDefault="0032646B" w:rsidP="0032646B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Confidence </w:t>
      </w:r>
      <w:r w:rsidRPr="00066AB9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A→B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</m:oMath>
      <w:r w:rsidRPr="00066AB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Supp (A→B)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Supp(A)</m:t>
            </m:r>
          </m:den>
        </m:f>
      </m:oMath>
    </w:p>
    <w:p w:rsidR="0032646B" w:rsidRPr="00066AB9" w:rsidRDefault="0032646B" w:rsidP="0032646B">
      <w:pPr>
        <w:pStyle w:val="ListParagraph"/>
        <w:rPr>
          <w:rFonts w:ascii="Times New Roman" w:eastAsiaTheme="minorEastAsia" w:hAnsi="Times New Roman" w:cs="Times New Roman"/>
        </w:rPr>
      </w:pPr>
    </w:p>
    <w:p w:rsidR="0032646B" w:rsidRPr="00066AB9" w:rsidRDefault="0032646B" w:rsidP="0032646B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So using the above formula we can say that,</w:t>
      </w:r>
    </w:p>
    <w:p w:rsidR="0032646B" w:rsidRPr="00066AB9" w:rsidRDefault="0032646B" w:rsidP="0032646B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Confidence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F→I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</m:oMath>
      <w:r w:rsidRPr="00066AB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Supp (F→I)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Supp (F)</m:t>
            </m:r>
          </m:den>
        </m:f>
      </m:oMath>
    </w:p>
    <w:p w:rsidR="00A464E3" w:rsidRPr="00066AB9" w:rsidRDefault="0032646B" w:rsidP="00CC2DAC">
      <w:pPr>
        <w:ind w:firstLine="72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Support (F)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den>
        </m:f>
      </m:oMath>
      <w:r w:rsidRPr="00066AB9">
        <w:rPr>
          <w:rFonts w:ascii="Times New Roman" w:hAnsi="Times New Roman" w:cs="Times New Roman"/>
        </w:rPr>
        <w:t xml:space="preserve"> = 0.83</w:t>
      </w:r>
    </w:p>
    <w:p w:rsidR="00770E35" w:rsidRPr="00066AB9" w:rsidRDefault="0032646B" w:rsidP="00770E35">
      <w:pPr>
        <w:ind w:firstLine="720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Confidence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F→I</m:t>
            </m:r>
          </m:e>
        </m:d>
      </m:oMath>
      <w:r w:rsidRPr="00066AB9"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0.66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0.83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= </w:t>
      </w:r>
      <w:r w:rsidR="00CC2DAC" w:rsidRPr="00066AB9">
        <w:rPr>
          <w:rFonts w:ascii="Times New Roman" w:eastAsiaTheme="minorEastAsia" w:hAnsi="Times New Roman" w:cs="Times New Roman"/>
        </w:rPr>
        <w:t>0</w:t>
      </w:r>
      <w:r w:rsidRPr="00066AB9">
        <w:rPr>
          <w:rFonts w:ascii="Times New Roman" w:eastAsiaTheme="minorEastAsia" w:hAnsi="Times New Roman" w:cs="Times New Roman"/>
        </w:rPr>
        <w:t>.79</w:t>
      </w:r>
    </w:p>
    <w:p w:rsidR="00770E35" w:rsidRPr="00066AB9" w:rsidRDefault="00770E35" w:rsidP="00BA6FF0">
      <w:pPr>
        <w:pStyle w:val="ListParagraph"/>
        <w:numPr>
          <w:ilvl w:val="0"/>
          <w:numId w:val="9"/>
        </w:numPr>
        <w:tabs>
          <w:tab w:val="left" w:pos="0"/>
        </w:tabs>
        <w:ind w:firstLine="0"/>
        <w:rPr>
          <w:rFonts w:ascii="Times New Roman" w:eastAsiaTheme="minorEastAsia" w:hAnsi="Times New Roman" w:cs="Times New Roman"/>
        </w:rPr>
      </w:pPr>
    </w:p>
    <w:p w:rsidR="00413FCF" w:rsidRPr="00066AB9" w:rsidRDefault="00413FCF" w:rsidP="00413FCF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By using the above formula for Support we can say that,</w:t>
      </w:r>
    </w:p>
    <w:p w:rsidR="00413FCF" w:rsidRPr="00066AB9" w:rsidRDefault="00413FCF" w:rsidP="00413FCF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Support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T→I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</m:oMath>
      <w:r w:rsidRPr="00066AB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(T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den>
        </m:f>
      </m:oMath>
    </w:p>
    <w:p w:rsidR="00413FCF" w:rsidRPr="00066AB9" w:rsidRDefault="00413FCF" w:rsidP="00413FCF">
      <w:pPr>
        <w:pStyle w:val="ListParagraph"/>
        <w:rPr>
          <w:rFonts w:ascii="Times New Roman" w:eastAsiaTheme="minorEastAsia" w:hAnsi="Times New Roman" w:cs="Times New Roman"/>
        </w:rPr>
      </w:pPr>
    </w:p>
    <w:p w:rsidR="00413FCF" w:rsidRPr="00066AB9" w:rsidRDefault="00413FCF" w:rsidP="00413FCF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That is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6</m:t>
            </m:r>
          </m:den>
        </m:f>
      </m:oMath>
      <w:r w:rsidR="001E2980" w:rsidRPr="00066AB9">
        <w:rPr>
          <w:rFonts w:ascii="Times New Roman" w:eastAsiaTheme="minorEastAsia" w:hAnsi="Times New Roman" w:cs="Times New Roman"/>
        </w:rPr>
        <w:t xml:space="preserve"> as T and I occur two times together out of six</w:t>
      </w:r>
      <w:r w:rsidRPr="00066AB9">
        <w:rPr>
          <w:rFonts w:ascii="Times New Roman" w:eastAsiaTheme="minorEastAsia" w:hAnsi="Times New Roman" w:cs="Times New Roman"/>
        </w:rPr>
        <w:t xml:space="preserve"> total transactions. So </w:t>
      </w:r>
      <w:r w:rsidRPr="00066AB9">
        <w:rPr>
          <w:rFonts w:ascii="Times New Roman" w:hAnsi="Times New Roman" w:cs="Times New Roman"/>
        </w:rPr>
        <w:t xml:space="preserve">Support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T→I</m:t>
            </m:r>
          </m:e>
        </m:d>
      </m:oMath>
      <w:r w:rsidRPr="00066AB9">
        <w:rPr>
          <w:rFonts w:ascii="Times New Roman" w:eastAsiaTheme="minorEastAsia" w:hAnsi="Times New Roman" w:cs="Times New Roman"/>
        </w:rPr>
        <w:t>=0.33</w:t>
      </w:r>
    </w:p>
    <w:p w:rsidR="00413FCF" w:rsidRPr="00066AB9" w:rsidRDefault="00413FCF" w:rsidP="00413FCF">
      <w:pPr>
        <w:pStyle w:val="ListParagraph"/>
        <w:rPr>
          <w:rFonts w:ascii="Times New Roman" w:eastAsiaTheme="minorEastAsia" w:hAnsi="Times New Roman" w:cs="Times New Roman"/>
        </w:rPr>
      </w:pPr>
    </w:p>
    <w:p w:rsidR="00413FCF" w:rsidRPr="00066AB9" w:rsidRDefault="00413FCF" w:rsidP="00413FCF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Now for the calculating the Confidence we can say that,</w:t>
      </w:r>
    </w:p>
    <w:p w:rsidR="00413FCF" w:rsidRPr="00066AB9" w:rsidRDefault="00413FCF" w:rsidP="00413FCF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Confidence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T→I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</m:oMath>
      <w:r w:rsidRPr="00066AB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Supp (T→I)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Supp (T)</m:t>
            </m:r>
          </m:den>
        </m:f>
      </m:oMath>
    </w:p>
    <w:p w:rsidR="00413FCF" w:rsidRPr="00066AB9" w:rsidRDefault="00413FCF" w:rsidP="00066AB9">
      <w:pPr>
        <w:ind w:firstLine="72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lastRenderedPageBreak/>
        <w:t xml:space="preserve">Support (T)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den>
        </m:f>
      </m:oMath>
      <w:r w:rsidRPr="00066AB9">
        <w:rPr>
          <w:rFonts w:ascii="Times New Roman" w:hAnsi="Times New Roman" w:cs="Times New Roman"/>
        </w:rPr>
        <w:t xml:space="preserve"> = 0.50</w:t>
      </w:r>
    </w:p>
    <w:p w:rsidR="00580675" w:rsidRPr="00066AB9" w:rsidRDefault="00413FCF" w:rsidP="00066AB9">
      <w:pPr>
        <w:ind w:firstLine="720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Confidence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T→I</m:t>
            </m:r>
          </m:e>
        </m:d>
      </m:oMath>
      <w:r w:rsidRPr="00066AB9"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0.33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0.50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= </w:t>
      </w:r>
      <w:r w:rsidR="00CC2DAC" w:rsidRPr="00066AB9">
        <w:rPr>
          <w:rFonts w:ascii="Times New Roman" w:eastAsiaTheme="minorEastAsia" w:hAnsi="Times New Roman" w:cs="Times New Roman"/>
        </w:rPr>
        <w:t>0</w:t>
      </w:r>
      <w:r w:rsidRPr="00066AB9">
        <w:rPr>
          <w:rFonts w:ascii="Times New Roman" w:eastAsiaTheme="minorEastAsia" w:hAnsi="Times New Roman" w:cs="Times New Roman"/>
        </w:rPr>
        <w:t>.66</w:t>
      </w:r>
    </w:p>
    <w:p w:rsidR="00580675" w:rsidRPr="00066AB9" w:rsidRDefault="00BA6FF0" w:rsidP="007D5D46">
      <w:pPr>
        <w:pStyle w:val="ListParagraph"/>
        <w:numPr>
          <w:ilvl w:val="0"/>
          <w:numId w:val="9"/>
        </w:numPr>
        <w:ind w:firstLine="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 </w:t>
      </w:r>
    </w:p>
    <w:p w:rsidR="00BA6FF0" w:rsidRPr="00066AB9" w:rsidRDefault="00BA6FF0" w:rsidP="00BA6FF0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So calculating the lift for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F→I</m:t>
            </m:r>
          </m:e>
        </m:d>
      </m:oMath>
      <w:r w:rsidRPr="00066AB9">
        <w:rPr>
          <w:rFonts w:ascii="Times New Roman" w:eastAsiaTheme="minorEastAsia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T→I</m:t>
            </m:r>
          </m:e>
        </m:d>
      </m:oMath>
    </w:p>
    <w:p w:rsidR="00BA6FF0" w:rsidRPr="00066AB9" w:rsidRDefault="00BA6FF0" w:rsidP="00BA6FF0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eastAsiaTheme="minorEastAsia" w:hAnsi="Times New Roman" w:cs="Times New Roman"/>
        </w:rPr>
        <w:t xml:space="preserve">Lift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F→I</m:t>
            </m:r>
          </m:e>
        </m:d>
      </m:oMath>
      <w:r w:rsidRPr="00066AB9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Support (F→I)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Support 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.  Support 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den>
        </m:f>
      </m:oMath>
    </w:p>
    <w:p w:rsidR="006458E7" w:rsidRPr="00066AB9" w:rsidRDefault="006458E7" w:rsidP="00BA6FF0">
      <w:pPr>
        <w:pStyle w:val="ListParagraph"/>
        <w:rPr>
          <w:rFonts w:ascii="Times New Roman" w:eastAsiaTheme="minorEastAsia" w:hAnsi="Times New Roman" w:cs="Times New Roman"/>
        </w:rPr>
      </w:pPr>
    </w:p>
    <w:p w:rsidR="006458E7" w:rsidRPr="00066AB9" w:rsidRDefault="006458E7" w:rsidP="00BA6FF0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0.66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0.83 .  0.83 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= 0.97</w:t>
      </w:r>
    </w:p>
    <w:p w:rsidR="006458E7" w:rsidRPr="00066AB9" w:rsidRDefault="006458E7" w:rsidP="00BA6FF0">
      <w:pPr>
        <w:pStyle w:val="ListParagraph"/>
        <w:rPr>
          <w:rFonts w:ascii="Times New Roman" w:eastAsiaTheme="minorEastAsia" w:hAnsi="Times New Roman" w:cs="Times New Roman"/>
        </w:rPr>
      </w:pPr>
    </w:p>
    <w:p w:rsidR="006458E7" w:rsidRPr="00066AB9" w:rsidRDefault="006458E7" w:rsidP="006458E7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Lift (</w:t>
      </w:r>
      <m:oMath>
        <m:r>
          <m:rPr>
            <m:sty m:val="p"/>
          </m:rPr>
          <w:rPr>
            <w:rFonts w:ascii="Cambria Math" w:hAnsi="Cambria Math" w:cs="Times New Roman"/>
          </w:rPr>
          <m:t>T→I</m:t>
        </m:r>
      </m:oMath>
      <w:r w:rsidRPr="00066AB9">
        <w:rPr>
          <w:rFonts w:ascii="Times New Roman" w:eastAsiaTheme="minorEastAsia" w:hAnsi="Times New Roman" w:cs="Times New Roman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Support (T→I)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Support 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.  Support 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den>
        </m:f>
      </m:oMath>
    </w:p>
    <w:p w:rsidR="006458E7" w:rsidRPr="00066AB9" w:rsidRDefault="006458E7" w:rsidP="006458E7">
      <w:pPr>
        <w:pStyle w:val="ListParagraph"/>
        <w:rPr>
          <w:rFonts w:ascii="Times New Roman" w:eastAsiaTheme="minorEastAsia" w:hAnsi="Times New Roman" w:cs="Times New Roman"/>
        </w:rPr>
      </w:pPr>
    </w:p>
    <w:p w:rsidR="006458E7" w:rsidRPr="00066AB9" w:rsidRDefault="006458E7" w:rsidP="006458E7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0.33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05  .  0.83 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= 0.8</w:t>
      </w:r>
    </w:p>
    <w:p w:rsidR="006458E7" w:rsidRPr="00066AB9" w:rsidRDefault="006458E7" w:rsidP="006458E7">
      <w:pPr>
        <w:pStyle w:val="ListParagraph"/>
        <w:rPr>
          <w:rFonts w:ascii="Times New Roman" w:eastAsiaTheme="minorEastAsia" w:hAnsi="Times New Roman" w:cs="Times New Roman"/>
        </w:rPr>
      </w:pPr>
    </w:p>
    <w:p w:rsidR="006458E7" w:rsidRPr="00066AB9" w:rsidRDefault="006458E7" w:rsidP="006458E7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So here rule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F→I</m:t>
            </m:r>
          </m:e>
        </m:d>
      </m:oMath>
      <w:r w:rsidRPr="00066AB9">
        <w:rPr>
          <w:rFonts w:ascii="Times New Roman" w:eastAsiaTheme="minorEastAsia" w:hAnsi="Times New Roman" w:cs="Times New Roman"/>
        </w:rPr>
        <w:t xml:space="preserve"> has a hig</w:t>
      </w:r>
      <w:r w:rsidR="001E2980" w:rsidRPr="00066AB9">
        <w:rPr>
          <w:rFonts w:ascii="Times New Roman" w:eastAsiaTheme="minorEastAsia" w:hAnsi="Times New Roman" w:cs="Times New Roman"/>
        </w:rPr>
        <w:t>her lift value and is close to one</w:t>
      </w:r>
      <w:r w:rsidRPr="00066AB9">
        <w:rPr>
          <w:rFonts w:ascii="Times New Roman" w:eastAsiaTheme="minorEastAsia" w:hAnsi="Times New Roman" w:cs="Times New Roman"/>
        </w:rPr>
        <w:t xml:space="preserve"> so it is better association rule for cross-sales.</w:t>
      </w:r>
    </w:p>
    <w:p w:rsidR="006458E7" w:rsidRPr="00066AB9" w:rsidRDefault="006458E7" w:rsidP="00CC2DAC">
      <w:pPr>
        <w:rPr>
          <w:rFonts w:ascii="Times New Roman" w:eastAsiaTheme="minorEastAsia" w:hAnsi="Times New Roman" w:cs="Times New Roman"/>
        </w:rPr>
      </w:pPr>
    </w:p>
    <w:p w:rsidR="00CC2DAC" w:rsidRPr="00066AB9" w:rsidRDefault="00CC2DAC" w:rsidP="00CC2DAC">
      <w:pPr>
        <w:pStyle w:val="ListParagraph"/>
        <w:numPr>
          <w:ilvl w:val="0"/>
          <w:numId w:val="10"/>
        </w:numPr>
        <w:ind w:hanging="720"/>
        <w:rPr>
          <w:rFonts w:ascii="Times New Roman" w:eastAsiaTheme="minorEastAsia" w:hAnsi="Times New Roman" w:cs="Times New Roman"/>
        </w:rPr>
      </w:pPr>
    </w:p>
    <w:p w:rsidR="00962CA5" w:rsidRPr="00066AB9" w:rsidRDefault="00962CA5" w:rsidP="006458E7">
      <w:pPr>
        <w:pStyle w:val="ListParagraph"/>
        <w:rPr>
          <w:rFonts w:ascii="Times New Roman" w:eastAsiaTheme="minorEastAsia" w:hAnsi="Times New Roman" w:cs="Times New Roman"/>
        </w:rPr>
      </w:pPr>
      <w:proofErr w:type="gramStart"/>
      <w:r w:rsidRPr="00066AB9">
        <w:rPr>
          <w:rFonts w:ascii="Times New Roman" w:eastAsiaTheme="minorEastAsia" w:hAnsi="Times New Roman" w:cs="Times New Roman"/>
        </w:rPr>
        <w:t>a</w:t>
      </w:r>
      <w:proofErr w:type="gramEnd"/>
      <w:r w:rsidRPr="00066AB9"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p w:rsidR="00962CA5" w:rsidRPr="00066AB9" w:rsidRDefault="00962CA5" w:rsidP="00BA6FF0">
      <w:pPr>
        <w:pStyle w:val="ListParagraph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Input in R:  </w:t>
      </w:r>
    </w:p>
    <w:p w:rsidR="006458E7" w:rsidRPr="00066AB9" w:rsidRDefault="00367A56" w:rsidP="00BA6FF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itemFrequencyPlot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Groceries[</w:t>
      </w:r>
      <w:proofErr w:type="spellStart"/>
      <w:r>
        <w:rPr>
          <w:rFonts w:ascii="Times New Roman" w:hAnsi="Times New Roman" w:cs="Times New Roman"/>
        </w:rPr>
        <w:t>top</w:t>
      </w:r>
      <w:r w:rsidR="00F1227D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=9</w:t>
      </w:r>
      <w:r w:rsidR="00CC2DAC" w:rsidRPr="00066AB9">
        <w:rPr>
          <w:rFonts w:ascii="Times New Roman" w:hAnsi="Times New Roman" w:cs="Times New Roman"/>
        </w:rPr>
        <w:t>])</w:t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Output:</w:t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  <w:noProof/>
          <w:lang w:bidi="hi-IN"/>
        </w:rPr>
        <w:lastRenderedPageBreak/>
        <w:drawing>
          <wp:inline distT="0" distB="0" distL="0" distR="0" wp14:anchorId="156A1BA1" wp14:editId="22B2B001">
            <wp:extent cx="57626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  <w:proofErr w:type="gramStart"/>
      <w:r w:rsidRPr="00066AB9">
        <w:rPr>
          <w:rFonts w:ascii="Times New Roman" w:hAnsi="Times New Roman" w:cs="Times New Roman"/>
        </w:rPr>
        <w:t>b</w:t>
      </w:r>
      <w:proofErr w:type="gramEnd"/>
      <w:r w:rsidRPr="00066AB9">
        <w:rPr>
          <w:rFonts w:ascii="Times New Roman" w:hAnsi="Times New Roman" w:cs="Times New Roman"/>
        </w:rPr>
        <w:t>.</w:t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Input in R:</w:t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itemFrequencyPlot</w:t>
      </w:r>
      <w:proofErr w:type="spellEnd"/>
      <w:r w:rsidRPr="00066AB9">
        <w:rPr>
          <w:rFonts w:ascii="Times New Roman" w:hAnsi="Times New Roman" w:cs="Times New Roman"/>
        </w:rPr>
        <w:t>(</w:t>
      </w:r>
      <w:proofErr w:type="gramEnd"/>
      <w:r w:rsidRPr="00066AB9">
        <w:rPr>
          <w:rFonts w:ascii="Times New Roman" w:hAnsi="Times New Roman" w:cs="Times New Roman"/>
        </w:rPr>
        <w:t>Groceries, support= 0.1)</w:t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Output:</w:t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3C16D8E6" wp14:editId="538BD4C8">
            <wp:extent cx="57626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b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A5" w:rsidRPr="00066AB9" w:rsidRDefault="00962CA5" w:rsidP="00BA6FF0">
      <w:pPr>
        <w:pStyle w:val="ListParagraph"/>
        <w:rPr>
          <w:rFonts w:ascii="Times New Roman" w:hAnsi="Times New Roman" w:cs="Times New Roman"/>
        </w:rPr>
      </w:pPr>
    </w:p>
    <w:p w:rsidR="00962CA5" w:rsidRPr="00066AB9" w:rsidRDefault="00962CA5" w:rsidP="00962CA5">
      <w:pPr>
        <w:pStyle w:val="ListParagraph"/>
        <w:rPr>
          <w:rFonts w:ascii="Times New Roman" w:hAnsi="Times New Roman" w:cs="Times New Roman"/>
        </w:rPr>
      </w:pPr>
      <w:proofErr w:type="gramStart"/>
      <w:r w:rsidRPr="00066AB9">
        <w:rPr>
          <w:rFonts w:ascii="Times New Roman" w:hAnsi="Times New Roman" w:cs="Times New Roman"/>
        </w:rPr>
        <w:t>c</w:t>
      </w:r>
      <w:proofErr w:type="gramEnd"/>
      <w:r w:rsidRPr="00066AB9">
        <w:rPr>
          <w:rFonts w:ascii="Times New Roman" w:hAnsi="Times New Roman" w:cs="Times New Roman"/>
        </w:rPr>
        <w:t>.</w:t>
      </w:r>
    </w:p>
    <w:p w:rsidR="00962CA5" w:rsidRPr="00066AB9" w:rsidRDefault="00962CA5" w:rsidP="00962CA5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Input in R:</w:t>
      </w:r>
    </w:p>
    <w:p w:rsidR="00FF2F47" w:rsidRPr="00066AB9" w:rsidRDefault="00FF2F47" w:rsidP="00962CA5">
      <w:pPr>
        <w:pStyle w:val="ListParagraph"/>
        <w:rPr>
          <w:rFonts w:ascii="Times New Roman" w:hAnsi="Times New Roman" w:cs="Times New Roman"/>
        </w:rPr>
      </w:pPr>
      <w:proofErr w:type="gramStart"/>
      <w:r w:rsidRPr="00066AB9">
        <w:rPr>
          <w:rFonts w:ascii="Times New Roman" w:hAnsi="Times New Roman" w:cs="Times New Roman"/>
        </w:rPr>
        <w:lastRenderedPageBreak/>
        <w:t>data(</w:t>
      </w:r>
      <w:proofErr w:type="gramEnd"/>
      <w:r w:rsidRPr="00066AB9">
        <w:rPr>
          <w:rFonts w:ascii="Times New Roman" w:hAnsi="Times New Roman" w:cs="Times New Roman"/>
        </w:rPr>
        <w:t>Groceries)</w:t>
      </w:r>
    </w:p>
    <w:p w:rsidR="00FF2F47" w:rsidRPr="00066AB9" w:rsidRDefault="00FF2F47" w:rsidP="00962CA5">
      <w:pPr>
        <w:pStyle w:val="ListParagraph"/>
        <w:rPr>
          <w:rFonts w:ascii="Times New Roman" w:hAnsi="Times New Roman" w:cs="Times New Roman"/>
        </w:rPr>
      </w:pPr>
    </w:p>
    <w:p w:rsidR="00FF2F47" w:rsidRPr="00066AB9" w:rsidRDefault="00FF2F47" w:rsidP="00FF2F47">
      <w:pPr>
        <w:pStyle w:val="ListParagraph"/>
        <w:rPr>
          <w:rFonts w:ascii="Times New Roman" w:hAnsi="Times New Roman" w:cs="Times New Roman"/>
        </w:rPr>
      </w:pPr>
      <w:proofErr w:type="spellStart"/>
      <w:r w:rsidRPr="00066AB9">
        <w:rPr>
          <w:rFonts w:ascii="Times New Roman" w:hAnsi="Times New Roman" w:cs="Times New Roman"/>
        </w:rPr>
        <w:t>second.rules</w:t>
      </w:r>
      <w:proofErr w:type="spellEnd"/>
      <w:r w:rsidRPr="00066AB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66AB9">
        <w:rPr>
          <w:rFonts w:ascii="Times New Roman" w:hAnsi="Times New Roman" w:cs="Times New Roman"/>
        </w:rPr>
        <w:t>apriori</w:t>
      </w:r>
      <w:proofErr w:type="spellEnd"/>
      <w:r w:rsidRPr="00066AB9">
        <w:rPr>
          <w:rFonts w:ascii="Times New Roman" w:hAnsi="Times New Roman" w:cs="Times New Roman"/>
        </w:rPr>
        <w:t>(</w:t>
      </w:r>
      <w:proofErr w:type="gramEnd"/>
      <w:r w:rsidRPr="00066AB9">
        <w:rPr>
          <w:rFonts w:ascii="Times New Roman" w:hAnsi="Times New Roman" w:cs="Times New Roman"/>
        </w:rPr>
        <w:t>Groceries,</w:t>
      </w:r>
    </w:p>
    <w:p w:rsidR="00FF2F47" w:rsidRPr="00066AB9" w:rsidRDefault="00FF2F47" w:rsidP="00FF2F47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                       </w:t>
      </w:r>
      <w:proofErr w:type="gramStart"/>
      <w:r w:rsidRPr="00066AB9">
        <w:rPr>
          <w:rFonts w:ascii="Times New Roman" w:hAnsi="Times New Roman" w:cs="Times New Roman"/>
        </w:rPr>
        <w:t>parameter</w:t>
      </w:r>
      <w:proofErr w:type="gramEnd"/>
      <w:r w:rsidRPr="00066AB9">
        <w:rPr>
          <w:rFonts w:ascii="Times New Roman" w:hAnsi="Times New Roman" w:cs="Times New Roman"/>
        </w:rPr>
        <w:t xml:space="preserve"> = list(support = 0.025, confidence = 0.025))</w:t>
      </w:r>
    </w:p>
    <w:p w:rsidR="00FF2F47" w:rsidRPr="00066AB9" w:rsidRDefault="00FF2F47" w:rsidP="00FF2F4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pdf</w:t>
      </w:r>
      <w:proofErr w:type="spellEnd"/>
      <w:r w:rsidRPr="00066AB9">
        <w:rPr>
          <w:rFonts w:ascii="Times New Roman" w:hAnsi="Times New Roman" w:cs="Times New Roman"/>
        </w:rPr>
        <w:t>(</w:t>
      </w:r>
      <w:proofErr w:type="gramEnd"/>
      <w:r w:rsidRPr="00066AB9">
        <w:rPr>
          <w:rFonts w:ascii="Times New Roman" w:hAnsi="Times New Roman" w:cs="Times New Roman"/>
        </w:rPr>
        <w:t>file="fig_market_basket_rules_matrix.pdf", width = 8.5, height = 8.5)</w:t>
      </w:r>
    </w:p>
    <w:p w:rsidR="00FF2F47" w:rsidRPr="00066AB9" w:rsidRDefault="00FF2F47" w:rsidP="00FF2F47">
      <w:pPr>
        <w:pStyle w:val="ListParagraph"/>
        <w:rPr>
          <w:rFonts w:ascii="Times New Roman" w:hAnsi="Times New Roman" w:cs="Times New Roman"/>
        </w:rPr>
      </w:pPr>
      <w:proofErr w:type="gramStart"/>
      <w:r w:rsidRPr="00066AB9">
        <w:rPr>
          <w:rFonts w:ascii="Times New Roman" w:hAnsi="Times New Roman" w:cs="Times New Roman"/>
        </w:rPr>
        <w:t>plot(</w:t>
      </w:r>
      <w:proofErr w:type="spellStart"/>
      <w:proofErr w:type="gramEnd"/>
      <w:r w:rsidRPr="00066AB9">
        <w:rPr>
          <w:rFonts w:ascii="Times New Roman" w:hAnsi="Times New Roman" w:cs="Times New Roman"/>
        </w:rPr>
        <w:t>second.rules</w:t>
      </w:r>
      <w:proofErr w:type="spellEnd"/>
      <w:r w:rsidRPr="00066AB9">
        <w:rPr>
          <w:rFonts w:ascii="Times New Roman" w:hAnsi="Times New Roman" w:cs="Times New Roman"/>
        </w:rPr>
        <w:t>, method="grouped",</w:t>
      </w:r>
    </w:p>
    <w:p w:rsidR="00FF2F47" w:rsidRPr="00066AB9" w:rsidRDefault="00FF2F47" w:rsidP="00FF2F47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    </w:t>
      </w:r>
      <w:proofErr w:type="gramStart"/>
      <w:r w:rsidRPr="00066AB9">
        <w:rPr>
          <w:rFonts w:ascii="Times New Roman" w:hAnsi="Times New Roman" w:cs="Times New Roman"/>
        </w:rPr>
        <w:t>control=</w:t>
      </w:r>
      <w:proofErr w:type="gramEnd"/>
      <w:r w:rsidRPr="00066AB9">
        <w:rPr>
          <w:rFonts w:ascii="Times New Roman" w:hAnsi="Times New Roman" w:cs="Times New Roman"/>
        </w:rPr>
        <w:t>list(col = rev(</w:t>
      </w:r>
      <w:proofErr w:type="spellStart"/>
      <w:r w:rsidRPr="00066AB9">
        <w:rPr>
          <w:rFonts w:ascii="Times New Roman" w:hAnsi="Times New Roman" w:cs="Times New Roman"/>
        </w:rPr>
        <w:t>brewer.pal</w:t>
      </w:r>
      <w:proofErr w:type="spellEnd"/>
      <w:r w:rsidRPr="00066AB9">
        <w:rPr>
          <w:rFonts w:ascii="Times New Roman" w:hAnsi="Times New Roman" w:cs="Times New Roman"/>
        </w:rPr>
        <w:t>(9, "Greens")[4:9])))</w:t>
      </w:r>
    </w:p>
    <w:p w:rsidR="00962CA5" w:rsidRPr="00066AB9" w:rsidRDefault="00FF2F47" w:rsidP="00FF2F4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dev.off</w:t>
      </w:r>
      <w:proofErr w:type="spellEnd"/>
      <w:r w:rsidRPr="00066AB9">
        <w:rPr>
          <w:rFonts w:ascii="Times New Roman" w:hAnsi="Times New Roman" w:cs="Times New Roman"/>
        </w:rPr>
        <w:t>()</w:t>
      </w:r>
      <w:proofErr w:type="gramEnd"/>
    </w:p>
    <w:p w:rsidR="00FF2F47" w:rsidRPr="00066AB9" w:rsidRDefault="00FF2F47" w:rsidP="00FF2F47">
      <w:pPr>
        <w:pStyle w:val="ListParagraph"/>
        <w:rPr>
          <w:rFonts w:ascii="Times New Roman" w:hAnsi="Times New Roman" w:cs="Times New Roman"/>
        </w:rPr>
      </w:pPr>
    </w:p>
    <w:p w:rsidR="00962CA5" w:rsidRPr="00066AB9" w:rsidRDefault="00FF2F47" w:rsidP="00962CA5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O</w:t>
      </w:r>
      <w:r w:rsidR="00962CA5" w:rsidRPr="00066AB9">
        <w:rPr>
          <w:rFonts w:ascii="Times New Roman" w:hAnsi="Times New Roman" w:cs="Times New Roman"/>
        </w:rPr>
        <w:t>utput:</w:t>
      </w:r>
    </w:p>
    <w:p w:rsidR="00962CA5" w:rsidRPr="00066AB9" w:rsidRDefault="00962CA5" w:rsidP="00962CA5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366EE5B5" wp14:editId="576F1D8E">
            <wp:extent cx="5344271" cy="534427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2D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A5" w:rsidRPr="00066AB9" w:rsidRDefault="00962CA5" w:rsidP="00962CA5">
      <w:pPr>
        <w:pStyle w:val="ListParagraph"/>
        <w:rPr>
          <w:rFonts w:ascii="Times New Roman" w:hAnsi="Times New Roman" w:cs="Times New Roman"/>
        </w:rPr>
      </w:pPr>
    </w:p>
    <w:p w:rsidR="00962CA5" w:rsidRPr="00066AB9" w:rsidRDefault="00962CA5" w:rsidP="00962CA5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The antecedent {tropical </w:t>
      </w:r>
      <w:r w:rsidR="00005EE5" w:rsidRPr="00066AB9">
        <w:rPr>
          <w:rFonts w:ascii="Times New Roman" w:hAnsi="Times New Roman" w:cs="Times New Roman"/>
        </w:rPr>
        <w:t>fruit, frankfurter</w:t>
      </w:r>
      <w:r w:rsidRPr="00066AB9">
        <w:rPr>
          <w:rFonts w:ascii="Times New Roman" w:hAnsi="Times New Roman" w:cs="Times New Roman"/>
        </w:rPr>
        <w:t>}</w:t>
      </w:r>
      <w:r w:rsidR="001E2980" w:rsidRPr="00066AB9">
        <w:rPr>
          <w:rFonts w:ascii="Times New Roman" w:hAnsi="Times New Roman" w:cs="Times New Roman"/>
        </w:rPr>
        <w:t xml:space="preserve"> represents three</w:t>
      </w:r>
      <w:r w:rsidR="00005EE5" w:rsidRPr="00066AB9">
        <w:rPr>
          <w:rFonts w:ascii="Times New Roman" w:hAnsi="Times New Roman" w:cs="Times New Roman"/>
        </w:rPr>
        <w:t xml:space="preserve"> association rules with </w:t>
      </w:r>
      <w:r w:rsidR="00372F29" w:rsidRPr="00066AB9">
        <w:rPr>
          <w:rFonts w:ascii="Times New Roman" w:hAnsi="Times New Roman" w:cs="Times New Roman"/>
        </w:rPr>
        <w:t xml:space="preserve">{other vegetables}, </w:t>
      </w:r>
      <w:r w:rsidR="00005EE5" w:rsidRPr="00066AB9">
        <w:rPr>
          <w:rFonts w:ascii="Times New Roman" w:hAnsi="Times New Roman" w:cs="Times New Roman"/>
        </w:rPr>
        <w:t>{Whole milk}, {yogurt}.</w:t>
      </w:r>
    </w:p>
    <w:p w:rsidR="00372F29" w:rsidRPr="00066AB9" w:rsidRDefault="00005EE5" w:rsidP="00372F29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The color of the bubble represents the lift of the association rule and size of the bubble represents the support of the association rule.</w:t>
      </w:r>
    </w:p>
    <w:p w:rsidR="00372F29" w:rsidRPr="00066AB9" w:rsidRDefault="00372F29" w:rsidP="00372F29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lastRenderedPageBreak/>
        <w:t>The lift of the association rule {tropical fruit, frankfurter} with {other vegetables}, {yogurt} is almost same and with {Whole milk} it is less.</w:t>
      </w:r>
    </w:p>
    <w:p w:rsidR="00372F29" w:rsidRPr="00066AB9" w:rsidRDefault="00005EE5" w:rsidP="00372F29">
      <w:pPr>
        <w:pStyle w:val="ListParagraph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The support </w:t>
      </w:r>
      <w:r w:rsidR="00372F29" w:rsidRPr="00066AB9">
        <w:rPr>
          <w:rFonts w:ascii="Times New Roman" w:hAnsi="Times New Roman" w:cs="Times New Roman"/>
        </w:rPr>
        <w:t xml:space="preserve">of the association rule {tropical fruit, frankfurter} with {other vegetables} and {Whole milk} </w:t>
      </w:r>
      <w:r w:rsidRPr="00066AB9">
        <w:rPr>
          <w:rFonts w:ascii="Times New Roman" w:hAnsi="Times New Roman" w:cs="Times New Roman"/>
        </w:rPr>
        <w:t xml:space="preserve">is </w:t>
      </w:r>
      <w:r w:rsidR="00372F29" w:rsidRPr="00066AB9">
        <w:rPr>
          <w:rFonts w:ascii="Times New Roman" w:hAnsi="Times New Roman" w:cs="Times New Roman"/>
        </w:rPr>
        <w:t>almost same and with {yogurt} it is less.</w:t>
      </w:r>
    </w:p>
    <w:p w:rsidR="006F2C1C" w:rsidRPr="00066AB9" w:rsidRDefault="006F2C1C" w:rsidP="00372F29">
      <w:pPr>
        <w:pStyle w:val="ListParagraph"/>
        <w:rPr>
          <w:rFonts w:ascii="Times New Roman" w:hAnsi="Times New Roman" w:cs="Times New Roman"/>
        </w:rPr>
      </w:pPr>
    </w:p>
    <w:p w:rsidR="006F2C1C" w:rsidRPr="00066AB9" w:rsidRDefault="006F2C1C" w:rsidP="006F2C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 </w:t>
      </w:r>
    </w:p>
    <w:p w:rsidR="006F2C1C" w:rsidRPr="00066AB9" w:rsidRDefault="006F2C1C" w:rsidP="006F2C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Given F(T) =</w:t>
      </w:r>
      <w:r w:rsidRPr="00066AB9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1+t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  0 where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where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1&lt;α&lt;2 , t≥0</m:t>
            </m:r>
          </m:e>
        </m:d>
      </m:oMath>
    </w:p>
    <w:p w:rsidR="006F2C1C" w:rsidRPr="00066AB9" w:rsidRDefault="006F2C1C" w:rsidP="006F2C1C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>Now derivative of the F</w:t>
      </w:r>
      <w:r w:rsidR="0024325D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 xml:space="preserve">(T) can be written as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dx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F</w:t>
      </w:r>
      <w:r w:rsidR="0024325D" w:rsidRPr="00066AB9">
        <w:rPr>
          <w:rFonts w:ascii="Times New Roman" w:eastAsiaTheme="minorEastAsia" w:hAnsi="Times New Roman" w:cs="Times New Roman"/>
        </w:rPr>
        <w:t xml:space="preserve"> </w:t>
      </w:r>
      <w:r w:rsidRPr="00066AB9">
        <w:rPr>
          <w:rFonts w:ascii="Times New Roman" w:eastAsiaTheme="minorEastAsia" w:hAnsi="Times New Roman" w:cs="Times New Roman"/>
        </w:rPr>
        <w:t>(T)</w:t>
      </w:r>
    </w:p>
    <w:p w:rsidR="005F1FD7" w:rsidRPr="00066AB9" w:rsidRDefault="005F1FD7" w:rsidP="006F2C1C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So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dx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F</w:t>
      </w:r>
      <w:r w:rsidR="0024325D" w:rsidRPr="00066AB9">
        <w:rPr>
          <w:rFonts w:ascii="Times New Roman" w:eastAsiaTheme="minorEastAsia" w:hAnsi="Times New Roman" w:cs="Times New Roman"/>
        </w:rPr>
        <w:t xml:space="preserve"> </w:t>
      </w:r>
      <w:r w:rsidRPr="00066AB9">
        <w:rPr>
          <w:rFonts w:ascii="Times New Roman" w:eastAsiaTheme="minorEastAsia" w:hAnsi="Times New Roman" w:cs="Times New Roman"/>
        </w:rPr>
        <w:t>(T) 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(1-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1+t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24325D" w:rsidRPr="00066AB9" w:rsidRDefault="0024325D" w:rsidP="006F2C1C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5F1FD7" w:rsidRPr="00066AB9" w:rsidRDefault="005F1FD7" w:rsidP="006F2C1C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Or</w:t>
      </w:r>
    </w:p>
    <w:p w:rsidR="005F1FD7" w:rsidRPr="00066AB9" w:rsidRDefault="005F1FD7" w:rsidP="006F2C1C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5F1FD7" w:rsidRPr="00066AB9" w:rsidRDefault="005F1FD7" w:rsidP="00A04B5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1+t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-α</m:t>
                </m:r>
              </m:sup>
            </m:sSup>
          </m:e>
        </m:d>
      </m:oMath>
    </w:p>
    <w:p w:rsidR="00A04B51" w:rsidRPr="00066AB9" w:rsidRDefault="00A04B51" w:rsidP="00A04B51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5F1FD7" w:rsidRPr="00066AB9" w:rsidRDefault="005F1FD7" w:rsidP="006F2C1C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=</w:t>
      </w:r>
      <w:r w:rsidRPr="00066AB9">
        <w:rPr>
          <w:rFonts w:ascii="Times New Roman" w:hAnsi="Times New Roman" w:cs="Times New Roman"/>
        </w:rPr>
        <w:t xml:space="preserve"> </w:t>
      </w:r>
      <w:r w:rsidR="00A04B51" w:rsidRPr="00066AB9">
        <w:rPr>
          <w:rFonts w:ascii="Times New Roman" w:hAnsi="Times New Roman" w:cs="Times New Roman"/>
        </w:rPr>
        <w:t>0-</w:t>
      </w:r>
      <w:r w:rsidR="0024325D" w:rsidRPr="00066AB9">
        <w:rPr>
          <w:rFonts w:ascii="Times New Roman" w:hAnsi="Times New Roman" w:cs="Times New Roman"/>
        </w:rPr>
        <w:t xml:space="preserve"> </w:t>
      </w:r>
      <w:r w:rsidR="00A04B51" w:rsidRPr="00066AB9"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-α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(1+t)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-α-1</m:t>
            </m:r>
          </m:sup>
        </m:sSup>
      </m:oMath>
      <w:r w:rsidR="00A04B51" w:rsidRPr="00066AB9">
        <w:rPr>
          <w:rFonts w:ascii="Times New Roman" w:hAnsi="Times New Roman" w:cs="Times New Roman"/>
        </w:rPr>
        <w:t>)</w:t>
      </w:r>
    </w:p>
    <w:p w:rsidR="00A04B51" w:rsidRPr="00066AB9" w:rsidRDefault="00A04B51" w:rsidP="006F2C1C">
      <w:pPr>
        <w:pStyle w:val="ListParagraph"/>
        <w:ind w:left="1080"/>
        <w:rPr>
          <w:rFonts w:ascii="Times New Roman" w:hAnsi="Times New Roman" w:cs="Times New Roman"/>
        </w:rPr>
      </w:pPr>
    </w:p>
    <w:p w:rsidR="00A04B51" w:rsidRPr="00066AB9" w:rsidRDefault="00A04B51" w:rsidP="006F2C1C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(1+t)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-α-1</m:t>
            </m:r>
          </m:sup>
        </m:sSup>
      </m:oMath>
    </w:p>
    <w:p w:rsidR="00A04B51" w:rsidRPr="00066AB9" w:rsidRDefault="00A04B51" w:rsidP="006F2C1C">
      <w:pPr>
        <w:pStyle w:val="ListParagraph"/>
        <w:ind w:left="1080"/>
        <w:rPr>
          <w:rFonts w:ascii="Times New Roman" w:hAnsi="Times New Roman" w:cs="Times New Roman"/>
        </w:rPr>
      </w:pPr>
    </w:p>
    <w:p w:rsidR="00A04B51" w:rsidRPr="00066AB9" w:rsidRDefault="0024325D" w:rsidP="006F2C1C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So turns out to be </w:t>
      </w:r>
      <w:r w:rsidR="00A04B51" w:rsidRPr="00066AB9">
        <w:rPr>
          <w:rFonts w:ascii="Times New Roman" w:eastAsiaTheme="minorEastAsia" w:hAnsi="Times New Roman" w:cs="Times New Roman"/>
        </w:rPr>
        <w:t>F</w:t>
      </w:r>
      <w:r w:rsidRPr="00066AB9">
        <w:rPr>
          <w:rFonts w:ascii="Times New Roman" w:eastAsiaTheme="minorEastAsia" w:hAnsi="Times New Roman" w:cs="Times New Roman"/>
        </w:rPr>
        <w:t xml:space="preserve"> </w:t>
      </w:r>
      <w:r w:rsidR="00A04B51" w:rsidRPr="00066AB9">
        <w:rPr>
          <w:rFonts w:ascii="Times New Roman" w:eastAsiaTheme="minorEastAsia" w:hAnsi="Times New Roman" w:cs="Times New Roman"/>
        </w:rPr>
        <w:t>(T) 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(1+t)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-α-1</m:t>
            </m:r>
          </m:sup>
        </m:sSup>
      </m:oMath>
    </w:p>
    <w:p w:rsidR="00A04B51" w:rsidRPr="00066AB9" w:rsidRDefault="00A04B51" w:rsidP="006F2C1C">
      <w:pPr>
        <w:pStyle w:val="ListParagraph"/>
        <w:ind w:left="1080"/>
        <w:rPr>
          <w:rFonts w:ascii="Times New Roman" w:hAnsi="Times New Roman" w:cs="Times New Roman"/>
        </w:rPr>
      </w:pPr>
    </w:p>
    <w:p w:rsidR="00A04B51" w:rsidRPr="00066AB9" w:rsidRDefault="0021397F" w:rsidP="00213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As the messages sent are measured in bytes and mean should also be described as Bytes.</w:t>
      </w:r>
    </w:p>
    <w:p w:rsidR="0021397F" w:rsidRPr="00066AB9" w:rsidRDefault="0021397F" w:rsidP="00213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E(T)=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α-1</m:t>
            </m:r>
          </m:den>
        </m:f>
      </m:oMath>
    </w:p>
    <w:p w:rsidR="0021397F" w:rsidRPr="00066AB9" w:rsidRDefault="0021397F" w:rsidP="0021397F">
      <w:pPr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As given in the question </w:t>
      </w:r>
      <m:oMath>
        <m:r>
          <m:rPr>
            <m:sty m:val="p"/>
          </m:rPr>
          <w:rPr>
            <w:rFonts w:ascii="Cambria Math" w:hAnsi="Cambria Math" w:cs="Times New Roman"/>
          </w:rPr>
          <m:t>α=1.5</m:t>
        </m:r>
      </m:oMath>
    </w:p>
    <w:p w:rsidR="0021397F" w:rsidRPr="00066AB9" w:rsidRDefault="0021397F" w:rsidP="0021397F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So, </w:t>
      </w:r>
      <w:r w:rsidRPr="00066AB9">
        <w:rPr>
          <w:rFonts w:ascii="Times New Roman" w:hAnsi="Times New Roman" w:cs="Times New Roman"/>
        </w:rPr>
        <w:t>E</w:t>
      </w:r>
      <w:r w:rsidR="005337E8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>(T)</w:t>
      </w:r>
      <w:r w:rsidR="005337E8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1.5-1</m:t>
            </m:r>
          </m:den>
        </m:f>
      </m:oMath>
      <w:r w:rsidR="0024325D" w:rsidRPr="00066AB9">
        <w:rPr>
          <w:rFonts w:ascii="Times New Roman" w:eastAsiaTheme="minorEastAsia" w:hAnsi="Times New Roman" w:cs="Times New Roman"/>
        </w:rPr>
        <w:t xml:space="preserve"> </w:t>
      </w:r>
      <w:r w:rsidRPr="00066AB9">
        <w:rPr>
          <w:rFonts w:ascii="Times New Roman" w:eastAsiaTheme="minorEastAsia" w:hAnsi="Times New Roman" w:cs="Times New Roman"/>
        </w:rPr>
        <w:t>=</w:t>
      </w:r>
      <w:r w:rsidR="0024325D" w:rsidRPr="00066AB9">
        <w:rPr>
          <w:rFonts w:ascii="Times New Roman" w:eastAsiaTheme="minorEastAsia" w:hAnsi="Times New Roman" w:cs="Times New Roman"/>
        </w:rPr>
        <w:t xml:space="preserve"> </w:t>
      </w:r>
      <w:r w:rsidRPr="00066AB9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0.5</m:t>
            </m:r>
          </m:den>
        </m:f>
      </m:oMath>
    </w:p>
    <w:p w:rsidR="00604511" w:rsidRPr="00066AB9" w:rsidRDefault="00604511" w:rsidP="0021397F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So according to the Question</w:t>
      </w:r>
      <w:r w:rsidR="001E2980" w:rsidRPr="00066AB9">
        <w:rPr>
          <w:rFonts w:ascii="Times New Roman" w:eastAsiaTheme="minorEastAsia" w:hAnsi="Times New Roman" w:cs="Times New Roman"/>
        </w:rPr>
        <w:t>,</w:t>
      </w:r>
      <w:r w:rsidRPr="00066AB9">
        <w:rPr>
          <w:rFonts w:ascii="Times New Roman" w:hAnsi="Times New Roman" w:cs="Times New Roman"/>
        </w:rPr>
        <w:t xml:space="preserve"> a message will have size less than or equal to E (T), when α = 1.5.</w:t>
      </w:r>
    </w:p>
    <w:p w:rsidR="00604511" w:rsidRPr="00066AB9" w:rsidRDefault="00604511" w:rsidP="0060451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So we can say that Probability of message having size less than or equal to E (T) which is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0.5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 xml:space="preserve"> lies in the range,</w:t>
      </w:r>
    </w:p>
    <w:p w:rsidR="00604511" w:rsidRPr="00066AB9" w:rsidRDefault="00604511" w:rsidP="0060451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P (0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&lt;</m:t>
        </m:r>
      </m:oMath>
      <w:r w:rsidRPr="00066AB9">
        <w:rPr>
          <w:rFonts w:ascii="Times New Roman" w:eastAsiaTheme="minorEastAsia" w:hAnsi="Times New Roman" w:cs="Times New Roman"/>
        </w:rPr>
        <w:t>t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0.5</m:t>
            </m:r>
          </m:den>
        </m:f>
      </m:oMath>
      <w:r w:rsidRPr="00066AB9">
        <w:rPr>
          <w:rFonts w:ascii="Times New Roman" w:eastAsiaTheme="minorEastAsia" w:hAnsi="Times New Roman" w:cs="Times New Roman"/>
        </w:rPr>
        <w:t>)</w:t>
      </w:r>
    </w:p>
    <w:p w:rsidR="00604511" w:rsidRPr="00066AB9" w:rsidRDefault="00604511" w:rsidP="0060451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Or</w:t>
      </w:r>
    </w:p>
    <w:p w:rsidR="00604511" w:rsidRPr="00066AB9" w:rsidRDefault="00604511" w:rsidP="0060451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P (0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&lt;</m:t>
        </m:r>
      </m:oMath>
      <w:r w:rsidRPr="00066AB9">
        <w:rPr>
          <w:rFonts w:ascii="Times New Roman" w:eastAsiaTheme="minorEastAsia" w:hAnsi="Times New Roman" w:cs="Times New Roman"/>
        </w:rPr>
        <w:t>t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066AB9">
        <w:rPr>
          <w:rFonts w:ascii="Times New Roman" w:eastAsiaTheme="minorEastAsia" w:hAnsi="Times New Roman" w:cs="Times New Roman"/>
        </w:rPr>
        <w:t>)</w:t>
      </w:r>
    </w:p>
    <w:p w:rsidR="0021397F" w:rsidRPr="00066AB9" w:rsidRDefault="0021397F" w:rsidP="0021397F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As </w:t>
      </w:r>
      <w:r w:rsidRPr="00066AB9">
        <w:rPr>
          <w:rFonts w:ascii="Times New Roman" w:hAnsi="Times New Roman" w:cs="Times New Roman"/>
        </w:rPr>
        <w:t>(1 &lt; α &lt; 2), so we can integrate f</w:t>
      </w:r>
      <w:r w:rsidR="005337E8" w:rsidRPr="00066AB9">
        <w:rPr>
          <w:rFonts w:ascii="Times New Roman" w:hAnsi="Times New Roman" w:cs="Times New Roman"/>
        </w:rPr>
        <w:t xml:space="preserve"> </w:t>
      </w:r>
      <w:r w:rsidRPr="00066AB9">
        <w:rPr>
          <w:rFonts w:ascii="Times New Roman" w:hAnsi="Times New Roman" w:cs="Times New Roman"/>
        </w:rPr>
        <w:t>(t)</w:t>
      </w:r>
    </w:p>
    <w:p w:rsidR="00E928B1" w:rsidRPr="00066AB9" w:rsidRDefault="0021397F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=</w:t>
      </w:r>
      <m:oMath>
        <m:nary>
          <m:naryPr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f(t)dt</m:t>
            </m:r>
          </m:e>
        </m:nary>
      </m:oMath>
      <w:r w:rsidRPr="00066AB9">
        <w:rPr>
          <w:rFonts w:ascii="Times New Roman" w:eastAsiaTheme="minorEastAsia" w:hAnsi="Times New Roman" w:cs="Times New Roman"/>
        </w:rPr>
        <w:t xml:space="preserve"> </w:t>
      </w: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402752" w:rsidRPr="00066AB9" w:rsidRDefault="00E928B1" w:rsidP="00402752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Using the R code calculating the value of f</w:t>
      </w:r>
      <w:r w:rsidR="002B28F4" w:rsidRPr="00066AB9">
        <w:rPr>
          <w:rFonts w:ascii="Times New Roman" w:eastAsiaTheme="minorEastAsia" w:hAnsi="Times New Roman" w:cs="Times New Roman"/>
        </w:rPr>
        <w:t xml:space="preserve"> </w:t>
      </w:r>
      <w:r w:rsidRPr="00066AB9">
        <w:rPr>
          <w:rFonts w:ascii="Times New Roman" w:eastAsiaTheme="minorEastAsia" w:hAnsi="Times New Roman" w:cs="Times New Roman"/>
        </w:rPr>
        <w:t>(t):</w:t>
      </w:r>
    </w:p>
    <w:p w:rsidR="00E928B1" w:rsidRPr="00066AB9" w:rsidRDefault="00E928B1" w:rsidP="00402752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E928B1" w:rsidRPr="00066AB9" w:rsidRDefault="002B28F4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066AB9">
        <w:rPr>
          <w:rFonts w:ascii="Times New Roman" w:eastAsiaTheme="minorEastAsia" w:hAnsi="Times New Roman" w:cs="Times New Roman"/>
        </w:rPr>
        <w:t>fn</w:t>
      </w:r>
      <w:proofErr w:type="spellEnd"/>
      <w:proofErr w:type="gramEnd"/>
      <w:r w:rsidRPr="00066AB9">
        <w:rPr>
          <w:rFonts w:ascii="Times New Roman" w:eastAsiaTheme="minorEastAsia" w:hAnsi="Times New Roman" w:cs="Times New Roman"/>
        </w:rPr>
        <w:t xml:space="preserve"> &lt;-</w:t>
      </w:r>
      <w:r w:rsidR="00E928B1" w:rsidRPr="00066AB9">
        <w:rPr>
          <w:rFonts w:ascii="Times New Roman" w:eastAsiaTheme="minorEastAsia" w:hAnsi="Times New Roman" w:cs="Times New Roman"/>
        </w:rPr>
        <w:t xml:space="preserve"> function(t) {</w:t>
      </w: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  1.5 * (1+t) ^ (-2.5)</w:t>
      </w: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lastRenderedPageBreak/>
        <w:t>}</w:t>
      </w: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c &lt;- integrate (</w:t>
      </w:r>
      <w:proofErr w:type="spellStart"/>
      <w:r w:rsidRPr="00066AB9">
        <w:rPr>
          <w:rFonts w:ascii="Times New Roman" w:eastAsiaTheme="minorEastAsia" w:hAnsi="Times New Roman" w:cs="Times New Roman"/>
        </w:rPr>
        <w:t>fn</w:t>
      </w:r>
      <w:proofErr w:type="spellEnd"/>
      <w:r w:rsidRPr="00066AB9">
        <w:rPr>
          <w:rFonts w:ascii="Times New Roman" w:eastAsiaTheme="minorEastAsia" w:hAnsi="Times New Roman" w:cs="Times New Roman"/>
        </w:rPr>
        <w:t>, lower=0, upper=2</w:t>
      </w:r>
      <w:proofErr w:type="gramStart"/>
      <w:r w:rsidRPr="00066AB9">
        <w:rPr>
          <w:rFonts w:ascii="Times New Roman" w:eastAsiaTheme="minorEastAsia" w:hAnsi="Times New Roman" w:cs="Times New Roman"/>
        </w:rPr>
        <w:t>)$</w:t>
      </w:r>
      <w:proofErr w:type="gramEnd"/>
      <w:r w:rsidRPr="00066AB9">
        <w:rPr>
          <w:rFonts w:ascii="Times New Roman" w:eastAsiaTheme="minorEastAsia" w:hAnsi="Times New Roman" w:cs="Times New Roman"/>
        </w:rPr>
        <w:t>value</w:t>
      </w: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Output we get for ‘c’ is </w:t>
      </w: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  <w:noProof/>
          <w:lang w:bidi="hi-IN"/>
        </w:rPr>
        <w:drawing>
          <wp:inline distT="0" distB="0" distL="0" distR="0" wp14:anchorId="5CCDB164" wp14:editId="5A1B3D3E">
            <wp:extent cx="3801005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FE6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1" w:rsidRPr="00066AB9" w:rsidRDefault="00E928B1" w:rsidP="00E928B1">
      <w:pPr>
        <w:pStyle w:val="ListParagraph"/>
        <w:ind w:left="1080"/>
        <w:rPr>
          <w:rFonts w:ascii="Times New Roman" w:hAnsi="Times New Roman" w:cs="Times New Roman"/>
        </w:rPr>
      </w:pPr>
    </w:p>
    <w:p w:rsidR="00E928B1" w:rsidRPr="00066AB9" w:rsidRDefault="00E928B1" w:rsidP="00E928B1">
      <w:pPr>
        <w:pStyle w:val="ListParagraph"/>
        <w:ind w:left="1080"/>
        <w:rPr>
          <w:rFonts w:ascii="Times New Roman" w:hAnsi="Times New Roman" w:cs="Times New Roman"/>
        </w:rPr>
      </w:pPr>
    </w:p>
    <w:p w:rsidR="00E928B1" w:rsidRPr="00066AB9" w:rsidRDefault="00E928B1" w:rsidP="00E928B1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E928B1" w:rsidRPr="00066AB9" w:rsidRDefault="00E41EEA" w:rsidP="00E92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</w:t>
      </w:r>
    </w:p>
    <w:p w:rsidR="00E41EEA" w:rsidRPr="00066AB9" w:rsidRDefault="00E41EEA" w:rsidP="00E41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R code: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f &lt;-function (x</w:t>
      </w:r>
      <w:proofErr w:type="gramStart"/>
      <w:r w:rsidRPr="00066AB9">
        <w:rPr>
          <w:rFonts w:ascii="Times New Roman" w:hAnsi="Times New Roman" w:cs="Times New Roman"/>
        </w:rPr>
        <w:t>){</w:t>
      </w:r>
      <w:proofErr w:type="gramEnd"/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(3/</w:t>
      </w:r>
      <w:proofErr w:type="gramStart"/>
      <w:r w:rsidRPr="00066AB9">
        <w:rPr>
          <w:rFonts w:ascii="Times New Roman" w:hAnsi="Times New Roman" w:cs="Times New Roman"/>
        </w:rPr>
        <w:t>gamma(</w:t>
      </w:r>
      <w:proofErr w:type="gramEnd"/>
      <w:r w:rsidRPr="00066AB9">
        <w:rPr>
          <w:rFonts w:ascii="Times New Roman" w:hAnsi="Times New Roman" w:cs="Times New Roman"/>
        </w:rPr>
        <w:t>2/3)*x*</w:t>
      </w:r>
      <w:proofErr w:type="spellStart"/>
      <w:r w:rsidRPr="00066AB9">
        <w:rPr>
          <w:rFonts w:ascii="Times New Roman" w:hAnsi="Times New Roman" w:cs="Times New Roman"/>
        </w:rPr>
        <w:t>exp</w:t>
      </w:r>
      <w:proofErr w:type="spellEnd"/>
      <w:r w:rsidRPr="00066AB9">
        <w:rPr>
          <w:rFonts w:ascii="Times New Roman" w:hAnsi="Times New Roman" w:cs="Times New Roman"/>
        </w:rPr>
        <w:t>(-x^3))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}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066AB9">
        <w:rPr>
          <w:rFonts w:ascii="Times New Roman" w:hAnsi="Times New Roman" w:cs="Times New Roman"/>
        </w:rPr>
        <w:t>curve(</w:t>
      </w:r>
      <w:proofErr w:type="gramEnd"/>
      <w:r w:rsidRPr="00066AB9">
        <w:rPr>
          <w:rFonts w:ascii="Times New Roman" w:hAnsi="Times New Roman" w:cs="Times New Roman"/>
        </w:rPr>
        <w:t xml:space="preserve">f, from = 0, to = 2, </w:t>
      </w:r>
      <w:proofErr w:type="spellStart"/>
      <w:r w:rsidRPr="00066AB9">
        <w:rPr>
          <w:rFonts w:ascii="Times New Roman" w:hAnsi="Times New Roman" w:cs="Times New Roman"/>
        </w:rPr>
        <w:t>xlab</w:t>
      </w:r>
      <w:proofErr w:type="spellEnd"/>
      <w:r w:rsidRPr="00066AB9">
        <w:rPr>
          <w:rFonts w:ascii="Times New Roman" w:hAnsi="Times New Roman" w:cs="Times New Roman"/>
        </w:rPr>
        <w:t xml:space="preserve"> = "x", </w:t>
      </w:r>
      <w:proofErr w:type="spellStart"/>
      <w:r w:rsidRPr="00066AB9">
        <w:rPr>
          <w:rFonts w:ascii="Times New Roman" w:hAnsi="Times New Roman" w:cs="Times New Roman"/>
        </w:rPr>
        <w:t>ylab</w:t>
      </w:r>
      <w:proofErr w:type="spellEnd"/>
      <w:r w:rsidRPr="00066AB9">
        <w:rPr>
          <w:rFonts w:ascii="Times New Roman" w:hAnsi="Times New Roman" w:cs="Times New Roman"/>
        </w:rPr>
        <w:t xml:space="preserve"> = "f(x)", </w:t>
      </w:r>
      <w:proofErr w:type="spellStart"/>
      <w:r w:rsidRPr="00066AB9">
        <w:rPr>
          <w:rFonts w:ascii="Times New Roman" w:hAnsi="Times New Roman" w:cs="Times New Roman"/>
        </w:rPr>
        <w:t>lwd</w:t>
      </w:r>
      <w:proofErr w:type="spellEnd"/>
      <w:r w:rsidRPr="00066AB9">
        <w:rPr>
          <w:rFonts w:ascii="Times New Roman" w:hAnsi="Times New Roman" w:cs="Times New Roman"/>
        </w:rPr>
        <w:t xml:space="preserve"> = 2)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Output plot: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62094D49" wp14:editId="19E6DA97">
            <wp:extent cx="576262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EA" w:rsidRPr="00066AB9" w:rsidRDefault="00E41EEA" w:rsidP="00E41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R code input: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funct</w:t>
      </w:r>
      <w:proofErr w:type="spellEnd"/>
      <w:proofErr w:type="gramEnd"/>
      <w:r w:rsidRPr="00066AB9">
        <w:rPr>
          <w:rFonts w:ascii="Times New Roman" w:hAnsi="Times New Roman" w:cs="Times New Roman"/>
        </w:rPr>
        <w:t xml:space="preserve"> &lt;- integrate(f, lower=0, upper= </w:t>
      </w:r>
      <w:proofErr w:type="spellStart"/>
      <w:r w:rsidRPr="00066AB9">
        <w:rPr>
          <w:rFonts w:ascii="Times New Roman" w:hAnsi="Times New Roman" w:cs="Times New Roman"/>
        </w:rPr>
        <w:t>Inf</w:t>
      </w:r>
      <w:proofErr w:type="spellEnd"/>
      <w:r w:rsidRPr="00066AB9">
        <w:rPr>
          <w:rFonts w:ascii="Times New Roman" w:hAnsi="Times New Roman" w:cs="Times New Roman"/>
        </w:rPr>
        <w:t>)</w:t>
      </w:r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funct$</w:t>
      </w:r>
      <w:proofErr w:type="gramEnd"/>
      <w:r w:rsidRPr="00066AB9">
        <w:rPr>
          <w:rFonts w:ascii="Times New Roman" w:hAnsi="Times New Roman" w:cs="Times New Roman"/>
        </w:rPr>
        <w:t>value</w:t>
      </w:r>
      <w:proofErr w:type="spellEnd"/>
    </w:p>
    <w:p w:rsidR="00E41EEA" w:rsidRPr="00066AB9" w:rsidRDefault="00E41EEA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Output:</w:t>
      </w:r>
    </w:p>
    <w:p w:rsidR="00E41EEA" w:rsidRPr="00066AB9" w:rsidRDefault="001F57DB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  <w:noProof/>
          <w:lang w:bidi="hi-IN"/>
        </w:rPr>
        <w:lastRenderedPageBreak/>
        <w:drawing>
          <wp:inline distT="0" distB="0" distL="0" distR="0" wp14:anchorId="485C8A01" wp14:editId="21271637">
            <wp:extent cx="5943600" cy="2153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54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DB" w:rsidRPr="00066AB9" w:rsidRDefault="001F57DB" w:rsidP="00E41EEA">
      <w:pPr>
        <w:pStyle w:val="ListParagraph"/>
        <w:ind w:left="1080"/>
        <w:rPr>
          <w:rFonts w:ascii="Times New Roman" w:hAnsi="Times New Roman" w:cs="Times New Roman"/>
        </w:rPr>
      </w:pPr>
    </w:p>
    <w:p w:rsidR="003276ED" w:rsidRDefault="003276ED" w:rsidP="001F57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</w:p>
    <w:p w:rsidR="001F57DB" w:rsidRPr="00066AB9" w:rsidRDefault="002B28F4" w:rsidP="003276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R code in</w:t>
      </w:r>
      <w:r w:rsidR="001F57DB" w:rsidRPr="00066AB9">
        <w:rPr>
          <w:rFonts w:ascii="Times New Roman" w:hAnsi="Times New Roman" w:cs="Times New Roman"/>
        </w:rPr>
        <w:t>put:</w:t>
      </w:r>
    </w:p>
    <w:p w:rsidR="00F97053" w:rsidRPr="00F97053" w:rsidRDefault="00F97053" w:rsidP="00F9705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F9705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</w:t>
      </w:r>
      <w:r w:rsidRPr="00F97053">
        <w:rPr>
          <w:rFonts w:ascii="Times New Roman" w:hAnsi="Times New Roman" w:cs="Times New Roman"/>
        </w:rPr>
        <w:t>m</w:t>
      </w:r>
      <w:proofErr w:type="spellEnd"/>
      <w:proofErr w:type="gramEnd"/>
      <w:r w:rsidRPr="00F97053">
        <w:rPr>
          <w:rFonts w:ascii="Times New Roman" w:hAnsi="Times New Roman" w:cs="Times New Roman"/>
        </w:rPr>
        <w:t xml:space="preserve"> &lt;- function (x) {</w:t>
      </w:r>
    </w:p>
    <w:p w:rsidR="00F97053" w:rsidRPr="00F97053" w:rsidRDefault="00F97053" w:rsidP="00F97053">
      <w:pPr>
        <w:pStyle w:val="ListParagraph"/>
        <w:ind w:left="1080"/>
        <w:rPr>
          <w:rFonts w:ascii="Times New Roman" w:hAnsi="Times New Roman" w:cs="Times New Roman"/>
        </w:rPr>
      </w:pPr>
      <w:r w:rsidRPr="00F97053">
        <w:rPr>
          <w:rFonts w:ascii="Times New Roman" w:hAnsi="Times New Roman" w:cs="Times New Roman"/>
        </w:rPr>
        <w:t xml:space="preserve">  </w:t>
      </w:r>
      <w:proofErr w:type="gramStart"/>
      <w:r w:rsidRPr="00F97053">
        <w:rPr>
          <w:rFonts w:ascii="Times New Roman" w:hAnsi="Times New Roman" w:cs="Times New Roman"/>
        </w:rPr>
        <w:t>x</w:t>
      </w:r>
      <w:proofErr w:type="gramEnd"/>
      <w:r w:rsidRPr="00F97053">
        <w:rPr>
          <w:rFonts w:ascii="Times New Roman" w:hAnsi="Times New Roman" w:cs="Times New Roman"/>
        </w:rPr>
        <w:t>* (3/gamma(2/3)*x*</w:t>
      </w:r>
      <w:proofErr w:type="spellStart"/>
      <w:r w:rsidRPr="00F97053">
        <w:rPr>
          <w:rFonts w:ascii="Times New Roman" w:hAnsi="Times New Roman" w:cs="Times New Roman"/>
        </w:rPr>
        <w:t>exp</w:t>
      </w:r>
      <w:proofErr w:type="spellEnd"/>
      <w:r w:rsidRPr="00F97053">
        <w:rPr>
          <w:rFonts w:ascii="Times New Roman" w:hAnsi="Times New Roman" w:cs="Times New Roman"/>
        </w:rPr>
        <w:t>(-x^3))</w:t>
      </w:r>
    </w:p>
    <w:p w:rsidR="00F97053" w:rsidRPr="00F97053" w:rsidRDefault="00F97053" w:rsidP="00F97053">
      <w:pPr>
        <w:pStyle w:val="ListParagraph"/>
        <w:ind w:left="1080"/>
        <w:rPr>
          <w:rFonts w:ascii="Times New Roman" w:hAnsi="Times New Roman" w:cs="Times New Roman"/>
        </w:rPr>
      </w:pPr>
      <w:r w:rsidRPr="00F97053">
        <w:rPr>
          <w:rFonts w:ascii="Times New Roman" w:hAnsi="Times New Roman" w:cs="Times New Roman"/>
        </w:rPr>
        <w:t>}</w:t>
      </w:r>
    </w:p>
    <w:p w:rsidR="00F97053" w:rsidRPr="00F97053" w:rsidRDefault="00F97053" w:rsidP="00F97053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F97053">
        <w:rPr>
          <w:rFonts w:ascii="Times New Roman" w:hAnsi="Times New Roman" w:cs="Times New Roman"/>
        </w:rPr>
        <w:t>mean</w:t>
      </w:r>
      <w:proofErr w:type="gramEnd"/>
      <w:r w:rsidRPr="00F97053">
        <w:rPr>
          <w:rFonts w:ascii="Times New Roman" w:hAnsi="Times New Roman" w:cs="Times New Roman"/>
        </w:rPr>
        <w:t xml:space="preserve"> &lt;- integrate(</w:t>
      </w:r>
      <w:proofErr w:type="spellStart"/>
      <w:r w:rsidRPr="00F9705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</w:t>
      </w:r>
      <w:r w:rsidRPr="00F97053">
        <w:rPr>
          <w:rFonts w:ascii="Times New Roman" w:hAnsi="Times New Roman" w:cs="Times New Roman"/>
        </w:rPr>
        <w:t>m</w:t>
      </w:r>
      <w:proofErr w:type="spellEnd"/>
      <w:r w:rsidRPr="00F97053">
        <w:rPr>
          <w:rFonts w:ascii="Times New Roman" w:hAnsi="Times New Roman" w:cs="Times New Roman"/>
        </w:rPr>
        <w:t xml:space="preserve">, lower=0, upper= </w:t>
      </w:r>
      <w:proofErr w:type="spellStart"/>
      <w:r w:rsidRPr="00F97053">
        <w:rPr>
          <w:rFonts w:ascii="Times New Roman" w:hAnsi="Times New Roman" w:cs="Times New Roman"/>
        </w:rPr>
        <w:t>Inf</w:t>
      </w:r>
      <w:proofErr w:type="spellEnd"/>
      <w:r w:rsidRPr="00F97053">
        <w:rPr>
          <w:rFonts w:ascii="Times New Roman" w:hAnsi="Times New Roman" w:cs="Times New Roman"/>
        </w:rPr>
        <w:t>)</w:t>
      </w:r>
    </w:p>
    <w:p w:rsidR="003276ED" w:rsidRDefault="00F97053" w:rsidP="00F97053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F97053">
        <w:rPr>
          <w:rFonts w:ascii="Times New Roman" w:hAnsi="Times New Roman" w:cs="Times New Roman"/>
        </w:rPr>
        <w:t>mean</w:t>
      </w:r>
      <w:proofErr w:type="gramEnd"/>
      <w:r w:rsidRPr="00F97053">
        <w:rPr>
          <w:rFonts w:ascii="Times New Roman" w:hAnsi="Times New Roman" w:cs="Times New Roman"/>
        </w:rPr>
        <w:t xml:space="preserve"> $ value</w:t>
      </w:r>
    </w:p>
    <w:p w:rsidR="004F13FC" w:rsidRDefault="004F13FC" w:rsidP="004F13FC">
      <w:pPr>
        <w:pStyle w:val="ListParagraph"/>
        <w:ind w:left="1080"/>
        <w:rPr>
          <w:rFonts w:ascii="Times New Roman" w:hAnsi="Times New Roman" w:cs="Times New Roman"/>
        </w:rPr>
      </w:pPr>
    </w:p>
    <w:p w:rsidR="004F13FC" w:rsidRPr="004F13FC" w:rsidRDefault="004F13FC" w:rsidP="004F13FC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We get probability= </w:t>
      </w:r>
      <w:r>
        <w:rPr>
          <w:rFonts w:ascii="Times New Roman" w:hAnsi="Times New Roman" w:cs="Times New Roman"/>
        </w:rPr>
        <w:t>0.7384881</w:t>
      </w:r>
    </w:p>
    <w:p w:rsidR="00F97053" w:rsidRDefault="00F97053" w:rsidP="00F97053">
      <w:pPr>
        <w:pStyle w:val="ListParagraph"/>
        <w:ind w:left="1080"/>
        <w:rPr>
          <w:rFonts w:ascii="Times New Roman" w:hAnsi="Times New Roman" w:cs="Times New Roman"/>
        </w:rPr>
      </w:pPr>
    </w:p>
    <w:p w:rsidR="00B87E92" w:rsidRPr="003276ED" w:rsidRDefault="003276ED" w:rsidP="003276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E(x)=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x 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:rsidR="003276ED" w:rsidRDefault="003276ED" w:rsidP="003276ED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=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 xml:space="preserve">x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 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γ(2/3)</m:t>
                </m:r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:rsidR="003276ED" w:rsidRDefault="003276ED" w:rsidP="003276ED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3 </m:t>
            </m:r>
          </m:num>
          <m:den>
            <m:r>
              <w:rPr>
                <w:rFonts w:ascii="Cambria Math" w:hAnsi="Cambria Math" w:cs="Times New Roman"/>
              </w:rPr>
              <m:t>γ(2/3)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</w:rPr>
              <m:t xml:space="preserve"> dx</m:t>
            </m:r>
          </m:e>
        </m:nary>
      </m:oMath>
    </w:p>
    <w:p w:rsidR="003276ED" w:rsidRDefault="003276ED" w:rsidP="003276ED">
      <w:pPr>
        <w:pStyle w:val="ListParagraph"/>
        <w:ind w:left="1800"/>
        <w:rPr>
          <w:rFonts w:ascii="Times New Roman" w:eastAsiaTheme="minorEastAsia" w:hAnsi="Times New Roman" w:cs="Times New Roman"/>
        </w:rPr>
      </w:pPr>
    </w:p>
    <w:p w:rsidR="003276ED" w:rsidRDefault="003276ED" w:rsidP="003276ED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3 </m:t>
            </m:r>
          </m:num>
          <m:den>
            <m:r>
              <w:rPr>
                <w:rFonts w:ascii="Cambria Math" w:hAnsi="Cambria Math" w:cs="Times New Roman"/>
              </w:rPr>
              <m:t>1.3541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</w:rPr>
              <m:t xml:space="preserve"> dx</m:t>
            </m:r>
          </m:e>
        </m:nary>
      </m:oMath>
    </w:p>
    <w:p w:rsidR="003276ED" w:rsidRDefault="003276ED" w:rsidP="003276ED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 t</w:t>
      </w:r>
      <w:r w:rsidR="00F97053"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=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9705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97053">
        <w:rPr>
          <w:rFonts w:ascii="Times New Roman" w:eastAsiaTheme="minorEastAsia" w:hAnsi="Times New Roman" w:cs="Times New Roman"/>
        </w:rPr>
        <w:t>dt</w:t>
      </w:r>
      <w:proofErr w:type="spellEnd"/>
      <w:r w:rsidR="00F97053">
        <w:rPr>
          <w:rFonts w:ascii="Times New Roman" w:eastAsiaTheme="minorEastAsia" w:hAnsi="Times New Roman" w:cs="Times New Roman"/>
        </w:rPr>
        <w:t>= 3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97053">
        <w:rPr>
          <w:rFonts w:ascii="Times New Roman" w:eastAsiaTheme="minorEastAsia" w:hAnsi="Times New Roman" w:cs="Times New Roman"/>
        </w:rPr>
        <w:t xml:space="preserve"> dx</w:t>
      </w:r>
    </w:p>
    <w:p w:rsidR="00F97053" w:rsidRDefault="00F97053" w:rsidP="00F97053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</w:rPr>
              <m:t>1.3541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-t</m:t>
                </m:r>
              </m:sup>
            </m:sSup>
            <m:r>
              <w:rPr>
                <w:rFonts w:ascii="Cambria Math" w:hAnsi="Cambria Math" w:cs="Times New Roman"/>
              </w:rPr>
              <m:t xml:space="preserve"> dt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</w:rPr>
              <m:t>1.3541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[</w:t>
      </w:r>
      <w:r w:rsidR="0029460C">
        <w:rPr>
          <w:rFonts w:ascii="Times New Roman" w:eastAsiaTheme="minorEastAsia" w:hAnsi="Times New Roman" w:cs="Times New Roman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</w:rPr>
        <w:t>]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∞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mr>
        </m:m>
      </m:oMath>
    </w:p>
    <w:p w:rsidR="0029460C" w:rsidRDefault="0029460C" w:rsidP="0029460C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</w:rPr>
              <m:t>1.3541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-∞</m:t>
            </m:r>
          </m:sup>
        </m:sSup>
      </m:oMath>
      <w:r>
        <w:rPr>
          <w:rFonts w:ascii="Times New Roman" w:eastAsiaTheme="minorEastAsia" w:hAnsi="Times New Roman" w:cs="Times New Roman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-0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]=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</w:rPr>
              <m:t>1.3541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[</w:t>
      </w:r>
      <m:oMath>
        <m:r>
          <w:rPr>
            <w:rFonts w:ascii="Cambria Math" w:hAnsi="Cambria Math" w:cs="Times New Roman"/>
          </w:rPr>
          <m:t>0-1</m:t>
        </m:r>
      </m:oMath>
      <w:r w:rsidR="00984FC2">
        <w:rPr>
          <w:rFonts w:ascii="Times New Roman" w:eastAsiaTheme="minorEastAsia" w:hAnsi="Times New Roman" w:cs="Times New Roman"/>
        </w:rPr>
        <w:t>]</w:t>
      </w:r>
    </w:p>
    <w:p w:rsidR="00F97053" w:rsidRPr="0029460C" w:rsidRDefault="0029460C" w:rsidP="0029460C">
      <w:pPr>
        <w:pStyle w:val="ListParagraph"/>
        <w:ind w:left="18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</w:rPr>
              <m:t>1.3541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0.7384</w:t>
      </w:r>
    </w:p>
    <w:p w:rsidR="003276ED" w:rsidRPr="003276ED" w:rsidRDefault="003276ED" w:rsidP="003276ED">
      <w:pPr>
        <w:pStyle w:val="ListParagraph"/>
        <w:ind w:left="1800"/>
        <w:rPr>
          <w:rFonts w:ascii="Times New Roman" w:hAnsi="Times New Roman" w:cs="Times New Roman"/>
        </w:rPr>
      </w:pPr>
    </w:p>
    <w:p w:rsidR="00B87E92" w:rsidRPr="00066AB9" w:rsidRDefault="00B87E92" w:rsidP="00B87E92">
      <w:pPr>
        <w:pStyle w:val="ListParagraph"/>
        <w:ind w:left="1080"/>
        <w:rPr>
          <w:rFonts w:ascii="Times New Roman" w:hAnsi="Times New Roman" w:cs="Times New Roman"/>
        </w:rPr>
      </w:pPr>
    </w:p>
    <w:p w:rsidR="001F57DB" w:rsidRPr="003276ED" w:rsidRDefault="001F57DB" w:rsidP="003276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76ED">
        <w:rPr>
          <w:rFonts w:ascii="Times New Roman" w:hAnsi="Times New Roman" w:cs="Times New Roman"/>
        </w:rPr>
        <w:t>Using R code:</w:t>
      </w:r>
    </w:p>
    <w:p w:rsidR="002B28F4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demandexceed</w:t>
      </w:r>
      <w:proofErr w:type="spellEnd"/>
      <w:proofErr w:type="gramEnd"/>
      <w:r w:rsidRPr="00066AB9">
        <w:rPr>
          <w:rFonts w:ascii="Times New Roman" w:hAnsi="Times New Roman" w:cs="Times New Roman"/>
        </w:rPr>
        <w:t xml:space="preserve"> &lt;- integrate(</w:t>
      </w:r>
      <w:proofErr w:type="spellStart"/>
      <w:r w:rsidRPr="00066AB9">
        <w:rPr>
          <w:rFonts w:ascii="Times New Roman" w:hAnsi="Times New Roman" w:cs="Times New Roman"/>
        </w:rPr>
        <w:t>fm</w:t>
      </w:r>
      <w:proofErr w:type="spellEnd"/>
      <w:r w:rsidRPr="00066AB9">
        <w:rPr>
          <w:rFonts w:ascii="Times New Roman" w:hAnsi="Times New Roman" w:cs="Times New Roman"/>
        </w:rPr>
        <w:t xml:space="preserve">, lower=1.2, upper= </w:t>
      </w:r>
      <w:proofErr w:type="spellStart"/>
      <w:r w:rsidRPr="00066AB9">
        <w:rPr>
          <w:rFonts w:ascii="Times New Roman" w:hAnsi="Times New Roman" w:cs="Times New Roman"/>
        </w:rPr>
        <w:t>Inf</w:t>
      </w:r>
      <w:proofErr w:type="spellEnd"/>
      <w:r w:rsidRPr="00066AB9">
        <w:rPr>
          <w:rFonts w:ascii="Times New Roman" w:hAnsi="Times New Roman" w:cs="Times New Roman"/>
        </w:rPr>
        <w:t>)</w:t>
      </w:r>
    </w:p>
    <w:p w:rsidR="001F57DB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demandexceed</w:t>
      </w:r>
      <w:proofErr w:type="spellEnd"/>
      <w:proofErr w:type="gramEnd"/>
      <w:r w:rsidRPr="00066AB9">
        <w:rPr>
          <w:rFonts w:ascii="Times New Roman" w:hAnsi="Times New Roman" w:cs="Times New Roman"/>
        </w:rPr>
        <w:t xml:space="preserve"> $ value</w:t>
      </w:r>
    </w:p>
    <w:p w:rsidR="002B28F4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</w:p>
    <w:p w:rsidR="001F57DB" w:rsidRPr="00066AB9" w:rsidRDefault="002B28F4" w:rsidP="00E41EEA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W</w:t>
      </w:r>
      <w:r w:rsidR="001F57DB" w:rsidRPr="00066AB9">
        <w:rPr>
          <w:rFonts w:ascii="Times New Roman" w:hAnsi="Times New Roman" w:cs="Times New Roman"/>
        </w:rPr>
        <w:t xml:space="preserve">e </w:t>
      </w:r>
      <w:r w:rsidRPr="00066AB9">
        <w:rPr>
          <w:rFonts w:ascii="Times New Roman" w:hAnsi="Times New Roman" w:cs="Times New Roman"/>
        </w:rPr>
        <w:t xml:space="preserve">get probability= </w:t>
      </w:r>
      <w:r w:rsidR="001F57DB" w:rsidRPr="00066AB9">
        <w:rPr>
          <w:rFonts w:ascii="Times New Roman" w:hAnsi="Times New Roman" w:cs="Times New Roman"/>
        </w:rPr>
        <w:t>0.09605142</w:t>
      </w:r>
    </w:p>
    <w:p w:rsidR="002B28F4" w:rsidRPr="00066AB9" w:rsidRDefault="002B28F4" w:rsidP="00E41EEA">
      <w:pPr>
        <w:pStyle w:val="ListParagraph"/>
        <w:ind w:left="1080"/>
        <w:rPr>
          <w:rFonts w:ascii="Times New Roman" w:hAnsi="Times New Roman" w:cs="Times New Roman"/>
        </w:rPr>
      </w:pPr>
    </w:p>
    <w:p w:rsidR="002B28F4" w:rsidRPr="003276ED" w:rsidRDefault="002B28F4" w:rsidP="003276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276ED">
        <w:rPr>
          <w:rFonts w:ascii="Times New Roman" w:hAnsi="Times New Roman" w:cs="Times New Roman"/>
        </w:rPr>
        <w:t>Using R code:</w:t>
      </w:r>
    </w:p>
    <w:p w:rsidR="002B28F4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lastRenderedPageBreak/>
        <w:t>demandmeet</w:t>
      </w:r>
      <w:proofErr w:type="spellEnd"/>
      <w:proofErr w:type="gramEnd"/>
      <w:r w:rsidRPr="00066AB9">
        <w:rPr>
          <w:rFonts w:ascii="Times New Roman" w:hAnsi="Times New Roman" w:cs="Times New Roman"/>
        </w:rPr>
        <w:t xml:space="preserve"> &lt;- integrate(</w:t>
      </w:r>
      <w:proofErr w:type="spellStart"/>
      <w:r w:rsidRPr="00066AB9">
        <w:rPr>
          <w:rFonts w:ascii="Times New Roman" w:hAnsi="Times New Roman" w:cs="Times New Roman"/>
        </w:rPr>
        <w:t>fm</w:t>
      </w:r>
      <w:proofErr w:type="spellEnd"/>
      <w:r w:rsidRPr="00066AB9">
        <w:rPr>
          <w:rFonts w:ascii="Times New Roman" w:hAnsi="Times New Roman" w:cs="Times New Roman"/>
        </w:rPr>
        <w:t>, lower=0.064, upper= 1.2)</w:t>
      </w:r>
    </w:p>
    <w:p w:rsidR="001F57DB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66AB9">
        <w:rPr>
          <w:rFonts w:ascii="Times New Roman" w:hAnsi="Times New Roman" w:cs="Times New Roman"/>
        </w:rPr>
        <w:t>demandmeet</w:t>
      </w:r>
      <w:proofErr w:type="spellEnd"/>
      <w:proofErr w:type="gramEnd"/>
      <w:r w:rsidRPr="00066AB9">
        <w:rPr>
          <w:rFonts w:ascii="Times New Roman" w:hAnsi="Times New Roman" w:cs="Times New Roman"/>
        </w:rPr>
        <w:t xml:space="preserve"> $ value</w:t>
      </w:r>
    </w:p>
    <w:p w:rsidR="002B28F4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</w:p>
    <w:p w:rsidR="002B28F4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We get probability= 0.8994118</w:t>
      </w:r>
    </w:p>
    <w:p w:rsidR="002B28F4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</w:p>
    <w:p w:rsidR="002B28F4" w:rsidRPr="00066AB9" w:rsidRDefault="002B28F4" w:rsidP="002B28F4">
      <w:pPr>
        <w:pStyle w:val="ListParagraph"/>
        <w:ind w:left="1080"/>
        <w:rPr>
          <w:rFonts w:ascii="Times New Roman" w:hAnsi="Times New Roman" w:cs="Times New Roman"/>
        </w:rPr>
      </w:pPr>
    </w:p>
    <w:p w:rsidR="002B28F4" w:rsidRPr="00066AB9" w:rsidRDefault="006F3F33" w:rsidP="002B28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 xml:space="preserve"> </w:t>
      </w:r>
    </w:p>
    <w:p w:rsidR="006F3F33" w:rsidRPr="00066AB9" w:rsidRDefault="006F3F33" w:rsidP="00E252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66AB9">
        <w:rPr>
          <w:rFonts w:ascii="Times New Roman" w:hAnsi="Times New Roman" w:cs="Times New Roman"/>
        </w:rPr>
        <w:t>So from the given table we can say that P(X=1000 and Y=500) = 0.075</w:t>
      </w:r>
    </w:p>
    <w:p w:rsidR="006F3F33" w:rsidRPr="00066AB9" w:rsidRDefault="006F3F33" w:rsidP="006F3F33">
      <w:pPr>
        <w:pStyle w:val="ListParagraph"/>
        <w:ind w:left="1080"/>
        <w:rPr>
          <w:rFonts w:ascii="Times New Roman" w:hAnsi="Times New Roman" w:cs="Times New Roman"/>
        </w:rPr>
      </w:pPr>
    </w:p>
    <w:p w:rsidR="0018237C" w:rsidRPr="0018237C" w:rsidRDefault="006F3F33" w:rsidP="0018237C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066AB9">
        <w:rPr>
          <w:rFonts w:ascii="Times New Roman" w:hAnsi="Times New Roman" w:cs="Times New Roman"/>
        </w:rPr>
        <w:t>P(</w:t>
      </w:r>
      <w:r w:rsidR="00DA3B90">
        <w:rPr>
          <w:rFonts w:ascii="Times New Roman" w:hAnsi="Times New Roman" w:cs="Times New Roman"/>
        </w:rPr>
        <w:t>X=750|Y</w:t>
      </w:r>
      <w:r w:rsidRPr="00066AB9">
        <w:rPr>
          <w:rFonts w:ascii="Times New Roman" w:hAnsi="Times New Roman" w:cs="Times New Roman"/>
        </w:rPr>
        <w:t xml:space="preserve">=500)=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P(X=750 ∩ Y=500)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P(Y=500)</m:t>
            </m:r>
          </m:den>
        </m:f>
      </m:oMath>
    </w:p>
    <w:p w:rsidR="00E25201" w:rsidRPr="00066AB9" w:rsidRDefault="00E25201" w:rsidP="006F3F33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E25201" w:rsidRPr="00066AB9" w:rsidRDefault="00E25201" w:rsidP="006F3F33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So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0.25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0.525</m:t>
            </m:r>
          </m:den>
        </m:f>
      </m:oMath>
      <w:r w:rsidR="0018237C">
        <w:rPr>
          <w:rFonts w:ascii="Times New Roman" w:eastAsiaTheme="minorEastAsia" w:hAnsi="Times New Roman" w:cs="Times New Roman"/>
        </w:rPr>
        <w:t>= 0.475</w:t>
      </w:r>
    </w:p>
    <w:p w:rsidR="00E25201" w:rsidRPr="00066AB9" w:rsidRDefault="00E25201" w:rsidP="006F3F33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E25201" w:rsidRPr="00066AB9" w:rsidRDefault="00004C43" w:rsidP="00E25201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X,Y</m:t>
            </m:r>
          </m:sub>
        </m:sSub>
      </m:oMath>
      <w:r w:rsidR="00E25201" w:rsidRPr="00066AB9">
        <w:rPr>
          <w:rFonts w:ascii="Times New Roman" w:eastAsiaTheme="minorEastAsia" w:hAnsi="Times New Roman" w:cs="Times New Roman"/>
        </w:rPr>
        <w:t>(750, 250)= F(X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≤750, Y≤250</m:t>
        </m:r>
      </m:oMath>
      <w:r w:rsidR="00E25201" w:rsidRPr="00066AB9">
        <w:rPr>
          <w:rFonts w:ascii="Times New Roman" w:eastAsiaTheme="minorEastAsia" w:hAnsi="Times New Roman" w:cs="Times New Roman"/>
        </w:rPr>
        <w:t>)</w:t>
      </w:r>
    </w:p>
    <w:p w:rsidR="00E25201" w:rsidRPr="00066AB9" w:rsidRDefault="00E25201" w:rsidP="00E25201">
      <w:pPr>
        <w:ind w:firstLine="72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=P (500,200) +P (750,250)</w:t>
      </w:r>
    </w:p>
    <w:p w:rsidR="00E25201" w:rsidRPr="00066AB9" w:rsidRDefault="00E25201" w:rsidP="00E25201">
      <w:pPr>
        <w:ind w:firstLine="72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=0.25 + 0.175=</w:t>
      </w:r>
      <w:r w:rsidR="00D6189E" w:rsidRPr="00066AB9">
        <w:rPr>
          <w:rFonts w:ascii="Times New Roman" w:eastAsiaTheme="minorEastAsia" w:hAnsi="Times New Roman" w:cs="Times New Roman"/>
        </w:rPr>
        <w:t>0.425</w:t>
      </w:r>
    </w:p>
    <w:p w:rsidR="00730E3B" w:rsidRPr="00066AB9" w:rsidRDefault="00730E3B" w:rsidP="00730E3B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So the marginal probability of Y is the sum of the values when y=250 and y=500</w:t>
      </w:r>
    </w:p>
    <w:p w:rsidR="00730E3B" w:rsidRPr="00066AB9" w:rsidRDefault="00004C43" w:rsidP="00730E3B">
      <w:pPr>
        <w:pStyle w:val="ListParagraph"/>
        <w:ind w:left="10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730E3B" w:rsidRPr="00066AB9">
        <w:rPr>
          <w:rFonts w:ascii="Times New Roman" w:eastAsiaTheme="minorEastAsia" w:hAnsi="Times New Roman" w:cs="Times New Roman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0.25+0.175+0.05=0.475, when y=250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  0.20+0.25+0.075=0.525, when y=500</m:t>
                </m:r>
              </m:e>
            </m:eqArr>
          </m:e>
        </m:d>
      </m:oMath>
    </w:p>
    <w:p w:rsidR="00730E3B" w:rsidRPr="00066AB9" w:rsidRDefault="00730E3B" w:rsidP="00730E3B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T</w:t>
      </w:r>
      <w:r w:rsidR="006E2A4B" w:rsidRPr="00066AB9">
        <w:rPr>
          <w:rFonts w:ascii="Times New Roman" w:eastAsiaTheme="minorEastAsia" w:hAnsi="Times New Roman" w:cs="Times New Roman"/>
        </w:rPr>
        <w:t>=X+Y</w:t>
      </w:r>
    </w:p>
    <w:p w:rsidR="006E2A4B" w:rsidRPr="00066AB9" w:rsidRDefault="006E2A4B" w:rsidP="006E2A4B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066AB9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066AB9">
        <w:rPr>
          <w:rFonts w:ascii="Times New Roman" w:eastAsiaTheme="minorEastAsia" w:hAnsi="Times New Roman" w:cs="Times New Roman"/>
        </w:rPr>
        <w:t>( t</w:t>
      </w:r>
      <w:proofErr w:type="gramEnd"/>
      <w:r w:rsidRPr="00066AB9">
        <w:rPr>
          <w:rFonts w:ascii="Times New Roman" w:eastAsiaTheme="minorEastAsia" w:hAnsi="Times New Roman" w:cs="Times New Roman"/>
        </w:rPr>
        <w:t xml:space="preserve">)=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             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250        0.25</m:t>
                </m:r>
                <m:ctrlPr>
                  <w:rPr>
                    <w:rFonts w:ascii="Cambria Math" w:eastAsia="Cambria Math" w:hAnsi="Cambria Math" w:cs="Times New Roman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</w:rPr>
                  <m:t xml:space="preserve">                             1000     0.2+0.175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=0.375</m:t>
                </m:r>
                <m:ctrlPr>
                  <w:rPr>
                    <w:rFonts w:ascii="Cambria Math" w:eastAsia="Cambria Math" w:hAnsi="Cambria Math" w:cs="Times New Roman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</w:rPr>
                  <m:t xml:space="preserve">                        1250    0.25+0.05=0.3</m:t>
                </m:r>
                <m:ctrlPr>
                  <w:rPr>
                    <w:rFonts w:ascii="Cambria Math" w:eastAsia="Cambria Math" w:hAnsi="Cambria Math" w:cs="Times New Roman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</w:rPr>
                  <m:t xml:space="preserve"> 1500    0.075</m:t>
                </m:r>
              </m:e>
            </m:eqArr>
          </m:e>
        </m:d>
      </m:oMath>
    </w:p>
    <w:p w:rsidR="00831097" w:rsidRPr="00066AB9" w:rsidRDefault="00831097" w:rsidP="006E2A4B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:rsidR="00831097" w:rsidRPr="00066AB9" w:rsidRDefault="00831097" w:rsidP="00831097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066AB9">
        <w:rPr>
          <w:rFonts w:ascii="Times New Roman" w:eastAsiaTheme="minorEastAsia" w:hAnsi="Times New Roman" w:cs="Times New Roman"/>
        </w:rPr>
        <w:t>E(T)= 750 (0.25) +1000 (0.375) + 1250 (0.3) +1500 (0.075)= 1050</w:t>
      </w:r>
    </w:p>
    <w:sectPr w:rsidR="00831097" w:rsidRPr="0006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C43" w:rsidRDefault="00004C43" w:rsidP="00E41EEA">
      <w:pPr>
        <w:spacing w:after="0" w:line="240" w:lineRule="auto"/>
      </w:pPr>
      <w:r>
        <w:separator/>
      </w:r>
    </w:p>
  </w:endnote>
  <w:endnote w:type="continuationSeparator" w:id="0">
    <w:p w:rsidR="00004C43" w:rsidRDefault="00004C43" w:rsidP="00E4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Gadugi"/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C43" w:rsidRDefault="00004C43" w:rsidP="00E41EEA">
      <w:pPr>
        <w:spacing w:after="0" w:line="240" w:lineRule="auto"/>
      </w:pPr>
      <w:r>
        <w:separator/>
      </w:r>
    </w:p>
  </w:footnote>
  <w:footnote w:type="continuationSeparator" w:id="0">
    <w:p w:rsidR="00004C43" w:rsidRDefault="00004C43" w:rsidP="00E4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8AC"/>
    <w:multiLevelType w:val="hybridMultilevel"/>
    <w:tmpl w:val="EE7213C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E2AAA"/>
    <w:multiLevelType w:val="hybridMultilevel"/>
    <w:tmpl w:val="C0086F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B4BC8"/>
    <w:multiLevelType w:val="hybridMultilevel"/>
    <w:tmpl w:val="6628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1734C"/>
    <w:multiLevelType w:val="hybridMultilevel"/>
    <w:tmpl w:val="A0D22470"/>
    <w:lvl w:ilvl="0" w:tplc="696E27B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F06209"/>
    <w:multiLevelType w:val="hybridMultilevel"/>
    <w:tmpl w:val="33B86FF8"/>
    <w:lvl w:ilvl="0" w:tplc="3014E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3751D7"/>
    <w:multiLevelType w:val="hybridMultilevel"/>
    <w:tmpl w:val="660AF262"/>
    <w:lvl w:ilvl="0" w:tplc="E37A6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A566C2"/>
    <w:multiLevelType w:val="hybridMultilevel"/>
    <w:tmpl w:val="0C4E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D458B"/>
    <w:multiLevelType w:val="multilevel"/>
    <w:tmpl w:val="5E6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1F35B0"/>
    <w:multiLevelType w:val="hybridMultilevel"/>
    <w:tmpl w:val="7818BECA"/>
    <w:lvl w:ilvl="0" w:tplc="D054D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49433D"/>
    <w:multiLevelType w:val="multilevel"/>
    <w:tmpl w:val="86F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8A30BC"/>
    <w:multiLevelType w:val="multilevel"/>
    <w:tmpl w:val="95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F52037"/>
    <w:multiLevelType w:val="multilevel"/>
    <w:tmpl w:val="3CB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626FFC"/>
    <w:multiLevelType w:val="hybridMultilevel"/>
    <w:tmpl w:val="65E6A13A"/>
    <w:lvl w:ilvl="0" w:tplc="BC3CC8A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080004"/>
    <w:multiLevelType w:val="multilevel"/>
    <w:tmpl w:val="7134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4002D8"/>
    <w:multiLevelType w:val="hybridMultilevel"/>
    <w:tmpl w:val="34728A96"/>
    <w:lvl w:ilvl="0" w:tplc="BC8CC06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9312F2B"/>
    <w:multiLevelType w:val="hybridMultilevel"/>
    <w:tmpl w:val="C35C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2"/>
  </w:num>
  <w:num w:numId="7">
    <w:abstractNumId w:val="6"/>
  </w:num>
  <w:num w:numId="8">
    <w:abstractNumId w:val="15"/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8"/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92"/>
    <w:rsid w:val="00004C43"/>
    <w:rsid w:val="00005EE5"/>
    <w:rsid w:val="000644B8"/>
    <w:rsid w:val="00066AB9"/>
    <w:rsid w:val="0018237C"/>
    <w:rsid w:val="001E2980"/>
    <w:rsid w:val="001F57DB"/>
    <w:rsid w:val="0021397F"/>
    <w:rsid w:val="0024325D"/>
    <w:rsid w:val="00264C1A"/>
    <w:rsid w:val="0029460C"/>
    <w:rsid w:val="002B28F4"/>
    <w:rsid w:val="0032646B"/>
    <w:rsid w:val="003276ED"/>
    <w:rsid w:val="0034299A"/>
    <w:rsid w:val="0036722A"/>
    <w:rsid w:val="00367A56"/>
    <w:rsid w:val="00367EBB"/>
    <w:rsid w:val="00372F29"/>
    <w:rsid w:val="003937CB"/>
    <w:rsid w:val="00402752"/>
    <w:rsid w:val="00413FCF"/>
    <w:rsid w:val="004422F1"/>
    <w:rsid w:val="004F13FC"/>
    <w:rsid w:val="005270AD"/>
    <w:rsid w:val="005337E8"/>
    <w:rsid w:val="00571C88"/>
    <w:rsid w:val="00580675"/>
    <w:rsid w:val="005931B7"/>
    <w:rsid w:val="005F1FD7"/>
    <w:rsid w:val="005F3D76"/>
    <w:rsid w:val="00604511"/>
    <w:rsid w:val="00627BD1"/>
    <w:rsid w:val="006458E7"/>
    <w:rsid w:val="006E2A4B"/>
    <w:rsid w:val="006F2C1C"/>
    <w:rsid w:val="006F3F33"/>
    <w:rsid w:val="00730E3B"/>
    <w:rsid w:val="00770E35"/>
    <w:rsid w:val="007C3955"/>
    <w:rsid w:val="007D5D46"/>
    <w:rsid w:val="008267E1"/>
    <w:rsid w:val="00831097"/>
    <w:rsid w:val="009532A0"/>
    <w:rsid w:val="00962CA5"/>
    <w:rsid w:val="00984FC2"/>
    <w:rsid w:val="00A01EB3"/>
    <w:rsid w:val="00A04B51"/>
    <w:rsid w:val="00A464E3"/>
    <w:rsid w:val="00B234DE"/>
    <w:rsid w:val="00B87E92"/>
    <w:rsid w:val="00BA6FF0"/>
    <w:rsid w:val="00BC5F20"/>
    <w:rsid w:val="00C20942"/>
    <w:rsid w:val="00C57292"/>
    <w:rsid w:val="00CA7A61"/>
    <w:rsid w:val="00CC2DAC"/>
    <w:rsid w:val="00D36B95"/>
    <w:rsid w:val="00D6189E"/>
    <w:rsid w:val="00DA3B90"/>
    <w:rsid w:val="00E25201"/>
    <w:rsid w:val="00E41EEA"/>
    <w:rsid w:val="00E7700E"/>
    <w:rsid w:val="00E928B1"/>
    <w:rsid w:val="00EE024B"/>
    <w:rsid w:val="00EE42BD"/>
    <w:rsid w:val="00EE5981"/>
    <w:rsid w:val="00F1227D"/>
    <w:rsid w:val="00F137DB"/>
    <w:rsid w:val="00F97053"/>
    <w:rsid w:val="00FD615F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Raavi"/>
    </w:rPr>
  </w:style>
  <w:style w:type="paragraph" w:styleId="Heading4">
    <w:name w:val="heading 4"/>
    <w:basedOn w:val="Normal"/>
    <w:link w:val="Heading4Char"/>
    <w:uiPriority w:val="9"/>
    <w:qFormat/>
    <w:rsid w:val="00393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37C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937C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3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37CB"/>
    <w:rPr>
      <w:rFonts w:ascii="Arial" w:eastAsia="Times New Roman" w:hAnsi="Arial" w:cs="Mangal"/>
      <w:vanish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3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37CB"/>
    <w:rPr>
      <w:rFonts w:ascii="Arial" w:eastAsia="Times New Roman" w:hAnsi="Arial" w:cs="Mangal"/>
      <w:vanish/>
      <w:sz w:val="16"/>
      <w:szCs w:val="14"/>
      <w:lang w:bidi="hi-IN"/>
    </w:rPr>
  </w:style>
  <w:style w:type="paragraph" w:customStyle="1" w:styleId="toolbar-label">
    <w:name w:val="toolbar-label"/>
    <w:basedOn w:val="Normal"/>
    <w:rsid w:val="0039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ame">
    <w:name w:val="name"/>
    <w:basedOn w:val="DefaultParagraphFont"/>
    <w:rsid w:val="003937CB"/>
  </w:style>
  <w:style w:type="character" w:customStyle="1" w:styleId="ng-binding">
    <w:name w:val="ng-binding"/>
    <w:basedOn w:val="DefaultParagraphFont"/>
    <w:rsid w:val="003937CB"/>
  </w:style>
  <w:style w:type="paragraph" w:styleId="ListParagraph">
    <w:name w:val="List Paragraph"/>
    <w:basedOn w:val="Normal"/>
    <w:uiPriority w:val="34"/>
    <w:qFormat/>
    <w:rsid w:val="003937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06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EEA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E4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EEA"/>
    <w:rPr>
      <w:rFonts w:cs="Raa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Raavi"/>
    </w:rPr>
  </w:style>
  <w:style w:type="paragraph" w:styleId="Heading4">
    <w:name w:val="heading 4"/>
    <w:basedOn w:val="Normal"/>
    <w:link w:val="Heading4Char"/>
    <w:uiPriority w:val="9"/>
    <w:qFormat/>
    <w:rsid w:val="00393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37C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937C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3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37CB"/>
    <w:rPr>
      <w:rFonts w:ascii="Arial" w:eastAsia="Times New Roman" w:hAnsi="Arial" w:cs="Mangal"/>
      <w:vanish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3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37CB"/>
    <w:rPr>
      <w:rFonts w:ascii="Arial" w:eastAsia="Times New Roman" w:hAnsi="Arial" w:cs="Mangal"/>
      <w:vanish/>
      <w:sz w:val="16"/>
      <w:szCs w:val="14"/>
      <w:lang w:bidi="hi-IN"/>
    </w:rPr>
  </w:style>
  <w:style w:type="paragraph" w:customStyle="1" w:styleId="toolbar-label">
    <w:name w:val="toolbar-label"/>
    <w:basedOn w:val="Normal"/>
    <w:rsid w:val="0039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ame">
    <w:name w:val="name"/>
    <w:basedOn w:val="DefaultParagraphFont"/>
    <w:rsid w:val="003937CB"/>
  </w:style>
  <w:style w:type="character" w:customStyle="1" w:styleId="ng-binding">
    <w:name w:val="ng-binding"/>
    <w:basedOn w:val="DefaultParagraphFont"/>
    <w:rsid w:val="003937CB"/>
  </w:style>
  <w:style w:type="paragraph" w:styleId="ListParagraph">
    <w:name w:val="List Paragraph"/>
    <w:basedOn w:val="Normal"/>
    <w:uiPriority w:val="34"/>
    <w:qFormat/>
    <w:rsid w:val="003937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06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EEA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E4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EEA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6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5957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4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0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304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1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3DF2-1B82-4805-B1A7-C6508B43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2020-04-09T02:59:00Z</dcterms:created>
  <dcterms:modified xsi:type="dcterms:W3CDTF">2020-04-18T04:32:00Z</dcterms:modified>
</cp:coreProperties>
</file>