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C667B" w14:textId="77777777" w:rsidR="00FC523E" w:rsidRDefault="00024ACF">
      <w:pPr>
        <w:spacing w:after="0"/>
        <w:jc w:val="center"/>
        <w:rPr>
          <w:rFonts w:ascii="Arial" w:eastAsia="Arial" w:hAnsi="Arial" w:cs="Arial"/>
          <w:b/>
          <w:sz w:val="24"/>
          <w:szCs w:val="24"/>
        </w:rPr>
      </w:pPr>
      <w:r>
        <w:rPr>
          <w:rFonts w:ascii="Arial" w:eastAsia="Arial" w:hAnsi="Arial" w:cs="Arial"/>
          <w:b/>
          <w:sz w:val="24"/>
          <w:szCs w:val="24"/>
        </w:rPr>
        <w:t>Project Design Phase-II</w:t>
      </w:r>
    </w:p>
    <w:p w14:paraId="0EE44EBC" w14:textId="77777777" w:rsidR="00FC523E" w:rsidRDefault="00024ACF">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7AD31CD" w14:textId="77777777" w:rsidR="00FC523E" w:rsidRDefault="00FC523E">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C523E" w14:paraId="19F75DB9" w14:textId="77777777">
        <w:trPr>
          <w:jc w:val="center"/>
        </w:trPr>
        <w:tc>
          <w:tcPr>
            <w:tcW w:w="4508" w:type="dxa"/>
          </w:tcPr>
          <w:p w14:paraId="7A5C6574" w14:textId="77777777" w:rsidR="00FC523E" w:rsidRDefault="00024ACF">
            <w:pPr>
              <w:rPr>
                <w:rFonts w:ascii="Arial" w:eastAsia="Arial" w:hAnsi="Arial" w:cs="Arial"/>
              </w:rPr>
            </w:pPr>
            <w:r>
              <w:rPr>
                <w:rFonts w:ascii="Arial" w:eastAsia="Arial" w:hAnsi="Arial" w:cs="Arial"/>
              </w:rPr>
              <w:t>Date</w:t>
            </w:r>
          </w:p>
        </w:tc>
        <w:tc>
          <w:tcPr>
            <w:tcW w:w="4843" w:type="dxa"/>
          </w:tcPr>
          <w:p w14:paraId="45AD0721" w14:textId="58C7DB6B" w:rsidR="00FC523E" w:rsidRDefault="00024ACF">
            <w:pPr>
              <w:rPr>
                <w:rFonts w:ascii="Arial" w:eastAsia="Arial" w:hAnsi="Arial" w:cs="Arial"/>
              </w:rPr>
            </w:pPr>
            <w:r>
              <w:rPr>
                <w:rFonts w:ascii="Arial" w:eastAsia="Arial" w:hAnsi="Arial" w:cs="Arial"/>
              </w:rPr>
              <w:t>1</w:t>
            </w:r>
            <w:r w:rsidR="009E1661">
              <w:rPr>
                <w:rFonts w:ascii="Arial" w:eastAsia="Arial" w:hAnsi="Arial" w:cs="Arial"/>
              </w:rPr>
              <w:t>9</w:t>
            </w:r>
            <w:r>
              <w:rPr>
                <w:rFonts w:ascii="Arial" w:eastAsia="Arial" w:hAnsi="Arial" w:cs="Arial"/>
              </w:rPr>
              <w:t xml:space="preserve"> J</w:t>
            </w:r>
            <w:r w:rsidR="009E1661">
              <w:rPr>
                <w:rFonts w:ascii="Arial" w:eastAsia="Arial" w:hAnsi="Arial" w:cs="Arial"/>
              </w:rPr>
              <w:t>une</w:t>
            </w:r>
            <w:r>
              <w:rPr>
                <w:rFonts w:ascii="Arial" w:eastAsia="Arial" w:hAnsi="Arial" w:cs="Arial"/>
              </w:rPr>
              <w:t xml:space="preserve"> 2025</w:t>
            </w:r>
          </w:p>
        </w:tc>
      </w:tr>
      <w:tr w:rsidR="00FC523E" w14:paraId="44006065" w14:textId="77777777">
        <w:trPr>
          <w:jc w:val="center"/>
        </w:trPr>
        <w:tc>
          <w:tcPr>
            <w:tcW w:w="4508" w:type="dxa"/>
          </w:tcPr>
          <w:p w14:paraId="41D348CA" w14:textId="77777777" w:rsidR="00FC523E" w:rsidRDefault="00024ACF">
            <w:pPr>
              <w:rPr>
                <w:rFonts w:ascii="Arial" w:eastAsia="Arial" w:hAnsi="Arial" w:cs="Arial"/>
              </w:rPr>
            </w:pPr>
            <w:r>
              <w:rPr>
                <w:rFonts w:ascii="Arial" w:eastAsia="Arial" w:hAnsi="Arial" w:cs="Arial"/>
              </w:rPr>
              <w:t>Team ID</w:t>
            </w:r>
          </w:p>
        </w:tc>
        <w:tc>
          <w:tcPr>
            <w:tcW w:w="4843" w:type="dxa"/>
          </w:tcPr>
          <w:p w14:paraId="619C4B44" w14:textId="14788BDD" w:rsidR="00FC523E" w:rsidRDefault="009E1661">
            <w:pPr>
              <w:rPr>
                <w:rFonts w:ascii="Arial" w:eastAsia="Arial" w:hAnsi="Arial" w:cs="Arial"/>
              </w:rPr>
            </w:pPr>
            <w:r w:rsidRPr="009E1661">
              <w:rPr>
                <w:rFonts w:ascii="Arial" w:eastAsia="Arial" w:hAnsi="Arial" w:cs="Arial"/>
              </w:rPr>
              <w:t>LTVIP2025TMID32454</w:t>
            </w:r>
          </w:p>
        </w:tc>
      </w:tr>
      <w:tr w:rsidR="00FC523E" w14:paraId="731FD128" w14:textId="77777777">
        <w:trPr>
          <w:jc w:val="center"/>
        </w:trPr>
        <w:tc>
          <w:tcPr>
            <w:tcW w:w="4508" w:type="dxa"/>
          </w:tcPr>
          <w:p w14:paraId="5D7EE3B9" w14:textId="77777777" w:rsidR="00FC523E" w:rsidRDefault="00024ACF">
            <w:pPr>
              <w:rPr>
                <w:rFonts w:ascii="Arial" w:eastAsia="Arial" w:hAnsi="Arial" w:cs="Arial"/>
              </w:rPr>
            </w:pPr>
            <w:r>
              <w:rPr>
                <w:rFonts w:ascii="Arial" w:eastAsia="Arial" w:hAnsi="Arial" w:cs="Arial"/>
              </w:rPr>
              <w:t>Project Name</w:t>
            </w:r>
          </w:p>
        </w:tc>
        <w:tc>
          <w:tcPr>
            <w:tcW w:w="4843" w:type="dxa"/>
          </w:tcPr>
          <w:p w14:paraId="67F312A9" w14:textId="547588E3" w:rsidR="00FC523E" w:rsidRDefault="009E1661">
            <w:pPr>
              <w:rPr>
                <w:rFonts w:ascii="Arial" w:eastAsia="Arial" w:hAnsi="Arial" w:cs="Arial"/>
              </w:rPr>
            </w:pPr>
            <w:r w:rsidRPr="009E1661">
              <w:rPr>
                <w:rFonts w:ascii="Arial" w:eastAsia="Arial" w:hAnsi="Arial" w:cs="Arial"/>
              </w:rPr>
              <w:t xml:space="preserve">Clean </w:t>
            </w:r>
            <w:proofErr w:type="spellStart"/>
            <w:proofErr w:type="gramStart"/>
            <w:r w:rsidRPr="009E1661">
              <w:rPr>
                <w:rFonts w:ascii="Arial" w:eastAsia="Arial" w:hAnsi="Arial" w:cs="Arial"/>
              </w:rPr>
              <w:t>Tech:Transforming</w:t>
            </w:r>
            <w:proofErr w:type="spellEnd"/>
            <w:proofErr w:type="gramEnd"/>
            <w:r w:rsidRPr="009E1661">
              <w:rPr>
                <w:rFonts w:ascii="Arial" w:eastAsia="Arial" w:hAnsi="Arial" w:cs="Arial"/>
              </w:rPr>
              <w:t xml:space="preserve"> Waste </w:t>
            </w:r>
            <w:proofErr w:type="gramStart"/>
            <w:r w:rsidRPr="009E1661">
              <w:rPr>
                <w:rFonts w:ascii="Arial" w:eastAsia="Arial" w:hAnsi="Arial" w:cs="Arial"/>
              </w:rPr>
              <w:t>Management  with</w:t>
            </w:r>
            <w:proofErr w:type="gramEnd"/>
            <w:r w:rsidRPr="009E1661">
              <w:rPr>
                <w:rFonts w:ascii="Arial" w:eastAsia="Arial" w:hAnsi="Arial" w:cs="Arial"/>
              </w:rPr>
              <w:t xml:space="preserve"> Transfer learning</w:t>
            </w:r>
          </w:p>
        </w:tc>
      </w:tr>
      <w:tr w:rsidR="00FC523E" w14:paraId="288B15EE" w14:textId="77777777">
        <w:trPr>
          <w:jc w:val="center"/>
        </w:trPr>
        <w:tc>
          <w:tcPr>
            <w:tcW w:w="4508" w:type="dxa"/>
          </w:tcPr>
          <w:p w14:paraId="26A7DDB9" w14:textId="77777777" w:rsidR="00FC523E" w:rsidRDefault="00024ACF">
            <w:pPr>
              <w:rPr>
                <w:rFonts w:ascii="Arial" w:eastAsia="Arial" w:hAnsi="Arial" w:cs="Arial"/>
              </w:rPr>
            </w:pPr>
            <w:r>
              <w:rPr>
                <w:rFonts w:ascii="Arial" w:eastAsia="Arial" w:hAnsi="Arial" w:cs="Arial"/>
              </w:rPr>
              <w:t>Maximum Marks</w:t>
            </w:r>
          </w:p>
        </w:tc>
        <w:tc>
          <w:tcPr>
            <w:tcW w:w="4843" w:type="dxa"/>
          </w:tcPr>
          <w:p w14:paraId="10F1D528" w14:textId="77777777" w:rsidR="00FC523E" w:rsidRDefault="00024ACF">
            <w:pPr>
              <w:rPr>
                <w:rFonts w:ascii="Arial" w:eastAsia="Arial" w:hAnsi="Arial" w:cs="Arial"/>
              </w:rPr>
            </w:pPr>
            <w:r>
              <w:rPr>
                <w:rFonts w:ascii="Arial" w:eastAsia="Arial" w:hAnsi="Arial" w:cs="Arial"/>
              </w:rPr>
              <w:t>4 Marks</w:t>
            </w:r>
          </w:p>
        </w:tc>
      </w:tr>
    </w:tbl>
    <w:p w14:paraId="7AD5205A" w14:textId="77777777" w:rsidR="00FC523E" w:rsidRDefault="00FC523E">
      <w:pPr>
        <w:rPr>
          <w:rFonts w:ascii="Arial" w:eastAsia="Arial" w:hAnsi="Arial" w:cs="Arial"/>
          <w:b/>
        </w:rPr>
      </w:pPr>
    </w:p>
    <w:p w14:paraId="5D47152E" w14:textId="77777777" w:rsidR="00FC523E" w:rsidRDefault="00024ACF">
      <w:pPr>
        <w:rPr>
          <w:rFonts w:ascii="Arial" w:eastAsia="Arial" w:hAnsi="Arial" w:cs="Arial"/>
          <w:b/>
        </w:rPr>
      </w:pPr>
      <w:r>
        <w:rPr>
          <w:rFonts w:ascii="Arial" w:eastAsia="Arial" w:hAnsi="Arial" w:cs="Arial"/>
          <w:b/>
        </w:rPr>
        <w:t>Data Flow Diagrams:</w:t>
      </w:r>
    </w:p>
    <w:p w14:paraId="0B04628D" w14:textId="77777777" w:rsidR="00FC523E" w:rsidRDefault="00024ACF">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24570B9" w14:textId="5E1DE9B4" w:rsidR="00FC523E" w:rsidRDefault="00FC523E">
      <w:pPr>
        <w:rPr>
          <w:rFonts w:ascii="Arial" w:eastAsia="Arial" w:hAnsi="Arial" w:cs="Arial"/>
          <w:b/>
        </w:rPr>
      </w:pPr>
    </w:p>
    <w:p w14:paraId="7D023734" w14:textId="60C87CA5" w:rsidR="00FC523E" w:rsidRDefault="00877940">
      <w:pPr>
        <w:rPr>
          <w:rFonts w:ascii="Arial" w:eastAsia="Arial" w:hAnsi="Arial" w:cs="Arial"/>
          <w:b/>
        </w:rPr>
      </w:pPr>
      <w:r>
        <w:rPr>
          <w:noProof/>
        </w:rPr>
        <w:drawing>
          <wp:inline distT="0" distB="0" distL="0" distR="0" wp14:anchorId="0F6B50DB" wp14:editId="0662B0B8">
            <wp:extent cx="4592320" cy="2766060"/>
            <wp:effectExtent l="0" t="0" r="0" b="0"/>
            <wp:docPr id="17667143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714352" name="Picture 1766714352"/>
                    <pic:cNvPicPr/>
                  </pic:nvPicPr>
                  <pic:blipFill>
                    <a:blip r:embed="rId6">
                      <a:extLst>
                        <a:ext uri="{28A0092B-C50C-407E-A947-70E740481C1C}">
                          <a14:useLocalDpi xmlns:a14="http://schemas.microsoft.com/office/drawing/2010/main" val="0"/>
                        </a:ext>
                      </a:extLst>
                    </a:blip>
                    <a:stretch>
                      <a:fillRect/>
                    </a:stretch>
                  </pic:blipFill>
                  <pic:spPr>
                    <a:xfrm>
                      <a:off x="0" y="0"/>
                      <a:ext cx="4592320" cy="2766060"/>
                    </a:xfrm>
                    <a:prstGeom prst="rect">
                      <a:avLst/>
                    </a:prstGeom>
                  </pic:spPr>
                </pic:pic>
              </a:graphicData>
            </a:graphic>
          </wp:inline>
        </w:drawing>
      </w:r>
      <w:r w:rsidR="00024ACF">
        <w:rPr>
          <w:rFonts w:ascii="Arial" w:eastAsia="Arial" w:hAnsi="Arial" w:cs="Arial"/>
          <w:b/>
        </w:rPr>
        <w:t xml:space="preserve">Example: </w:t>
      </w:r>
      <w:hyperlink r:id="rId7">
        <w:r w:rsidR="00024ACF">
          <w:rPr>
            <w:rFonts w:ascii="Arial" w:eastAsia="Arial" w:hAnsi="Arial" w:cs="Arial"/>
            <w:b/>
            <w:color w:val="0563C1"/>
            <w:u w:val="single"/>
          </w:rPr>
          <w:t>(Simplified)</w:t>
        </w:r>
      </w:hyperlink>
    </w:p>
    <w:p w14:paraId="590CC977" w14:textId="0037D218" w:rsidR="00FC523E" w:rsidRDefault="00FC523E">
      <w:pPr>
        <w:rPr>
          <w:rFonts w:ascii="Arial" w:eastAsia="Arial" w:hAnsi="Arial" w:cs="Arial"/>
          <w:b/>
        </w:rPr>
      </w:pPr>
    </w:p>
    <w:p w14:paraId="5A99B292" w14:textId="77777777" w:rsidR="00FC523E" w:rsidRDefault="00FC523E">
      <w:pPr>
        <w:rPr>
          <w:rFonts w:ascii="Arial" w:eastAsia="Arial" w:hAnsi="Arial" w:cs="Arial"/>
          <w:b/>
        </w:rPr>
      </w:pPr>
    </w:p>
    <w:p w14:paraId="55646ACC" w14:textId="77777777" w:rsidR="00FC523E" w:rsidRDefault="00024ACF">
      <w:pPr>
        <w:rPr>
          <w:rFonts w:ascii="Arial" w:eastAsia="Arial" w:hAnsi="Arial" w:cs="Arial"/>
          <w:b/>
        </w:rPr>
      </w:pPr>
      <w:r>
        <w:rPr>
          <w:rFonts w:ascii="Arial" w:eastAsia="Arial" w:hAnsi="Arial" w:cs="Arial"/>
          <w:b/>
        </w:rPr>
        <w:t>User Stories</w:t>
      </w:r>
    </w:p>
    <w:p w14:paraId="0861F332" w14:textId="77777777" w:rsidR="00FC523E" w:rsidRDefault="00024ACF">
      <w:pPr>
        <w:rPr>
          <w:rFonts w:ascii="Arial" w:eastAsia="Arial" w:hAnsi="Arial" w:cs="Arial"/>
        </w:rPr>
      </w:pPr>
      <w:r>
        <w:rPr>
          <w:rFonts w:ascii="Arial" w:eastAsia="Arial" w:hAnsi="Arial" w:cs="Arial"/>
        </w:rPr>
        <w:t>Use the below template to list all the user stories for the product.</w:t>
      </w:r>
    </w:p>
    <w:tbl>
      <w:tblPr>
        <w:tblStyle w:val="a0"/>
        <w:tblW w:w="14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9"/>
        <w:gridCol w:w="1907"/>
        <w:gridCol w:w="1349"/>
        <w:gridCol w:w="4464"/>
        <w:gridCol w:w="2677"/>
        <w:gridCol w:w="1416"/>
        <w:gridCol w:w="1416"/>
      </w:tblGrid>
      <w:tr w:rsidR="00FC523E" w14:paraId="27949860" w14:textId="77777777" w:rsidTr="009D1743">
        <w:trPr>
          <w:trHeight w:val="371"/>
          <w:tblHeader/>
        </w:trPr>
        <w:tc>
          <w:tcPr>
            <w:tcW w:w="1719" w:type="dxa"/>
          </w:tcPr>
          <w:p w14:paraId="30BB8BE6" w14:textId="77777777" w:rsidR="00FC523E" w:rsidRDefault="00024ACF">
            <w:pPr>
              <w:rPr>
                <w:rFonts w:ascii="Arial" w:eastAsia="Arial" w:hAnsi="Arial" w:cs="Arial"/>
                <w:b/>
                <w:sz w:val="20"/>
                <w:szCs w:val="20"/>
              </w:rPr>
            </w:pPr>
            <w:r>
              <w:rPr>
                <w:rFonts w:ascii="Arial" w:eastAsia="Arial" w:hAnsi="Arial" w:cs="Arial"/>
                <w:b/>
                <w:sz w:val="20"/>
                <w:szCs w:val="20"/>
              </w:rPr>
              <w:t>User Type</w:t>
            </w:r>
          </w:p>
        </w:tc>
        <w:tc>
          <w:tcPr>
            <w:tcW w:w="1907" w:type="dxa"/>
          </w:tcPr>
          <w:p w14:paraId="25F2BC04" w14:textId="77777777" w:rsidR="00FC523E" w:rsidRDefault="00024ACF">
            <w:pPr>
              <w:rPr>
                <w:rFonts w:ascii="Arial" w:eastAsia="Arial" w:hAnsi="Arial" w:cs="Arial"/>
                <w:b/>
                <w:sz w:val="20"/>
                <w:szCs w:val="20"/>
              </w:rPr>
            </w:pPr>
            <w:r>
              <w:rPr>
                <w:rFonts w:ascii="Arial" w:eastAsia="Arial" w:hAnsi="Arial" w:cs="Arial"/>
                <w:b/>
                <w:sz w:val="20"/>
                <w:szCs w:val="20"/>
              </w:rPr>
              <w:t>Functional Requirement (Epic)</w:t>
            </w:r>
          </w:p>
        </w:tc>
        <w:tc>
          <w:tcPr>
            <w:tcW w:w="1349" w:type="dxa"/>
          </w:tcPr>
          <w:p w14:paraId="6C23A78A" w14:textId="77777777" w:rsidR="00FC523E" w:rsidRDefault="00024ACF">
            <w:pPr>
              <w:rPr>
                <w:rFonts w:ascii="Arial" w:eastAsia="Arial" w:hAnsi="Arial" w:cs="Arial"/>
                <w:b/>
                <w:sz w:val="20"/>
                <w:szCs w:val="20"/>
              </w:rPr>
            </w:pPr>
            <w:r>
              <w:rPr>
                <w:rFonts w:ascii="Arial" w:eastAsia="Arial" w:hAnsi="Arial" w:cs="Arial"/>
                <w:b/>
                <w:sz w:val="20"/>
                <w:szCs w:val="20"/>
              </w:rPr>
              <w:t>User Story Number</w:t>
            </w:r>
          </w:p>
        </w:tc>
        <w:tc>
          <w:tcPr>
            <w:tcW w:w="4464" w:type="dxa"/>
          </w:tcPr>
          <w:p w14:paraId="2EDF3AEA" w14:textId="77777777" w:rsidR="00FC523E" w:rsidRDefault="00024ACF">
            <w:pPr>
              <w:rPr>
                <w:rFonts w:ascii="Arial" w:eastAsia="Arial" w:hAnsi="Arial" w:cs="Arial"/>
                <w:b/>
                <w:sz w:val="20"/>
                <w:szCs w:val="20"/>
              </w:rPr>
            </w:pPr>
            <w:r>
              <w:rPr>
                <w:rFonts w:ascii="Arial" w:eastAsia="Arial" w:hAnsi="Arial" w:cs="Arial"/>
                <w:b/>
                <w:sz w:val="20"/>
                <w:szCs w:val="20"/>
              </w:rPr>
              <w:t>User Story / Task</w:t>
            </w:r>
          </w:p>
        </w:tc>
        <w:tc>
          <w:tcPr>
            <w:tcW w:w="2677" w:type="dxa"/>
          </w:tcPr>
          <w:p w14:paraId="44E3FE7F" w14:textId="77777777" w:rsidR="00FC523E" w:rsidRDefault="00024ACF">
            <w:pPr>
              <w:rPr>
                <w:rFonts w:ascii="Arial" w:eastAsia="Arial" w:hAnsi="Arial" w:cs="Arial"/>
                <w:b/>
                <w:sz w:val="20"/>
                <w:szCs w:val="20"/>
              </w:rPr>
            </w:pPr>
            <w:r>
              <w:rPr>
                <w:rFonts w:ascii="Arial" w:eastAsia="Arial" w:hAnsi="Arial" w:cs="Arial"/>
                <w:b/>
                <w:sz w:val="20"/>
                <w:szCs w:val="20"/>
              </w:rPr>
              <w:t xml:space="preserve">Acceptance criteria </w:t>
            </w:r>
          </w:p>
        </w:tc>
        <w:tc>
          <w:tcPr>
            <w:tcW w:w="1416" w:type="dxa"/>
          </w:tcPr>
          <w:p w14:paraId="79A71FA8" w14:textId="77777777" w:rsidR="00FC523E" w:rsidRDefault="00024ACF">
            <w:pPr>
              <w:rPr>
                <w:rFonts w:ascii="Arial" w:eastAsia="Arial" w:hAnsi="Arial" w:cs="Arial"/>
                <w:b/>
                <w:sz w:val="20"/>
                <w:szCs w:val="20"/>
              </w:rPr>
            </w:pPr>
            <w:r>
              <w:rPr>
                <w:rFonts w:ascii="Arial" w:eastAsia="Arial" w:hAnsi="Arial" w:cs="Arial"/>
                <w:b/>
                <w:sz w:val="20"/>
                <w:szCs w:val="20"/>
              </w:rPr>
              <w:t>Priority</w:t>
            </w:r>
          </w:p>
        </w:tc>
        <w:tc>
          <w:tcPr>
            <w:tcW w:w="1416" w:type="dxa"/>
          </w:tcPr>
          <w:p w14:paraId="1B7661DA" w14:textId="77777777" w:rsidR="00FC523E" w:rsidRDefault="00024ACF">
            <w:pPr>
              <w:rPr>
                <w:rFonts w:ascii="Arial" w:eastAsia="Arial" w:hAnsi="Arial" w:cs="Arial"/>
                <w:b/>
                <w:sz w:val="20"/>
                <w:szCs w:val="20"/>
              </w:rPr>
            </w:pPr>
            <w:r>
              <w:rPr>
                <w:rFonts w:ascii="Arial" w:eastAsia="Arial" w:hAnsi="Arial" w:cs="Arial"/>
                <w:b/>
                <w:sz w:val="20"/>
                <w:szCs w:val="20"/>
              </w:rPr>
              <w:t>Release</w:t>
            </w:r>
          </w:p>
        </w:tc>
      </w:tr>
      <w:tr w:rsidR="00FC523E" w14:paraId="7C20C4C9" w14:textId="77777777" w:rsidTr="009D1743">
        <w:trPr>
          <w:trHeight w:val="545"/>
        </w:trPr>
        <w:tc>
          <w:tcPr>
            <w:tcW w:w="1719" w:type="dxa"/>
          </w:tcPr>
          <w:p w14:paraId="0AA66CDA" w14:textId="244B5A7E" w:rsidR="00FC523E" w:rsidRDefault="009E1661">
            <w:pPr>
              <w:rPr>
                <w:rFonts w:ascii="Arial" w:eastAsia="Arial" w:hAnsi="Arial" w:cs="Arial"/>
                <w:sz w:val="20"/>
                <w:szCs w:val="20"/>
              </w:rPr>
            </w:pPr>
            <w:r w:rsidRPr="009E1661">
              <w:rPr>
                <w:rFonts w:ascii="Arial" w:eastAsia="Arial" w:hAnsi="Arial" w:cs="Arial"/>
                <w:sz w:val="20"/>
                <w:szCs w:val="20"/>
              </w:rPr>
              <w:t xml:space="preserve">System (Smart Sorter – Recycling </w:t>
            </w:r>
            <w:proofErr w:type="spellStart"/>
            <w:r w:rsidRPr="009E1661">
              <w:rPr>
                <w:rFonts w:ascii="Arial" w:eastAsia="Arial" w:hAnsi="Arial" w:cs="Arial"/>
                <w:sz w:val="20"/>
                <w:szCs w:val="20"/>
              </w:rPr>
              <w:t>Center</w:t>
            </w:r>
            <w:proofErr w:type="spellEnd"/>
            <w:r w:rsidRPr="009E1661">
              <w:rPr>
                <w:rFonts w:ascii="Arial" w:eastAsia="Arial" w:hAnsi="Arial" w:cs="Arial"/>
                <w:sz w:val="20"/>
                <w:szCs w:val="20"/>
              </w:rPr>
              <w:t>)</w:t>
            </w:r>
          </w:p>
        </w:tc>
        <w:tc>
          <w:tcPr>
            <w:tcW w:w="1907" w:type="dxa"/>
          </w:tcPr>
          <w:p w14:paraId="2DAA8FBC" w14:textId="1F561C08" w:rsidR="00FC523E" w:rsidRDefault="00C3162E">
            <w:pPr>
              <w:rPr>
                <w:rFonts w:ascii="Arial" w:eastAsia="Arial" w:hAnsi="Arial" w:cs="Arial"/>
                <w:sz w:val="20"/>
                <w:szCs w:val="20"/>
              </w:rPr>
            </w:pPr>
            <w:r w:rsidRPr="00C3162E">
              <w:rPr>
                <w:rFonts w:ascii="Arial" w:eastAsia="Arial" w:hAnsi="Arial" w:cs="Arial"/>
                <w:sz w:val="20"/>
                <w:szCs w:val="20"/>
              </w:rPr>
              <w:t>Waste Image Capture &amp; Classification</w:t>
            </w:r>
          </w:p>
        </w:tc>
        <w:tc>
          <w:tcPr>
            <w:tcW w:w="1349" w:type="dxa"/>
          </w:tcPr>
          <w:p w14:paraId="0358DD0B" w14:textId="77777777" w:rsidR="00FC523E" w:rsidRDefault="00024ACF">
            <w:pPr>
              <w:rPr>
                <w:rFonts w:ascii="Arial" w:eastAsia="Arial" w:hAnsi="Arial" w:cs="Arial"/>
                <w:sz w:val="20"/>
                <w:szCs w:val="20"/>
              </w:rPr>
            </w:pPr>
            <w:r>
              <w:rPr>
                <w:rFonts w:ascii="Arial" w:eastAsia="Arial" w:hAnsi="Arial" w:cs="Arial"/>
                <w:sz w:val="20"/>
                <w:szCs w:val="20"/>
              </w:rPr>
              <w:t>USN-1</w:t>
            </w:r>
          </w:p>
        </w:tc>
        <w:tc>
          <w:tcPr>
            <w:tcW w:w="4464" w:type="dxa"/>
          </w:tcPr>
          <w:p w14:paraId="032495E3" w14:textId="59A266BB" w:rsidR="00FC523E" w:rsidRDefault="009E1661">
            <w:pPr>
              <w:rPr>
                <w:rFonts w:ascii="Arial" w:eastAsia="Arial" w:hAnsi="Arial" w:cs="Arial"/>
                <w:sz w:val="20"/>
                <w:szCs w:val="20"/>
              </w:rPr>
            </w:pPr>
            <w:r w:rsidRPr="009E1661">
              <w:rPr>
                <w:rFonts w:ascii="Arial" w:eastAsia="Arial" w:hAnsi="Arial" w:cs="Arial"/>
                <w:sz w:val="20"/>
                <w:szCs w:val="20"/>
              </w:rPr>
              <w:t xml:space="preserve">As a system, I want to capture images of waste from conveyor belts so that the classification process can </w:t>
            </w:r>
            <w:proofErr w:type="gramStart"/>
            <w:r w:rsidRPr="009E1661">
              <w:rPr>
                <w:rFonts w:ascii="Arial" w:eastAsia="Arial" w:hAnsi="Arial" w:cs="Arial"/>
                <w:sz w:val="20"/>
                <w:szCs w:val="20"/>
              </w:rPr>
              <w:t>begin.</w:t>
            </w:r>
            <w:r w:rsidR="00024ACF">
              <w:rPr>
                <w:rFonts w:ascii="Arial" w:eastAsia="Arial" w:hAnsi="Arial" w:cs="Arial"/>
                <w:sz w:val="20"/>
                <w:szCs w:val="20"/>
              </w:rPr>
              <w:t>.</w:t>
            </w:r>
            <w:proofErr w:type="gramEnd"/>
          </w:p>
        </w:tc>
        <w:tc>
          <w:tcPr>
            <w:tcW w:w="2677" w:type="dxa"/>
          </w:tcPr>
          <w:p w14:paraId="2D96E35B" w14:textId="141F7A35" w:rsidR="00FC523E" w:rsidRDefault="00C3162E">
            <w:pPr>
              <w:rPr>
                <w:rFonts w:ascii="Arial" w:eastAsia="Arial" w:hAnsi="Arial" w:cs="Arial"/>
                <w:sz w:val="20"/>
                <w:szCs w:val="20"/>
              </w:rPr>
            </w:pPr>
            <w:r w:rsidRPr="00C3162E">
              <w:rPr>
                <w:rFonts w:ascii="Arial" w:eastAsia="Arial" w:hAnsi="Arial" w:cs="Arial"/>
                <w:sz w:val="20"/>
                <w:szCs w:val="20"/>
              </w:rPr>
              <w:t>Images are captured every 2 seconds and stored for processing.</w:t>
            </w:r>
          </w:p>
        </w:tc>
        <w:tc>
          <w:tcPr>
            <w:tcW w:w="1416" w:type="dxa"/>
          </w:tcPr>
          <w:p w14:paraId="109CF540" w14:textId="77777777" w:rsidR="00FC523E" w:rsidRDefault="00024ACF">
            <w:pPr>
              <w:rPr>
                <w:rFonts w:ascii="Arial" w:eastAsia="Arial" w:hAnsi="Arial" w:cs="Arial"/>
                <w:sz w:val="20"/>
                <w:szCs w:val="20"/>
              </w:rPr>
            </w:pPr>
            <w:r>
              <w:rPr>
                <w:rFonts w:ascii="Arial" w:eastAsia="Arial" w:hAnsi="Arial" w:cs="Arial"/>
                <w:sz w:val="20"/>
                <w:szCs w:val="20"/>
              </w:rPr>
              <w:t>High</w:t>
            </w:r>
          </w:p>
        </w:tc>
        <w:tc>
          <w:tcPr>
            <w:tcW w:w="1416" w:type="dxa"/>
          </w:tcPr>
          <w:p w14:paraId="707964E6" w14:textId="77777777" w:rsidR="00FC523E" w:rsidRDefault="00024ACF">
            <w:pPr>
              <w:rPr>
                <w:rFonts w:ascii="Arial" w:eastAsia="Arial" w:hAnsi="Arial" w:cs="Arial"/>
                <w:sz w:val="20"/>
                <w:szCs w:val="20"/>
              </w:rPr>
            </w:pPr>
            <w:r>
              <w:rPr>
                <w:rFonts w:ascii="Arial" w:eastAsia="Arial" w:hAnsi="Arial" w:cs="Arial"/>
                <w:sz w:val="20"/>
                <w:szCs w:val="20"/>
              </w:rPr>
              <w:t>Sprint-1</w:t>
            </w:r>
          </w:p>
        </w:tc>
      </w:tr>
      <w:tr w:rsidR="00FC523E" w14:paraId="367D383C" w14:textId="77777777" w:rsidTr="009D1743">
        <w:trPr>
          <w:trHeight w:val="545"/>
        </w:trPr>
        <w:tc>
          <w:tcPr>
            <w:tcW w:w="1719" w:type="dxa"/>
          </w:tcPr>
          <w:p w14:paraId="102A4F54" w14:textId="3CD21EC9" w:rsidR="00FC523E" w:rsidRDefault="00C3162E">
            <w:pPr>
              <w:rPr>
                <w:rFonts w:ascii="Arial" w:eastAsia="Arial" w:hAnsi="Arial" w:cs="Arial"/>
                <w:sz w:val="20"/>
                <w:szCs w:val="20"/>
              </w:rPr>
            </w:pPr>
            <w:r w:rsidRPr="00C3162E">
              <w:rPr>
                <w:rFonts w:ascii="Arial" w:eastAsia="Arial" w:hAnsi="Arial" w:cs="Arial"/>
                <w:sz w:val="20"/>
                <w:szCs w:val="20"/>
              </w:rPr>
              <w:t>System</w:t>
            </w:r>
          </w:p>
        </w:tc>
        <w:tc>
          <w:tcPr>
            <w:tcW w:w="1907" w:type="dxa"/>
          </w:tcPr>
          <w:p w14:paraId="42320A2E" w14:textId="4976D223" w:rsidR="00FC523E" w:rsidRDefault="00C3162E">
            <w:pPr>
              <w:rPr>
                <w:rFonts w:ascii="Arial" w:eastAsia="Arial" w:hAnsi="Arial" w:cs="Arial"/>
                <w:sz w:val="20"/>
                <w:szCs w:val="20"/>
              </w:rPr>
            </w:pPr>
            <w:r w:rsidRPr="00C3162E">
              <w:rPr>
                <w:rFonts w:ascii="Arial" w:eastAsia="Arial" w:hAnsi="Arial" w:cs="Arial"/>
                <w:sz w:val="20"/>
                <w:szCs w:val="20"/>
              </w:rPr>
              <w:t>Waste Classification using Transfer Learning</w:t>
            </w:r>
          </w:p>
        </w:tc>
        <w:tc>
          <w:tcPr>
            <w:tcW w:w="1349" w:type="dxa"/>
          </w:tcPr>
          <w:p w14:paraId="14BD5730" w14:textId="77777777" w:rsidR="00FC523E" w:rsidRDefault="00024ACF">
            <w:pPr>
              <w:rPr>
                <w:rFonts w:ascii="Arial" w:eastAsia="Arial" w:hAnsi="Arial" w:cs="Arial"/>
                <w:sz w:val="20"/>
                <w:szCs w:val="20"/>
              </w:rPr>
            </w:pPr>
            <w:r>
              <w:rPr>
                <w:rFonts w:ascii="Arial" w:eastAsia="Arial" w:hAnsi="Arial" w:cs="Arial"/>
                <w:sz w:val="20"/>
                <w:szCs w:val="20"/>
              </w:rPr>
              <w:t>USN-2</w:t>
            </w:r>
          </w:p>
        </w:tc>
        <w:tc>
          <w:tcPr>
            <w:tcW w:w="4464" w:type="dxa"/>
          </w:tcPr>
          <w:p w14:paraId="3EC68310" w14:textId="084E608D" w:rsidR="00FC523E" w:rsidRDefault="009E1661">
            <w:pPr>
              <w:rPr>
                <w:rFonts w:ascii="Arial" w:eastAsia="Arial" w:hAnsi="Arial" w:cs="Arial"/>
                <w:sz w:val="20"/>
                <w:szCs w:val="20"/>
              </w:rPr>
            </w:pPr>
            <w:r w:rsidRPr="009E1661">
              <w:rPr>
                <w:rFonts w:ascii="Arial" w:eastAsia="Arial" w:hAnsi="Arial" w:cs="Arial"/>
                <w:sz w:val="20"/>
                <w:szCs w:val="20"/>
              </w:rPr>
              <w:t>As a system, I want to identify waste items from images as recyclable or non-recyclable.</w:t>
            </w:r>
          </w:p>
        </w:tc>
        <w:tc>
          <w:tcPr>
            <w:tcW w:w="2677" w:type="dxa"/>
          </w:tcPr>
          <w:p w14:paraId="609EC03F" w14:textId="3B87A956" w:rsidR="00FC523E" w:rsidRDefault="00C3162E">
            <w:pPr>
              <w:rPr>
                <w:rFonts w:ascii="Arial" w:eastAsia="Arial" w:hAnsi="Arial" w:cs="Arial"/>
                <w:sz w:val="20"/>
                <w:szCs w:val="20"/>
              </w:rPr>
            </w:pPr>
            <w:r w:rsidRPr="00C3162E">
              <w:rPr>
                <w:rFonts w:ascii="Arial" w:eastAsia="Arial" w:hAnsi="Arial" w:cs="Arial"/>
                <w:sz w:val="20"/>
                <w:szCs w:val="20"/>
              </w:rPr>
              <w:t>Images are classified with 90%+ accuracy into defined waste categories.</w:t>
            </w:r>
          </w:p>
        </w:tc>
        <w:tc>
          <w:tcPr>
            <w:tcW w:w="1416" w:type="dxa"/>
          </w:tcPr>
          <w:p w14:paraId="45421D02" w14:textId="77777777" w:rsidR="00FC523E" w:rsidRDefault="00024ACF">
            <w:pPr>
              <w:rPr>
                <w:rFonts w:ascii="Arial" w:eastAsia="Arial" w:hAnsi="Arial" w:cs="Arial"/>
                <w:sz w:val="20"/>
                <w:szCs w:val="20"/>
              </w:rPr>
            </w:pPr>
            <w:r>
              <w:rPr>
                <w:rFonts w:ascii="Arial" w:eastAsia="Arial" w:hAnsi="Arial" w:cs="Arial"/>
                <w:sz w:val="20"/>
                <w:szCs w:val="20"/>
              </w:rPr>
              <w:t>High</w:t>
            </w:r>
          </w:p>
        </w:tc>
        <w:tc>
          <w:tcPr>
            <w:tcW w:w="1416" w:type="dxa"/>
          </w:tcPr>
          <w:p w14:paraId="145FB3B1" w14:textId="77777777" w:rsidR="00FC523E" w:rsidRDefault="00024ACF">
            <w:pPr>
              <w:rPr>
                <w:rFonts w:ascii="Arial" w:eastAsia="Arial" w:hAnsi="Arial" w:cs="Arial"/>
                <w:sz w:val="20"/>
                <w:szCs w:val="20"/>
              </w:rPr>
            </w:pPr>
            <w:r>
              <w:rPr>
                <w:rFonts w:ascii="Arial" w:eastAsia="Arial" w:hAnsi="Arial" w:cs="Arial"/>
                <w:sz w:val="20"/>
                <w:szCs w:val="20"/>
              </w:rPr>
              <w:t>Sprint-1</w:t>
            </w:r>
          </w:p>
        </w:tc>
      </w:tr>
      <w:tr w:rsidR="00FC523E" w14:paraId="0DE7D5C0" w14:textId="77777777" w:rsidTr="009D1743">
        <w:trPr>
          <w:trHeight w:val="545"/>
        </w:trPr>
        <w:tc>
          <w:tcPr>
            <w:tcW w:w="1719" w:type="dxa"/>
          </w:tcPr>
          <w:p w14:paraId="7CE332B4" w14:textId="26893416" w:rsidR="00FC523E" w:rsidRDefault="00C3162E">
            <w:pPr>
              <w:rPr>
                <w:rFonts w:ascii="Arial" w:eastAsia="Arial" w:hAnsi="Arial" w:cs="Arial"/>
                <w:sz w:val="20"/>
                <w:szCs w:val="20"/>
              </w:rPr>
            </w:pPr>
            <w:r w:rsidRPr="00C3162E">
              <w:rPr>
                <w:rFonts w:ascii="Arial" w:eastAsia="Arial" w:hAnsi="Arial" w:cs="Arial"/>
                <w:sz w:val="20"/>
                <w:szCs w:val="20"/>
              </w:rPr>
              <w:t xml:space="preserve">Operator (Recycling </w:t>
            </w:r>
            <w:proofErr w:type="spellStart"/>
            <w:r w:rsidRPr="00C3162E">
              <w:rPr>
                <w:rFonts w:ascii="Arial" w:eastAsia="Arial" w:hAnsi="Arial" w:cs="Arial"/>
                <w:sz w:val="20"/>
                <w:szCs w:val="20"/>
              </w:rPr>
              <w:t>Center</w:t>
            </w:r>
            <w:proofErr w:type="spellEnd"/>
            <w:r w:rsidRPr="00C3162E">
              <w:rPr>
                <w:rFonts w:ascii="Arial" w:eastAsia="Arial" w:hAnsi="Arial" w:cs="Arial"/>
                <w:sz w:val="20"/>
                <w:szCs w:val="20"/>
              </w:rPr>
              <w:t xml:space="preserve"> Worker)</w:t>
            </w:r>
          </w:p>
        </w:tc>
        <w:tc>
          <w:tcPr>
            <w:tcW w:w="1907" w:type="dxa"/>
          </w:tcPr>
          <w:p w14:paraId="331D2C96" w14:textId="35A537CA" w:rsidR="00FC523E" w:rsidRDefault="00C3162E">
            <w:pPr>
              <w:rPr>
                <w:rFonts w:ascii="Arial" w:eastAsia="Arial" w:hAnsi="Arial" w:cs="Arial"/>
                <w:sz w:val="20"/>
                <w:szCs w:val="20"/>
              </w:rPr>
            </w:pPr>
            <w:r w:rsidRPr="00C3162E">
              <w:rPr>
                <w:rFonts w:ascii="Arial" w:eastAsia="Arial" w:hAnsi="Arial" w:cs="Arial"/>
                <w:sz w:val="20"/>
                <w:szCs w:val="20"/>
              </w:rPr>
              <w:t>Sorting Feedback</w:t>
            </w:r>
          </w:p>
        </w:tc>
        <w:tc>
          <w:tcPr>
            <w:tcW w:w="1349" w:type="dxa"/>
          </w:tcPr>
          <w:p w14:paraId="01444073" w14:textId="77777777" w:rsidR="00FC523E" w:rsidRDefault="00024ACF">
            <w:pPr>
              <w:rPr>
                <w:rFonts w:ascii="Arial" w:eastAsia="Arial" w:hAnsi="Arial" w:cs="Arial"/>
                <w:sz w:val="20"/>
                <w:szCs w:val="20"/>
              </w:rPr>
            </w:pPr>
            <w:r>
              <w:rPr>
                <w:rFonts w:ascii="Arial" w:eastAsia="Arial" w:hAnsi="Arial" w:cs="Arial"/>
                <w:sz w:val="20"/>
                <w:szCs w:val="20"/>
              </w:rPr>
              <w:t>USN-3</w:t>
            </w:r>
          </w:p>
        </w:tc>
        <w:tc>
          <w:tcPr>
            <w:tcW w:w="4464" w:type="dxa"/>
          </w:tcPr>
          <w:p w14:paraId="326939F8" w14:textId="77777777" w:rsidR="00FC523E" w:rsidRDefault="00024ACF">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677" w:type="dxa"/>
          </w:tcPr>
          <w:p w14:paraId="09E1AFCC" w14:textId="5103F210" w:rsidR="00FC523E" w:rsidRDefault="00C3162E">
            <w:pPr>
              <w:rPr>
                <w:rFonts w:ascii="Arial" w:eastAsia="Arial" w:hAnsi="Arial" w:cs="Arial"/>
                <w:sz w:val="20"/>
                <w:szCs w:val="20"/>
              </w:rPr>
            </w:pPr>
            <w:r w:rsidRPr="00C3162E">
              <w:rPr>
                <w:rFonts w:ascii="Arial" w:eastAsia="Arial" w:hAnsi="Arial" w:cs="Arial"/>
                <w:sz w:val="20"/>
                <w:szCs w:val="20"/>
              </w:rPr>
              <w:t>Corrections are logged and used in model retraining.</w:t>
            </w:r>
          </w:p>
        </w:tc>
        <w:tc>
          <w:tcPr>
            <w:tcW w:w="1416" w:type="dxa"/>
          </w:tcPr>
          <w:p w14:paraId="3221D5C7" w14:textId="77777777" w:rsidR="00FC523E" w:rsidRDefault="00024ACF">
            <w:pPr>
              <w:rPr>
                <w:rFonts w:ascii="Arial" w:eastAsia="Arial" w:hAnsi="Arial" w:cs="Arial"/>
                <w:sz w:val="20"/>
                <w:szCs w:val="20"/>
              </w:rPr>
            </w:pPr>
            <w:r>
              <w:rPr>
                <w:rFonts w:ascii="Arial" w:eastAsia="Arial" w:hAnsi="Arial" w:cs="Arial"/>
                <w:sz w:val="20"/>
                <w:szCs w:val="20"/>
              </w:rPr>
              <w:t>Low</w:t>
            </w:r>
          </w:p>
        </w:tc>
        <w:tc>
          <w:tcPr>
            <w:tcW w:w="1416" w:type="dxa"/>
          </w:tcPr>
          <w:p w14:paraId="5712F903" w14:textId="77777777" w:rsidR="00FC523E" w:rsidRDefault="00024ACF">
            <w:pPr>
              <w:rPr>
                <w:rFonts w:ascii="Arial" w:eastAsia="Arial" w:hAnsi="Arial" w:cs="Arial"/>
                <w:sz w:val="20"/>
                <w:szCs w:val="20"/>
              </w:rPr>
            </w:pPr>
            <w:r>
              <w:rPr>
                <w:rFonts w:ascii="Arial" w:eastAsia="Arial" w:hAnsi="Arial" w:cs="Arial"/>
                <w:sz w:val="20"/>
                <w:szCs w:val="20"/>
              </w:rPr>
              <w:t>Sprint-2</w:t>
            </w:r>
          </w:p>
        </w:tc>
      </w:tr>
      <w:tr w:rsidR="00FC523E" w14:paraId="3CA1020A" w14:textId="77777777" w:rsidTr="009D1743">
        <w:trPr>
          <w:trHeight w:val="545"/>
        </w:trPr>
        <w:tc>
          <w:tcPr>
            <w:tcW w:w="1719" w:type="dxa"/>
          </w:tcPr>
          <w:p w14:paraId="11FFE6E4" w14:textId="51BE5C62" w:rsidR="00FC523E" w:rsidRDefault="00C3162E">
            <w:pPr>
              <w:rPr>
                <w:rFonts w:ascii="Arial" w:eastAsia="Arial" w:hAnsi="Arial" w:cs="Arial"/>
                <w:sz w:val="20"/>
                <w:szCs w:val="20"/>
              </w:rPr>
            </w:pPr>
            <w:r w:rsidRPr="00C3162E">
              <w:rPr>
                <w:rFonts w:ascii="Arial" w:eastAsia="Arial" w:hAnsi="Arial" w:cs="Arial"/>
                <w:sz w:val="20"/>
                <w:szCs w:val="20"/>
              </w:rPr>
              <w:t>City Admin (Smart City)</w:t>
            </w:r>
          </w:p>
        </w:tc>
        <w:tc>
          <w:tcPr>
            <w:tcW w:w="1907" w:type="dxa"/>
          </w:tcPr>
          <w:p w14:paraId="21497EE3" w14:textId="73AF6755" w:rsidR="00FC523E" w:rsidRDefault="00C3162E">
            <w:pPr>
              <w:rPr>
                <w:rFonts w:ascii="Arial" w:eastAsia="Arial" w:hAnsi="Arial" w:cs="Arial"/>
                <w:sz w:val="20"/>
                <w:szCs w:val="20"/>
              </w:rPr>
            </w:pPr>
            <w:r w:rsidRPr="00C3162E">
              <w:rPr>
                <w:rFonts w:ascii="Arial" w:eastAsia="Arial" w:hAnsi="Arial" w:cs="Arial"/>
                <w:sz w:val="20"/>
                <w:szCs w:val="20"/>
              </w:rPr>
              <w:t>Public Bin Monitoring</w:t>
            </w:r>
          </w:p>
        </w:tc>
        <w:tc>
          <w:tcPr>
            <w:tcW w:w="1349" w:type="dxa"/>
          </w:tcPr>
          <w:p w14:paraId="1B959DF0" w14:textId="77777777" w:rsidR="00FC523E" w:rsidRDefault="00024ACF">
            <w:pPr>
              <w:rPr>
                <w:rFonts w:ascii="Arial" w:eastAsia="Arial" w:hAnsi="Arial" w:cs="Arial"/>
                <w:sz w:val="20"/>
                <w:szCs w:val="20"/>
              </w:rPr>
            </w:pPr>
            <w:r>
              <w:rPr>
                <w:rFonts w:ascii="Arial" w:eastAsia="Arial" w:hAnsi="Arial" w:cs="Arial"/>
                <w:sz w:val="20"/>
                <w:szCs w:val="20"/>
              </w:rPr>
              <w:t>USN-4</w:t>
            </w:r>
          </w:p>
        </w:tc>
        <w:tc>
          <w:tcPr>
            <w:tcW w:w="4464" w:type="dxa"/>
          </w:tcPr>
          <w:p w14:paraId="55D8C100" w14:textId="77777777" w:rsidR="00FC523E" w:rsidRDefault="00024ACF">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677" w:type="dxa"/>
          </w:tcPr>
          <w:p w14:paraId="7770FB68" w14:textId="7C431FBC" w:rsidR="00FC523E" w:rsidRDefault="00C3162E">
            <w:pPr>
              <w:rPr>
                <w:rFonts w:ascii="Arial" w:eastAsia="Arial" w:hAnsi="Arial" w:cs="Arial"/>
                <w:sz w:val="20"/>
                <w:szCs w:val="20"/>
              </w:rPr>
            </w:pPr>
            <w:r w:rsidRPr="00C3162E">
              <w:rPr>
                <w:rFonts w:ascii="Arial" w:eastAsia="Arial" w:hAnsi="Arial" w:cs="Arial"/>
                <w:sz w:val="20"/>
                <w:szCs w:val="20"/>
              </w:rPr>
              <w:t>Bin camera captures and classifies waste into Organic, Recyclable, or General.</w:t>
            </w:r>
          </w:p>
        </w:tc>
        <w:tc>
          <w:tcPr>
            <w:tcW w:w="1416" w:type="dxa"/>
          </w:tcPr>
          <w:p w14:paraId="4469BFE3" w14:textId="77777777" w:rsidR="00FC523E" w:rsidRDefault="00024ACF">
            <w:pPr>
              <w:rPr>
                <w:rFonts w:ascii="Arial" w:eastAsia="Arial" w:hAnsi="Arial" w:cs="Arial"/>
                <w:sz w:val="20"/>
                <w:szCs w:val="20"/>
              </w:rPr>
            </w:pPr>
            <w:r>
              <w:rPr>
                <w:rFonts w:ascii="Arial" w:eastAsia="Arial" w:hAnsi="Arial" w:cs="Arial"/>
                <w:sz w:val="20"/>
                <w:szCs w:val="20"/>
              </w:rPr>
              <w:t>Medium</w:t>
            </w:r>
          </w:p>
        </w:tc>
        <w:tc>
          <w:tcPr>
            <w:tcW w:w="1416" w:type="dxa"/>
          </w:tcPr>
          <w:p w14:paraId="27F35217" w14:textId="77777777" w:rsidR="00FC523E" w:rsidRDefault="00024ACF">
            <w:pPr>
              <w:rPr>
                <w:rFonts w:ascii="Arial" w:eastAsia="Arial" w:hAnsi="Arial" w:cs="Arial"/>
                <w:sz w:val="20"/>
                <w:szCs w:val="20"/>
              </w:rPr>
            </w:pPr>
            <w:r>
              <w:rPr>
                <w:rFonts w:ascii="Arial" w:eastAsia="Arial" w:hAnsi="Arial" w:cs="Arial"/>
                <w:sz w:val="20"/>
                <w:szCs w:val="20"/>
              </w:rPr>
              <w:t>Sprint-1</w:t>
            </w:r>
          </w:p>
        </w:tc>
      </w:tr>
      <w:tr w:rsidR="00FC523E" w14:paraId="25D87241" w14:textId="77777777" w:rsidTr="009D1743">
        <w:trPr>
          <w:trHeight w:val="545"/>
        </w:trPr>
        <w:tc>
          <w:tcPr>
            <w:tcW w:w="1719" w:type="dxa"/>
          </w:tcPr>
          <w:p w14:paraId="07D810A1" w14:textId="48F15FFB" w:rsidR="00FC523E" w:rsidRDefault="00C3162E">
            <w:pPr>
              <w:rPr>
                <w:rFonts w:ascii="Arial" w:eastAsia="Arial" w:hAnsi="Arial" w:cs="Arial"/>
                <w:sz w:val="20"/>
                <w:szCs w:val="20"/>
              </w:rPr>
            </w:pPr>
            <w:r w:rsidRPr="00C3162E">
              <w:rPr>
                <w:rFonts w:ascii="Arial" w:eastAsia="Arial" w:hAnsi="Arial" w:cs="Arial"/>
                <w:sz w:val="20"/>
                <w:szCs w:val="20"/>
              </w:rPr>
              <w:t>System</w:t>
            </w:r>
          </w:p>
        </w:tc>
        <w:tc>
          <w:tcPr>
            <w:tcW w:w="1907" w:type="dxa"/>
          </w:tcPr>
          <w:p w14:paraId="07029F8C" w14:textId="1358CC9A" w:rsidR="00FC523E" w:rsidRDefault="00C3162E">
            <w:pPr>
              <w:rPr>
                <w:rFonts w:ascii="Arial" w:eastAsia="Arial" w:hAnsi="Arial" w:cs="Arial"/>
                <w:sz w:val="20"/>
                <w:szCs w:val="20"/>
              </w:rPr>
            </w:pPr>
            <w:r w:rsidRPr="00C3162E">
              <w:rPr>
                <w:rFonts w:ascii="Arial" w:eastAsia="Arial" w:hAnsi="Arial" w:cs="Arial"/>
                <w:sz w:val="20"/>
                <w:szCs w:val="20"/>
              </w:rPr>
              <w:t>Alerting &amp; Bin Overflow Detection</w:t>
            </w:r>
          </w:p>
        </w:tc>
        <w:tc>
          <w:tcPr>
            <w:tcW w:w="1349" w:type="dxa"/>
          </w:tcPr>
          <w:p w14:paraId="0AAF7409" w14:textId="77777777" w:rsidR="00FC523E" w:rsidRDefault="00024ACF">
            <w:pPr>
              <w:rPr>
                <w:rFonts w:ascii="Arial" w:eastAsia="Arial" w:hAnsi="Arial" w:cs="Arial"/>
                <w:sz w:val="20"/>
                <w:szCs w:val="20"/>
              </w:rPr>
            </w:pPr>
            <w:r>
              <w:rPr>
                <w:rFonts w:ascii="Arial" w:eastAsia="Arial" w:hAnsi="Arial" w:cs="Arial"/>
                <w:sz w:val="20"/>
                <w:szCs w:val="20"/>
              </w:rPr>
              <w:t>USN-5</w:t>
            </w:r>
          </w:p>
        </w:tc>
        <w:tc>
          <w:tcPr>
            <w:tcW w:w="4464" w:type="dxa"/>
          </w:tcPr>
          <w:p w14:paraId="08033D43" w14:textId="77777777" w:rsidR="00FC523E" w:rsidRDefault="00024ACF">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677" w:type="dxa"/>
          </w:tcPr>
          <w:p w14:paraId="7F51EB75" w14:textId="033E2EFF" w:rsidR="00FC523E" w:rsidRDefault="00C3162E">
            <w:pPr>
              <w:rPr>
                <w:rFonts w:ascii="Arial" w:eastAsia="Arial" w:hAnsi="Arial" w:cs="Arial"/>
                <w:sz w:val="20"/>
                <w:szCs w:val="20"/>
              </w:rPr>
            </w:pPr>
            <w:r w:rsidRPr="00C3162E">
              <w:rPr>
                <w:rFonts w:ascii="Arial" w:eastAsia="Arial" w:hAnsi="Arial" w:cs="Arial"/>
                <w:sz w:val="20"/>
                <w:szCs w:val="20"/>
              </w:rPr>
              <w:t>Alert is sent to admin dashboard or app when threshold is reached.</w:t>
            </w:r>
          </w:p>
        </w:tc>
        <w:tc>
          <w:tcPr>
            <w:tcW w:w="1416" w:type="dxa"/>
          </w:tcPr>
          <w:p w14:paraId="04C2E995" w14:textId="77777777" w:rsidR="00FC523E" w:rsidRDefault="00024ACF">
            <w:pPr>
              <w:rPr>
                <w:rFonts w:ascii="Arial" w:eastAsia="Arial" w:hAnsi="Arial" w:cs="Arial"/>
                <w:sz w:val="20"/>
                <w:szCs w:val="20"/>
              </w:rPr>
            </w:pPr>
            <w:r>
              <w:rPr>
                <w:rFonts w:ascii="Arial" w:eastAsia="Arial" w:hAnsi="Arial" w:cs="Arial"/>
                <w:sz w:val="20"/>
                <w:szCs w:val="20"/>
              </w:rPr>
              <w:t>High</w:t>
            </w:r>
          </w:p>
        </w:tc>
        <w:tc>
          <w:tcPr>
            <w:tcW w:w="1416" w:type="dxa"/>
          </w:tcPr>
          <w:p w14:paraId="4487B931" w14:textId="77777777" w:rsidR="00FC523E" w:rsidRDefault="00024ACF">
            <w:pPr>
              <w:rPr>
                <w:rFonts w:ascii="Arial" w:eastAsia="Arial" w:hAnsi="Arial" w:cs="Arial"/>
                <w:sz w:val="20"/>
                <w:szCs w:val="20"/>
              </w:rPr>
            </w:pPr>
            <w:r>
              <w:rPr>
                <w:rFonts w:ascii="Arial" w:eastAsia="Arial" w:hAnsi="Arial" w:cs="Arial"/>
                <w:sz w:val="20"/>
                <w:szCs w:val="20"/>
              </w:rPr>
              <w:t>Sprint-1</w:t>
            </w:r>
          </w:p>
        </w:tc>
      </w:tr>
      <w:tr w:rsidR="00FC523E" w14:paraId="239974A3" w14:textId="77777777" w:rsidTr="009D1743">
        <w:trPr>
          <w:trHeight w:val="545"/>
        </w:trPr>
        <w:tc>
          <w:tcPr>
            <w:tcW w:w="1719" w:type="dxa"/>
          </w:tcPr>
          <w:p w14:paraId="7BA3FF33" w14:textId="39E20457" w:rsidR="00FC523E" w:rsidRDefault="00C3162E">
            <w:pPr>
              <w:rPr>
                <w:rFonts w:ascii="Arial" w:eastAsia="Arial" w:hAnsi="Arial" w:cs="Arial"/>
                <w:sz w:val="20"/>
                <w:szCs w:val="20"/>
              </w:rPr>
            </w:pPr>
            <w:r w:rsidRPr="00C3162E">
              <w:rPr>
                <w:rFonts w:ascii="Arial" w:eastAsia="Arial" w:hAnsi="Arial" w:cs="Arial"/>
                <w:sz w:val="20"/>
                <w:szCs w:val="20"/>
              </w:rPr>
              <w:t>Factory Supervisor</w:t>
            </w:r>
          </w:p>
        </w:tc>
        <w:tc>
          <w:tcPr>
            <w:tcW w:w="1907" w:type="dxa"/>
          </w:tcPr>
          <w:p w14:paraId="5D8254B1" w14:textId="713DF321" w:rsidR="00FC523E" w:rsidRDefault="00C3162E">
            <w:pPr>
              <w:rPr>
                <w:rFonts w:ascii="Arial" w:eastAsia="Arial" w:hAnsi="Arial" w:cs="Arial"/>
                <w:sz w:val="20"/>
                <w:szCs w:val="20"/>
              </w:rPr>
            </w:pPr>
            <w:r w:rsidRPr="00C3162E">
              <w:rPr>
                <w:rFonts w:ascii="Arial" w:eastAsia="Arial" w:hAnsi="Arial" w:cs="Arial"/>
                <w:sz w:val="20"/>
                <w:szCs w:val="20"/>
              </w:rPr>
              <w:t>Waste Monitoring</w:t>
            </w:r>
          </w:p>
        </w:tc>
        <w:tc>
          <w:tcPr>
            <w:tcW w:w="1349" w:type="dxa"/>
          </w:tcPr>
          <w:p w14:paraId="6BF7EC3B" w14:textId="556A89D1" w:rsidR="00FC523E" w:rsidRDefault="009E1661">
            <w:pPr>
              <w:rPr>
                <w:rFonts w:ascii="Arial" w:eastAsia="Arial" w:hAnsi="Arial" w:cs="Arial"/>
                <w:sz w:val="20"/>
                <w:szCs w:val="20"/>
              </w:rPr>
            </w:pPr>
            <w:r>
              <w:rPr>
                <w:rFonts w:ascii="Arial" w:eastAsia="Arial" w:hAnsi="Arial" w:cs="Arial"/>
                <w:sz w:val="20"/>
                <w:szCs w:val="20"/>
              </w:rPr>
              <w:t>USN-6</w:t>
            </w:r>
          </w:p>
        </w:tc>
        <w:tc>
          <w:tcPr>
            <w:tcW w:w="4464" w:type="dxa"/>
          </w:tcPr>
          <w:p w14:paraId="212E7CC9" w14:textId="5FF90AD8" w:rsidR="00FC523E" w:rsidRDefault="00C3162E">
            <w:pPr>
              <w:rPr>
                <w:rFonts w:ascii="Arial" w:eastAsia="Arial" w:hAnsi="Arial" w:cs="Arial"/>
                <w:sz w:val="20"/>
                <w:szCs w:val="20"/>
              </w:rPr>
            </w:pPr>
            <w:r w:rsidRPr="00C3162E">
              <w:rPr>
                <w:rFonts w:ascii="Arial" w:eastAsia="Arial" w:hAnsi="Arial" w:cs="Arial"/>
                <w:sz w:val="20"/>
                <w:szCs w:val="20"/>
              </w:rPr>
              <w:t>As a factory supervisor, I want the system to classify industrial waste like plastic, metal, or hazardous waste.</w:t>
            </w:r>
          </w:p>
        </w:tc>
        <w:tc>
          <w:tcPr>
            <w:tcW w:w="2677" w:type="dxa"/>
          </w:tcPr>
          <w:p w14:paraId="0F75ED7C" w14:textId="7A89C38A" w:rsidR="00FC523E" w:rsidRDefault="00C3162E">
            <w:pPr>
              <w:rPr>
                <w:rFonts w:ascii="Arial" w:eastAsia="Arial" w:hAnsi="Arial" w:cs="Arial"/>
                <w:sz w:val="20"/>
                <w:szCs w:val="20"/>
              </w:rPr>
            </w:pPr>
            <w:r w:rsidRPr="00C3162E">
              <w:rPr>
                <w:rFonts w:ascii="Arial" w:eastAsia="Arial" w:hAnsi="Arial" w:cs="Arial"/>
                <w:sz w:val="20"/>
                <w:szCs w:val="20"/>
              </w:rPr>
              <w:t>Industrial waste is categorized and compliance is logged.</w:t>
            </w:r>
          </w:p>
        </w:tc>
        <w:tc>
          <w:tcPr>
            <w:tcW w:w="1416" w:type="dxa"/>
          </w:tcPr>
          <w:p w14:paraId="3A2465F2" w14:textId="46C96F77" w:rsidR="00FC523E" w:rsidRDefault="009D1743">
            <w:pPr>
              <w:rPr>
                <w:rFonts w:ascii="Arial" w:eastAsia="Arial" w:hAnsi="Arial" w:cs="Arial"/>
                <w:sz w:val="20"/>
                <w:szCs w:val="20"/>
              </w:rPr>
            </w:pPr>
            <w:r>
              <w:rPr>
                <w:rFonts w:ascii="Arial" w:eastAsia="Arial" w:hAnsi="Arial" w:cs="Arial"/>
                <w:sz w:val="20"/>
                <w:szCs w:val="20"/>
              </w:rPr>
              <w:t>Low</w:t>
            </w:r>
          </w:p>
        </w:tc>
        <w:tc>
          <w:tcPr>
            <w:tcW w:w="1416" w:type="dxa"/>
          </w:tcPr>
          <w:p w14:paraId="2167BBB9" w14:textId="23ED84BF" w:rsidR="00FC523E" w:rsidRDefault="009D1743">
            <w:pPr>
              <w:rPr>
                <w:rFonts w:ascii="Arial" w:eastAsia="Arial" w:hAnsi="Arial" w:cs="Arial"/>
                <w:sz w:val="20"/>
                <w:szCs w:val="20"/>
              </w:rPr>
            </w:pPr>
            <w:r>
              <w:rPr>
                <w:rFonts w:ascii="Arial" w:eastAsia="Arial" w:hAnsi="Arial" w:cs="Arial"/>
                <w:sz w:val="20"/>
                <w:szCs w:val="20"/>
              </w:rPr>
              <w:t>Sprint-3</w:t>
            </w:r>
          </w:p>
        </w:tc>
      </w:tr>
      <w:tr w:rsidR="00FC523E" w14:paraId="7887003B" w14:textId="77777777" w:rsidTr="009D1743">
        <w:trPr>
          <w:trHeight w:val="545"/>
        </w:trPr>
        <w:tc>
          <w:tcPr>
            <w:tcW w:w="1719" w:type="dxa"/>
          </w:tcPr>
          <w:p w14:paraId="511C4F2E" w14:textId="307194E5" w:rsidR="00FC523E" w:rsidRDefault="00C3162E">
            <w:pPr>
              <w:rPr>
                <w:rFonts w:ascii="Arial" w:eastAsia="Arial" w:hAnsi="Arial" w:cs="Arial"/>
                <w:sz w:val="20"/>
                <w:szCs w:val="20"/>
              </w:rPr>
            </w:pPr>
            <w:r w:rsidRPr="00C3162E">
              <w:rPr>
                <w:rFonts w:ascii="Arial" w:eastAsia="Arial" w:hAnsi="Arial" w:cs="Arial"/>
                <w:sz w:val="20"/>
                <w:szCs w:val="20"/>
              </w:rPr>
              <w:t>System</w:t>
            </w:r>
          </w:p>
        </w:tc>
        <w:tc>
          <w:tcPr>
            <w:tcW w:w="1907" w:type="dxa"/>
          </w:tcPr>
          <w:p w14:paraId="461679DE" w14:textId="46BC97DC" w:rsidR="00FC523E" w:rsidRDefault="00C3162E">
            <w:pPr>
              <w:rPr>
                <w:rFonts w:ascii="Arial" w:eastAsia="Arial" w:hAnsi="Arial" w:cs="Arial"/>
                <w:sz w:val="20"/>
                <w:szCs w:val="20"/>
              </w:rPr>
            </w:pPr>
            <w:r w:rsidRPr="00C3162E">
              <w:rPr>
                <w:rFonts w:ascii="Arial" w:eastAsia="Arial" w:hAnsi="Arial" w:cs="Arial"/>
                <w:sz w:val="20"/>
                <w:szCs w:val="20"/>
              </w:rPr>
              <w:t>Compliance Reporting</w:t>
            </w:r>
          </w:p>
        </w:tc>
        <w:tc>
          <w:tcPr>
            <w:tcW w:w="1349" w:type="dxa"/>
          </w:tcPr>
          <w:p w14:paraId="674E118A" w14:textId="7335EF90" w:rsidR="00FC523E" w:rsidRDefault="009E1661">
            <w:pPr>
              <w:rPr>
                <w:rFonts w:ascii="Arial" w:eastAsia="Arial" w:hAnsi="Arial" w:cs="Arial"/>
                <w:sz w:val="20"/>
                <w:szCs w:val="20"/>
              </w:rPr>
            </w:pPr>
            <w:r>
              <w:rPr>
                <w:rFonts w:ascii="Arial" w:eastAsia="Arial" w:hAnsi="Arial" w:cs="Arial"/>
                <w:sz w:val="20"/>
                <w:szCs w:val="20"/>
              </w:rPr>
              <w:t>USN-7</w:t>
            </w:r>
          </w:p>
        </w:tc>
        <w:tc>
          <w:tcPr>
            <w:tcW w:w="4464" w:type="dxa"/>
          </w:tcPr>
          <w:p w14:paraId="3903B772" w14:textId="1D352689" w:rsidR="00FC523E" w:rsidRDefault="00C3162E">
            <w:pPr>
              <w:rPr>
                <w:rFonts w:ascii="Arial" w:eastAsia="Arial" w:hAnsi="Arial" w:cs="Arial"/>
                <w:sz w:val="20"/>
                <w:szCs w:val="20"/>
              </w:rPr>
            </w:pPr>
            <w:r w:rsidRPr="00C3162E">
              <w:rPr>
                <w:rFonts w:ascii="Arial" w:eastAsia="Arial" w:hAnsi="Arial" w:cs="Arial"/>
                <w:sz w:val="20"/>
                <w:szCs w:val="20"/>
              </w:rPr>
              <w:t>As a system, I want to generate weekly reports of waste classification accuracy and segregation logs.</w:t>
            </w:r>
          </w:p>
        </w:tc>
        <w:tc>
          <w:tcPr>
            <w:tcW w:w="2677" w:type="dxa"/>
          </w:tcPr>
          <w:p w14:paraId="5EA161DC" w14:textId="4B431A21" w:rsidR="00FC523E" w:rsidRDefault="00C3162E">
            <w:pPr>
              <w:rPr>
                <w:rFonts w:ascii="Arial" w:eastAsia="Arial" w:hAnsi="Arial" w:cs="Arial"/>
                <w:sz w:val="20"/>
                <w:szCs w:val="20"/>
              </w:rPr>
            </w:pPr>
            <w:r w:rsidRPr="00C3162E">
              <w:rPr>
                <w:rFonts w:ascii="Arial" w:eastAsia="Arial" w:hAnsi="Arial" w:cs="Arial"/>
                <w:sz w:val="20"/>
                <w:szCs w:val="20"/>
              </w:rPr>
              <w:t>Report available in dashboard by end of week.</w:t>
            </w:r>
          </w:p>
        </w:tc>
        <w:tc>
          <w:tcPr>
            <w:tcW w:w="1416" w:type="dxa"/>
          </w:tcPr>
          <w:p w14:paraId="70341FC4" w14:textId="1BFFF709" w:rsidR="00FC523E" w:rsidRDefault="009D1743">
            <w:pPr>
              <w:rPr>
                <w:rFonts w:ascii="Arial" w:eastAsia="Arial" w:hAnsi="Arial" w:cs="Arial"/>
                <w:sz w:val="20"/>
                <w:szCs w:val="20"/>
              </w:rPr>
            </w:pPr>
            <w:r>
              <w:rPr>
                <w:rFonts w:ascii="Arial" w:eastAsia="Arial" w:hAnsi="Arial" w:cs="Arial"/>
                <w:sz w:val="20"/>
                <w:szCs w:val="20"/>
              </w:rPr>
              <w:t>Medium</w:t>
            </w:r>
          </w:p>
        </w:tc>
        <w:tc>
          <w:tcPr>
            <w:tcW w:w="1416" w:type="dxa"/>
          </w:tcPr>
          <w:p w14:paraId="1AB3A328" w14:textId="08C76E24" w:rsidR="00FC523E" w:rsidRDefault="009D1743">
            <w:pPr>
              <w:rPr>
                <w:rFonts w:ascii="Arial" w:eastAsia="Arial" w:hAnsi="Arial" w:cs="Arial"/>
                <w:sz w:val="20"/>
                <w:szCs w:val="20"/>
              </w:rPr>
            </w:pPr>
            <w:r>
              <w:rPr>
                <w:rFonts w:ascii="Arial" w:eastAsia="Arial" w:hAnsi="Arial" w:cs="Arial"/>
                <w:sz w:val="20"/>
                <w:szCs w:val="20"/>
              </w:rPr>
              <w:t>Sprint-4</w:t>
            </w:r>
          </w:p>
        </w:tc>
      </w:tr>
      <w:tr w:rsidR="00FC523E" w14:paraId="1EB469CA" w14:textId="77777777" w:rsidTr="009D1743">
        <w:trPr>
          <w:trHeight w:val="545"/>
        </w:trPr>
        <w:tc>
          <w:tcPr>
            <w:tcW w:w="1719" w:type="dxa"/>
          </w:tcPr>
          <w:p w14:paraId="6E20DB4E" w14:textId="4A3CC908" w:rsidR="00FC523E" w:rsidRDefault="00C3162E">
            <w:pPr>
              <w:rPr>
                <w:rFonts w:ascii="Arial" w:eastAsia="Arial" w:hAnsi="Arial" w:cs="Arial"/>
                <w:sz w:val="20"/>
                <w:szCs w:val="20"/>
              </w:rPr>
            </w:pPr>
            <w:r w:rsidRPr="00C3162E">
              <w:rPr>
                <w:rFonts w:ascii="Arial" w:eastAsia="Arial" w:hAnsi="Arial" w:cs="Arial"/>
                <w:sz w:val="20"/>
                <w:szCs w:val="20"/>
              </w:rPr>
              <w:t>Admin</w:t>
            </w:r>
          </w:p>
        </w:tc>
        <w:tc>
          <w:tcPr>
            <w:tcW w:w="1907" w:type="dxa"/>
          </w:tcPr>
          <w:p w14:paraId="7D8A338C" w14:textId="5C93CB84" w:rsidR="00FC523E" w:rsidRDefault="00C3162E">
            <w:pPr>
              <w:rPr>
                <w:rFonts w:ascii="Arial" w:eastAsia="Arial" w:hAnsi="Arial" w:cs="Arial"/>
                <w:sz w:val="20"/>
                <w:szCs w:val="20"/>
              </w:rPr>
            </w:pPr>
            <w:r w:rsidRPr="00C3162E">
              <w:rPr>
                <w:rFonts w:ascii="Arial" w:eastAsia="Arial" w:hAnsi="Arial" w:cs="Arial"/>
                <w:sz w:val="20"/>
                <w:szCs w:val="20"/>
              </w:rPr>
              <w:t>Model Training &amp; Tuning</w:t>
            </w:r>
          </w:p>
        </w:tc>
        <w:tc>
          <w:tcPr>
            <w:tcW w:w="1349" w:type="dxa"/>
          </w:tcPr>
          <w:p w14:paraId="39E87793" w14:textId="773462F1" w:rsidR="00FC523E" w:rsidRDefault="009E1661">
            <w:pPr>
              <w:rPr>
                <w:rFonts w:ascii="Arial" w:eastAsia="Arial" w:hAnsi="Arial" w:cs="Arial"/>
                <w:sz w:val="20"/>
                <w:szCs w:val="20"/>
              </w:rPr>
            </w:pPr>
            <w:r>
              <w:rPr>
                <w:rFonts w:ascii="Arial" w:eastAsia="Arial" w:hAnsi="Arial" w:cs="Arial"/>
                <w:sz w:val="20"/>
                <w:szCs w:val="20"/>
              </w:rPr>
              <w:t>USN-8</w:t>
            </w:r>
          </w:p>
        </w:tc>
        <w:tc>
          <w:tcPr>
            <w:tcW w:w="4464" w:type="dxa"/>
          </w:tcPr>
          <w:p w14:paraId="264003AB" w14:textId="34826EDB" w:rsidR="00FC523E" w:rsidRDefault="00C3162E">
            <w:pPr>
              <w:rPr>
                <w:rFonts w:ascii="Arial" w:eastAsia="Arial" w:hAnsi="Arial" w:cs="Arial"/>
                <w:sz w:val="20"/>
                <w:szCs w:val="20"/>
              </w:rPr>
            </w:pPr>
            <w:r w:rsidRPr="00C3162E">
              <w:rPr>
                <w:rFonts w:ascii="Arial" w:eastAsia="Arial" w:hAnsi="Arial" w:cs="Arial"/>
                <w:sz w:val="20"/>
                <w:szCs w:val="20"/>
              </w:rPr>
              <w:t>As an admin, I want to retrain the classification model periodically using corrected data.</w:t>
            </w:r>
          </w:p>
        </w:tc>
        <w:tc>
          <w:tcPr>
            <w:tcW w:w="2677" w:type="dxa"/>
          </w:tcPr>
          <w:p w14:paraId="00D9729E" w14:textId="32405B23" w:rsidR="00FC523E" w:rsidRDefault="00C3162E">
            <w:pPr>
              <w:rPr>
                <w:rFonts w:ascii="Arial" w:eastAsia="Arial" w:hAnsi="Arial" w:cs="Arial"/>
                <w:sz w:val="20"/>
                <w:szCs w:val="20"/>
              </w:rPr>
            </w:pPr>
            <w:r w:rsidRPr="00C3162E">
              <w:rPr>
                <w:rFonts w:ascii="Arial" w:eastAsia="Arial" w:hAnsi="Arial" w:cs="Arial"/>
                <w:sz w:val="20"/>
                <w:szCs w:val="20"/>
              </w:rPr>
              <w:t xml:space="preserve">Retrained model shows improved accuracy in subsequent </w:t>
            </w:r>
            <w:proofErr w:type="gramStart"/>
            <w:r w:rsidRPr="00C3162E">
              <w:rPr>
                <w:rFonts w:ascii="Arial" w:eastAsia="Arial" w:hAnsi="Arial" w:cs="Arial"/>
                <w:sz w:val="20"/>
                <w:szCs w:val="20"/>
              </w:rPr>
              <w:t>runs.</w:t>
            </w:r>
            <w:r w:rsidR="009E1661" w:rsidRPr="009E1661">
              <w:rPr>
                <w:rFonts w:ascii="Arial" w:eastAsia="Arial" w:hAnsi="Arial" w:cs="Arial"/>
                <w:sz w:val="20"/>
                <w:szCs w:val="20"/>
              </w:rPr>
              <w:t>.</w:t>
            </w:r>
            <w:proofErr w:type="gramEnd"/>
          </w:p>
        </w:tc>
        <w:tc>
          <w:tcPr>
            <w:tcW w:w="1416" w:type="dxa"/>
          </w:tcPr>
          <w:p w14:paraId="310ED36B" w14:textId="7421DF15" w:rsidR="00FC523E" w:rsidRDefault="009D1743">
            <w:pPr>
              <w:rPr>
                <w:rFonts w:ascii="Arial" w:eastAsia="Arial" w:hAnsi="Arial" w:cs="Arial"/>
                <w:sz w:val="20"/>
                <w:szCs w:val="20"/>
              </w:rPr>
            </w:pPr>
            <w:r>
              <w:rPr>
                <w:rFonts w:ascii="Arial" w:eastAsia="Arial" w:hAnsi="Arial" w:cs="Arial"/>
                <w:sz w:val="20"/>
                <w:szCs w:val="20"/>
              </w:rPr>
              <w:t>High</w:t>
            </w:r>
          </w:p>
        </w:tc>
        <w:tc>
          <w:tcPr>
            <w:tcW w:w="1416" w:type="dxa"/>
          </w:tcPr>
          <w:p w14:paraId="20D1764F" w14:textId="5A70FB8B" w:rsidR="00FC523E" w:rsidRDefault="009D1743">
            <w:pPr>
              <w:rPr>
                <w:rFonts w:ascii="Arial" w:eastAsia="Arial" w:hAnsi="Arial" w:cs="Arial"/>
                <w:sz w:val="20"/>
                <w:szCs w:val="20"/>
              </w:rPr>
            </w:pPr>
            <w:r>
              <w:rPr>
                <w:rFonts w:ascii="Arial" w:eastAsia="Arial" w:hAnsi="Arial" w:cs="Arial"/>
                <w:sz w:val="20"/>
                <w:szCs w:val="20"/>
              </w:rPr>
              <w:t>Sprint-4</w:t>
            </w:r>
          </w:p>
        </w:tc>
      </w:tr>
      <w:tr w:rsidR="00FC523E" w14:paraId="4678E603" w14:textId="77777777" w:rsidTr="009D1743">
        <w:trPr>
          <w:trHeight w:val="545"/>
        </w:trPr>
        <w:tc>
          <w:tcPr>
            <w:tcW w:w="1719" w:type="dxa"/>
          </w:tcPr>
          <w:p w14:paraId="2207459F" w14:textId="43009036" w:rsidR="00FC523E" w:rsidRDefault="00FC523E">
            <w:pPr>
              <w:rPr>
                <w:rFonts w:ascii="Arial" w:eastAsia="Arial" w:hAnsi="Arial" w:cs="Arial"/>
                <w:sz w:val="20"/>
                <w:szCs w:val="20"/>
              </w:rPr>
            </w:pPr>
          </w:p>
        </w:tc>
        <w:tc>
          <w:tcPr>
            <w:tcW w:w="1907" w:type="dxa"/>
          </w:tcPr>
          <w:p w14:paraId="0C06B564" w14:textId="77777777" w:rsidR="00FC523E" w:rsidRDefault="00FC523E">
            <w:pPr>
              <w:rPr>
                <w:rFonts w:ascii="Arial" w:eastAsia="Arial" w:hAnsi="Arial" w:cs="Arial"/>
                <w:sz w:val="20"/>
                <w:szCs w:val="20"/>
              </w:rPr>
            </w:pPr>
          </w:p>
        </w:tc>
        <w:tc>
          <w:tcPr>
            <w:tcW w:w="1349" w:type="dxa"/>
          </w:tcPr>
          <w:p w14:paraId="78697286" w14:textId="77777777" w:rsidR="00FC523E" w:rsidRDefault="00FC523E">
            <w:pPr>
              <w:rPr>
                <w:rFonts w:ascii="Arial" w:eastAsia="Arial" w:hAnsi="Arial" w:cs="Arial"/>
                <w:sz w:val="20"/>
                <w:szCs w:val="20"/>
              </w:rPr>
            </w:pPr>
          </w:p>
        </w:tc>
        <w:tc>
          <w:tcPr>
            <w:tcW w:w="4464" w:type="dxa"/>
          </w:tcPr>
          <w:p w14:paraId="005B7D8A" w14:textId="77777777" w:rsidR="00FC523E" w:rsidRDefault="00FC523E">
            <w:pPr>
              <w:rPr>
                <w:rFonts w:ascii="Arial" w:eastAsia="Arial" w:hAnsi="Arial" w:cs="Arial"/>
                <w:sz w:val="20"/>
                <w:szCs w:val="20"/>
              </w:rPr>
            </w:pPr>
          </w:p>
        </w:tc>
        <w:tc>
          <w:tcPr>
            <w:tcW w:w="2677" w:type="dxa"/>
          </w:tcPr>
          <w:p w14:paraId="50EBB82D" w14:textId="77777777" w:rsidR="00FC523E" w:rsidRDefault="00FC523E">
            <w:pPr>
              <w:rPr>
                <w:rFonts w:ascii="Arial" w:eastAsia="Arial" w:hAnsi="Arial" w:cs="Arial"/>
                <w:sz w:val="20"/>
                <w:szCs w:val="20"/>
              </w:rPr>
            </w:pPr>
          </w:p>
        </w:tc>
        <w:tc>
          <w:tcPr>
            <w:tcW w:w="1416" w:type="dxa"/>
          </w:tcPr>
          <w:p w14:paraId="7E057428" w14:textId="77777777" w:rsidR="00FC523E" w:rsidRDefault="00FC523E">
            <w:pPr>
              <w:rPr>
                <w:rFonts w:ascii="Arial" w:eastAsia="Arial" w:hAnsi="Arial" w:cs="Arial"/>
                <w:sz w:val="20"/>
                <w:szCs w:val="20"/>
              </w:rPr>
            </w:pPr>
          </w:p>
        </w:tc>
        <w:tc>
          <w:tcPr>
            <w:tcW w:w="1416" w:type="dxa"/>
          </w:tcPr>
          <w:p w14:paraId="32461AA4" w14:textId="77777777" w:rsidR="00FC523E" w:rsidRDefault="00FC523E">
            <w:pPr>
              <w:rPr>
                <w:rFonts w:ascii="Arial" w:eastAsia="Arial" w:hAnsi="Arial" w:cs="Arial"/>
                <w:sz w:val="20"/>
                <w:szCs w:val="20"/>
              </w:rPr>
            </w:pPr>
          </w:p>
        </w:tc>
      </w:tr>
    </w:tbl>
    <w:p w14:paraId="32D31521" w14:textId="77777777" w:rsidR="00FC523E" w:rsidRDefault="00FC523E">
      <w:pPr>
        <w:rPr>
          <w:rFonts w:ascii="Arial" w:eastAsia="Arial" w:hAnsi="Arial" w:cs="Arial"/>
        </w:rPr>
      </w:pPr>
    </w:p>
    <w:sectPr w:rsidR="00FC523E">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6F3678"/>
    <w:multiLevelType w:val="multilevel"/>
    <w:tmpl w:val="D39E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55278"/>
    <w:multiLevelType w:val="multilevel"/>
    <w:tmpl w:val="1E6E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2E0B74"/>
    <w:multiLevelType w:val="multilevel"/>
    <w:tmpl w:val="2EB67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6E6C0D"/>
    <w:multiLevelType w:val="multilevel"/>
    <w:tmpl w:val="E02C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9448612">
    <w:abstractNumId w:val="1"/>
  </w:num>
  <w:num w:numId="2" w16cid:durableId="342169739">
    <w:abstractNumId w:val="3"/>
  </w:num>
  <w:num w:numId="3" w16cid:durableId="2013222547">
    <w:abstractNumId w:val="2"/>
  </w:num>
  <w:num w:numId="4" w16cid:durableId="1842619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23E"/>
    <w:rsid w:val="00024ACF"/>
    <w:rsid w:val="00254A01"/>
    <w:rsid w:val="00877940"/>
    <w:rsid w:val="009D1743"/>
    <w:rsid w:val="009E1661"/>
    <w:rsid w:val="00A702BC"/>
    <w:rsid w:val="00AB6457"/>
    <w:rsid w:val="00C3162E"/>
    <w:rsid w:val="00C83514"/>
    <w:rsid w:val="00D112C3"/>
    <w:rsid w:val="00DF5B45"/>
    <w:rsid w:val="00E16DF5"/>
    <w:rsid w:val="00FC52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C78BF"/>
  <w15:docId w15:val="{5D22F669-13CB-4166-89DD-BF1A37A9A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897579">
      <w:bodyDiv w:val="1"/>
      <w:marLeft w:val="0"/>
      <w:marRight w:val="0"/>
      <w:marTop w:val="0"/>
      <w:marBottom w:val="0"/>
      <w:divBdr>
        <w:top w:val="none" w:sz="0" w:space="0" w:color="auto"/>
        <w:left w:val="none" w:sz="0" w:space="0" w:color="auto"/>
        <w:bottom w:val="none" w:sz="0" w:space="0" w:color="auto"/>
        <w:right w:val="none" w:sz="0" w:space="0" w:color="auto"/>
      </w:divBdr>
    </w:div>
    <w:div w:id="2000962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ibm.com/patterns/visualize-unstructured-tex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917989221594</cp:lastModifiedBy>
  <cp:revision>2</cp:revision>
  <dcterms:created xsi:type="dcterms:W3CDTF">2025-06-27T04:15:00Z</dcterms:created>
  <dcterms:modified xsi:type="dcterms:W3CDTF">2025-06-27T04:15:00Z</dcterms:modified>
</cp:coreProperties>
</file>