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E920" w14:textId="73A1D231" w:rsidR="00CF64C2" w:rsidRDefault="005A6D25">
      <w:pPr>
        <w:rPr>
          <w:rFonts w:ascii="Arial" w:hAnsi="Arial" w:cs="Arial"/>
          <w:color w:val="666666"/>
        </w:rPr>
      </w:pPr>
      <w:r>
        <w:rPr>
          <w:rFonts w:ascii="Arial" w:hAnsi="Arial" w:cs="Arial"/>
          <w:noProof/>
          <w:color w:val="000000"/>
          <w:sz w:val="48"/>
          <w:szCs w:val="48"/>
          <w:bdr w:val="none" w:sz="0" w:space="0" w:color="auto" w:frame="1"/>
        </w:rPr>
        <w:drawing>
          <wp:inline distT="0" distB="0" distL="0" distR="0" wp14:anchorId="2F16DD9C" wp14:editId="468951B1">
            <wp:extent cx="2171700"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678180"/>
                    </a:xfrm>
                    <a:prstGeom prst="rect">
                      <a:avLst/>
                    </a:prstGeom>
                    <a:noFill/>
                    <a:ln>
                      <a:noFill/>
                    </a:ln>
                  </pic:spPr>
                </pic:pic>
              </a:graphicData>
            </a:graphic>
          </wp:inline>
        </w:drawing>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sz w:val="48"/>
          <w:szCs w:val="48"/>
        </w:rPr>
        <w:t xml:space="preserve">  </w:t>
      </w:r>
      <w:r>
        <w:rPr>
          <w:rFonts w:ascii="Arial" w:hAnsi="Arial" w:cs="Arial"/>
          <w:color w:val="666666"/>
        </w:rPr>
        <w:t>System Design Essentials | JUL 2021</w:t>
      </w:r>
    </w:p>
    <w:p w14:paraId="2209A4C7" w14:textId="67032D3F" w:rsidR="005A6D25" w:rsidRDefault="005A6D25">
      <w:pPr>
        <w:rPr>
          <w:rFonts w:ascii="Arial" w:hAnsi="Arial" w:cs="Arial"/>
          <w:color w:val="666666"/>
        </w:rPr>
      </w:pPr>
    </w:p>
    <w:p w14:paraId="508DABD2" w14:textId="77777777" w:rsidR="005A6D25" w:rsidRPr="005A6D25" w:rsidRDefault="005A6D25" w:rsidP="005A6D25">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5A6D25">
        <w:rPr>
          <w:rFonts w:ascii="Arial" w:eastAsia="Times New Roman" w:hAnsi="Arial" w:cs="Arial"/>
          <w:b/>
          <w:bCs/>
          <w:color w:val="000000"/>
          <w:kern w:val="36"/>
          <w:sz w:val="48"/>
          <w:szCs w:val="48"/>
          <w:lang w:eastAsia="en-IN"/>
        </w:rPr>
        <w:t>Assignment 2 | 18th July 2021</w:t>
      </w:r>
    </w:p>
    <w:p w14:paraId="66058090"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Times New Roman" w:eastAsia="Times New Roman" w:hAnsi="Times New Roman" w:cs="Times New Roman"/>
          <w:sz w:val="24"/>
          <w:szCs w:val="24"/>
          <w:lang w:eastAsia="en-IN"/>
        </w:rPr>
        <w:pict w14:anchorId="01A691D2">
          <v:rect id="_x0000_i1025" style="width:0;height:1.5pt" o:hralign="center" o:hrstd="t" o:hr="t" fillcolor="#a0a0a0" stroked="f"/>
        </w:pict>
      </w:r>
    </w:p>
    <w:p w14:paraId="7C21F604" w14:textId="77777777" w:rsidR="005A6D25" w:rsidRPr="005A6D25" w:rsidRDefault="005A6D25" w:rsidP="005A6D25">
      <w:pPr>
        <w:spacing w:before="320" w:after="80" w:line="240" w:lineRule="auto"/>
        <w:outlineLvl w:val="2"/>
        <w:rPr>
          <w:rFonts w:ascii="Times New Roman" w:eastAsia="Times New Roman" w:hAnsi="Times New Roman" w:cs="Times New Roman"/>
          <w:b/>
          <w:bCs/>
          <w:sz w:val="27"/>
          <w:szCs w:val="27"/>
          <w:lang w:eastAsia="en-IN"/>
        </w:rPr>
      </w:pPr>
      <w:r w:rsidRPr="005A6D25">
        <w:rPr>
          <w:rFonts w:ascii="Arial" w:eastAsia="Times New Roman" w:hAnsi="Arial" w:cs="Arial"/>
          <w:b/>
          <w:bCs/>
          <w:color w:val="000000"/>
          <w:sz w:val="28"/>
          <w:szCs w:val="28"/>
          <w:lang w:eastAsia="en-IN"/>
        </w:rPr>
        <w:t xml:space="preserve">For any doubts regarding the assignment, ask questions in the </w:t>
      </w:r>
      <w:hyperlink r:id="rId6" w:history="1">
        <w:r w:rsidRPr="005A6D25">
          <w:rPr>
            <w:rFonts w:ascii="Arial" w:eastAsia="Times New Roman" w:hAnsi="Arial" w:cs="Arial"/>
            <w:b/>
            <w:bCs/>
            <w:color w:val="1155CC"/>
            <w:sz w:val="28"/>
            <w:szCs w:val="28"/>
            <w:u w:val="single"/>
            <w:lang w:eastAsia="en-IN"/>
          </w:rPr>
          <w:t xml:space="preserve">System Design </w:t>
        </w:r>
      </w:hyperlink>
      <w:r w:rsidRPr="005A6D25">
        <w:rPr>
          <w:rFonts w:ascii="Arial" w:eastAsia="Times New Roman" w:hAnsi="Arial" w:cs="Arial"/>
          <w:b/>
          <w:bCs/>
          <w:color w:val="000000"/>
          <w:sz w:val="28"/>
          <w:szCs w:val="28"/>
          <w:lang w:eastAsia="en-IN"/>
        </w:rPr>
        <w:t> Group</w:t>
      </w:r>
      <w:r w:rsidRPr="005A6D25">
        <w:rPr>
          <w:rFonts w:ascii="Arial" w:eastAsia="Times New Roman" w:hAnsi="Arial" w:cs="Arial"/>
          <w:b/>
          <w:bCs/>
          <w:color w:val="434343"/>
          <w:sz w:val="28"/>
          <w:szCs w:val="28"/>
          <w:lang w:eastAsia="en-IN"/>
        </w:rPr>
        <w:t xml:space="preserve"> </w:t>
      </w:r>
      <w:r w:rsidRPr="005A6D25">
        <w:rPr>
          <w:rFonts w:ascii="Arial" w:eastAsia="Times New Roman" w:hAnsi="Arial" w:cs="Arial"/>
          <w:b/>
          <w:bCs/>
          <w:color w:val="000000"/>
          <w:sz w:val="28"/>
          <w:szCs w:val="28"/>
          <w:lang w:eastAsia="en-IN"/>
        </w:rPr>
        <w:t>in the Community. </w:t>
      </w:r>
    </w:p>
    <w:p w14:paraId="3DE7F243" w14:textId="77777777" w:rsidR="005A6D25" w:rsidRPr="005A6D25" w:rsidRDefault="005A6D25" w:rsidP="005A6D25">
      <w:pPr>
        <w:spacing w:before="320" w:after="80" w:line="240" w:lineRule="auto"/>
        <w:outlineLvl w:val="2"/>
        <w:rPr>
          <w:rFonts w:ascii="Times New Roman" w:eastAsia="Times New Roman" w:hAnsi="Times New Roman" w:cs="Times New Roman"/>
          <w:b/>
          <w:bCs/>
          <w:sz w:val="27"/>
          <w:szCs w:val="27"/>
          <w:lang w:eastAsia="en-IN"/>
        </w:rPr>
      </w:pPr>
      <w:r w:rsidRPr="005A6D25">
        <w:rPr>
          <w:rFonts w:ascii="Arial" w:eastAsia="Times New Roman" w:hAnsi="Arial" w:cs="Arial"/>
          <w:b/>
          <w:bCs/>
          <w:color w:val="434343"/>
          <w:sz w:val="28"/>
          <w:szCs w:val="28"/>
          <w:shd w:val="clear" w:color="auto" w:fill="FFFF00"/>
          <w:lang w:eastAsia="en-IN"/>
        </w:rPr>
        <w:t xml:space="preserve">Submit assignments at </w:t>
      </w:r>
      <w:hyperlink r:id="rId7" w:history="1">
        <w:r w:rsidRPr="005A6D25">
          <w:rPr>
            <w:rFonts w:ascii="Arial" w:eastAsia="Times New Roman" w:hAnsi="Arial" w:cs="Arial"/>
            <w:b/>
            <w:bCs/>
            <w:color w:val="1155CC"/>
            <w:sz w:val="28"/>
            <w:szCs w:val="28"/>
            <w:u w:val="single"/>
            <w:shd w:val="clear" w:color="auto" w:fill="FFFF00"/>
            <w:lang w:eastAsia="en-IN"/>
          </w:rPr>
          <w:t>https://forms.gle/bmo4q768B3tmDy6u5</w:t>
        </w:r>
      </w:hyperlink>
      <w:r w:rsidRPr="005A6D25">
        <w:rPr>
          <w:rFonts w:ascii="Arial" w:eastAsia="Times New Roman" w:hAnsi="Arial" w:cs="Arial"/>
          <w:b/>
          <w:bCs/>
          <w:color w:val="434343"/>
          <w:sz w:val="28"/>
          <w:szCs w:val="28"/>
          <w:shd w:val="clear" w:color="auto" w:fill="FFFF00"/>
          <w:lang w:eastAsia="en-IN"/>
        </w:rPr>
        <w:t>.</w:t>
      </w:r>
    </w:p>
    <w:p w14:paraId="0645C318"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Times New Roman" w:eastAsia="Times New Roman" w:hAnsi="Times New Roman" w:cs="Times New Roman"/>
          <w:sz w:val="24"/>
          <w:szCs w:val="24"/>
          <w:lang w:eastAsia="en-IN"/>
        </w:rPr>
        <w:pict w14:anchorId="6E34C5F5">
          <v:rect id="_x0000_i1026" style="width:0;height:1.5pt" o:hralign="center" o:hrstd="t" o:hr="t" fillcolor="#a0a0a0" stroked="f"/>
        </w:pict>
      </w:r>
    </w:p>
    <w:p w14:paraId="3D5A1F86" w14:textId="0193BB1B" w:rsidR="005A6D25" w:rsidRPr="005A6D25" w:rsidRDefault="00770CC4" w:rsidP="005A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 Manish Panda</w:t>
      </w:r>
    </w:p>
    <w:p w14:paraId="2AFBCFDE" w14:textId="196235EB" w:rsidR="00770CC4" w:rsidRPr="00770CC4" w:rsidRDefault="005A6D25" w:rsidP="005A6D25">
      <w:pPr>
        <w:spacing w:before="360" w:after="120" w:line="240" w:lineRule="auto"/>
        <w:outlineLvl w:val="1"/>
        <w:rPr>
          <w:rFonts w:ascii="Arial" w:eastAsia="Times New Roman" w:hAnsi="Arial" w:cs="Arial"/>
          <w:b/>
          <w:bCs/>
          <w:color w:val="000000"/>
          <w:sz w:val="27"/>
          <w:szCs w:val="27"/>
          <w:u w:val="single"/>
          <w:lang w:eastAsia="en-IN"/>
        </w:rPr>
      </w:pPr>
      <w:r w:rsidRPr="005A6D25">
        <w:rPr>
          <w:rFonts w:ascii="Arial" w:eastAsia="Times New Roman" w:hAnsi="Arial" w:cs="Arial"/>
          <w:b/>
          <w:bCs/>
          <w:color w:val="000000"/>
          <w:sz w:val="27"/>
          <w:szCs w:val="27"/>
          <w:u w:val="single"/>
          <w:lang w:eastAsia="en-IN"/>
        </w:rPr>
        <w:t>Question 1</w:t>
      </w:r>
    </w:p>
    <w:p w14:paraId="2E69D47E"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color w:val="000000"/>
          <w:sz w:val="24"/>
          <w:szCs w:val="24"/>
          <w:lang w:eastAsia="en-IN"/>
        </w:rPr>
        <w:t>1. Define the following cache strategies:</w:t>
      </w:r>
    </w:p>
    <w:p w14:paraId="2D09A1A5"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color w:val="000000"/>
          <w:sz w:val="24"/>
          <w:szCs w:val="24"/>
          <w:lang w:eastAsia="en-IN"/>
        </w:rPr>
        <w:t>a) Cache Aside</w:t>
      </w:r>
    </w:p>
    <w:p w14:paraId="658AEF6F"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color w:val="000000"/>
          <w:sz w:val="24"/>
          <w:szCs w:val="24"/>
          <w:lang w:eastAsia="en-IN"/>
        </w:rPr>
        <w:t>b) Read Through</w:t>
      </w:r>
    </w:p>
    <w:p w14:paraId="1E1073E1"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color w:val="000000"/>
          <w:sz w:val="24"/>
          <w:szCs w:val="24"/>
          <w:lang w:eastAsia="en-IN"/>
        </w:rPr>
        <w:t>c) Write Through</w:t>
      </w:r>
    </w:p>
    <w:p w14:paraId="783A508F"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color w:val="000000"/>
          <w:sz w:val="24"/>
          <w:szCs w:val="24"/>
          <w:lang w:eastAsia="en-IN"/>
        </w:rPr>
        <w:t>d) Write behind</w:t>
      </w:r>
    </w:p>
    <w:p w14:paraId="70316546" w14:textId="6782D911" w:rsidR="005A6D25" w:rsidRDefault="005A6D25" w:rsidP="005A6D25">
      <w:pPr>
        <w:spacing w:after="0" w:line="240" w:lineRule="auto"/>
        <w:rPr>
          <w:rFonts w:ascii="Times New Roman" w:eastAsia="Times New Roman" w:hAnsi="Times New Roman" w:cs="Times New Roman"/>
          <w:sz w:val="24"/>
          <w:szCs w:val="24"/>
          <w:lang w:eastAsia="en-IN"/>
        </w:rPr>
      </w:pPr>
    </w:p>
    <w:p w14:paraId="009BC0C3" w14:textId="5CCD111F" w:rsidR="00770CC4" w:rsidRDefault="00770CC4" w:rsidP="005A6D25">
      <w:pPr>
        <w:spacing w:after="0" w:line="240" w:lineRule="auto"/>
        <w:rPr>
          <w:rFonts w:ascii="Arial" w:eastAsia="Times New Roman" w:hAnsi="Arial" w:cs="Arial"/>
          <w:b/>
          <w:bCs/>
          <w:sz w:val="28"/>
          <w:szCs w:val="28"/>
          <w:u w:val="single"/>
          <w:lang w:eastAsia="en-IN"/>
        </w:rPr>
      </w:pPr>
      <w:r w:rsidRPr="00770CC4">
        <w:rPr>
          <w:rFonts w:ascii="Arial" w:eastAsia="Times New Roman" w:hAnsi="Arial" w:cs="Arial"/>
          <w:b/>
          <w:bCs/>
          <w:sz w:val="28"/>
          <w:szCs w:val="28"/>
          <w:u w:val="single"/>
          <w:lang w:eastAsia="en-IN"/>
        </w:rPr>
        <w:t>Ans:</w:t>
      </w:r>
    </w:p>
    <w:p w14:paraId="4216B997" w14:textId="77777777" w:rsidR="00770CC4" w:rsidRPr="00770CC4" w:rsidRDefault="00770CC4" w:rsidP="005A6D25">
      <w:pPr>
        <w:spacing w:after="0" w:line="240" w:lineRule="auto"/>
        <w:rPr>
          <w:rFonts w:ascii="Arial" w:eastAsia="Times New Roman" w:hAnsi="Arial" w:cs="Arial"/>
          <w:b/>
          <w:bCs/>
          <w:sz w:val="28"/>
          <w:szCs w:val="28"/>
          <w:u w:val="single"/>
          <w:lang w:eastAsia="en-IN"/>
        </w:rPr>
      </w:pPr>
    </w:p>
    <w:p w14:paraId="7973FE13" w14:textId="7BD02294" w:rsidR="00770CC4" w:rsidRPr="00770CC4" w:rsidRDefault="00770CC4" w:rsidP="00770CC4">
      <w:pPr>
        <w:spacing w:after="0" w:line="240" w:lineRule="auto"/>
        <w:rPr>
          <w:rFonts w:ascii="Arial" w:hAnsi="Arial" w:cs="Arial"/>
          <w:sz w:val="24"/>
          <w:szCs w:val="24"/>
          <w:u w:val="single"/>
        </w:rPr>
      </w:pPr>
      <w:r w:rsidRPr="00770CC4">
        <w:rPr>
          <w:rFonts w:ascii="Arial" w:eastAsia="Times New Roman" w:hAnsi="Arial" w:cs="Arial"/>
          <w:color w:val="000000"/>
          <w:sz w:val="24"/>
          <w:szCs w:val="24"/>
          <w:lang w:eastAsia="en-IN"/>
        </w:rPr>
        <w:t>a)</w:t>
      </w:r>
      <w:r>
        <w:rPr>
          <w:rFonts w:ascii="Arial" w:eastAsia="Times New Roman" w:hAnsi="Arial" w:cs="Arial"/>
          <w:color w:val="000000"/>
          <w:sz w:val="24"/>
          <w:szCs w:val="24"/>
          <w:u w:val="single"/>
          <w:lang w:eastAsia="en-IN"/>
        </w:rPr>
        <w:t xml:space="preserve"> </w:t>
      </w:r>
      <w:r w:rsidRPr="00770CC4">
        <w:rPr>
          <w:rFonts w:ascii="Arial" w:eastAsia="Times New Roman" w:hAnsi="Arial" w:cs="Arial"/>
          <w:color w:val="000000"/>
          <w:sz w:val="24"/>
          <w:szCs w:val="24"/>
          <w:u w:val="single"/>
          <w:lang w:eastAsia="en-IN"/>
        </w:rPr>
        <w:t>Cache Aside</w:t>
      </w:r>
      <w:r w:rsidRPr="00770CC4">
        <w:rPr>
          <w:rFonts w:ascii="Arial" w:hAnsi="Arial" w:cs="Arial"/>
          <w:color w:val="212529"/>
          <w:sz w:val="24"/>
          <w:szCs w:val="24"/>
          <w:u w:val="single"/>
          <w:shd w:val="clear" w:color="auto" w:fill="FFFFFF"/>
        </w:rPr>
        <w:t xml:space="preserve"> </w:t>
      </w:r>
      <w:r w:rsidRPr="00770CC4">
        <w:rPr>
          <w:rFonts w:ascii="Arial" w:hAnsi="Arial" w:cs="Arial"/>
          <w:sz w:val="24"/>
          <w:szCs w:val="24"/>
          <w:u w:val="single"/>
        </w:rPr>
        <w:t>Caching:</w:t>
      </w:r>
    </w:p>
    <w:p w14:paraId="59E4B7D3" w14:textId="77777777" w:rsidR="00770CC4" w:rsidRPr="00770CC4" w:rsidRDefault="00770CC4" w:rsidP="00770CC4">
      <w:pPr>
        <w:pStyle w:val="ListParagraph"/>
        <w:spacing w:after="0" w:line="240" w:lineRule="auto"/>
        <w:rPr>
          <w:rFonts w:ascii="Arial" w:hAnsi="Arial" w:cs="Arial"/>
          <w:color w:val="212529"/>
          <w:sz w:val="24"/>
          <w:szCs w:val="24"/>
          <w:u w:val="single"/>
          <w:shd w:val="clear" w:color="auto" w:fill="FFFFFF"/>
        </w:rPr>
      </w:pPr>
    </w:p>
    <w:p w14:paraId="0A6FB8E0" w14:textId="4AA5D341" w:rsidR="00770CC4" w:rsidRPr="00770CC4" w:rsidRDefault="00770CC4" w:rsidP="005A6D25">
      <w:pPr>
        <w:spacing w:after="0" w:line="240" w:lineRule="auto"/>
        <w:rPr>
          <w:rFonts w:ascii="Arial" w:hAnsi="Arial" w:cs="Arial"/>
          <w:color w:val="212529"/>
          <w:sz w:val="24"/>
          <w:szCs w:val="24"/>
          <w:shd w:val="clear" w:color="auto" w:fill="FFFFFF"/>
        </w:rPr>
      </w:pPr>
      <w:r w:rsidRPr="00770CC4">
        <w:rPr>
          <w:rFonts w:ascii="Arial" w:hAnsi="Arial" w:cs="Arial"/>
          <w:color w:val="212529"/>
          <w:sz w:val="24"/>
          <w:szCs w:val="24"/>
          <w:shd w:val="clear" w:color="auto" w:fill="FFFFFF"/>
        </w:rPr>
        <w:t>This is perhaps the most commonly used caching approach, at least in the projects that I worked on. The cache sits on the </w:t>
      </w:r>
      <w:r w:rsidRPr="00770CC4">
        <w:rPr>
          <w:rStyle w:val="Emphasis"/>
          <w:rFonts w:ascii="Arial" w:hAnsi="Arial" w:cs="Arial"/>
          <w:color w:val="212529"/>
          <w:sz w:val="24"/>
          <w:szCs w:val="24"/>
          <w:shd w:val="clear" w:color="auto" w:fill="FFFFFF"/>
        </w:rPr>
        <w:t>side</w:t>
      </w:r>
      <w:r w:rsidRPr="00770CC4">
        <w:rPr>
          <w:rFonts w:ascii="Arial" w:hAnsi="Arial" w:cs="Arial"/>
          <w:color w:val="212529"/>
          <w:sz w:val="24"/>
          <w:szCs w:val="24"/>
          <w:shd w:val="clear" w:color="auto" w:fill="FFFFFF"/>
        </w:rPr>
        <w:t> and the application directly talks to both the cache and the database.</w:t>
      </w:r>
    </w:p>
    <w:p w14:paraId="56A6457F" w14:textId="253CC3E0" w:rsidR="00770CC4" w:rsidRPr="00770CC4" w:rsidRDefault="00770CC4" w:rsidP="005A6D25">
      <w:pPr>
        <w:spacing w:after="0" w:line="240" w:lineRule="auto"/>
        <w:rPr>
          <w:rFonts w:ascii="Arial" w:eastAsia="Times New Roman" w:hAnsi="Arial" w:cs="Arial"/>
          <w:sz w:val="24"/>
          <w:szCs w:val="24"/>
          <w:lang w:eastAsia="en-IN"/>
        </w:rPr>
      </w:pPr>
      <w:r w:rsidRPr="00770CC4">
        <w:rPr>
          <w:rFonts w:ascii="Arial" w:hAnsi="Arial" w:cs="Arial"/>
          <w:color w:val="212529"/>
          <w:sz w:val="24"/>
          <w:szCs w:val="24"/>
          <w:shd w:val="clear" w:color="auto" w:fill="FFFFFF"/>
        </w:rPr>
        <w:t xml:space="preserve">When cache-aside is used, the most common write strategy is to write data to the database </w:t>
      </w:r>
      <w:proofErr w:type="gramStart"/>
      <w:r w:rsidRPr="00770CC4">
        <w:rPr>
          <w:rFonts w:ascii="Arial" w:hAnsi="Arial" w:cs="Arial"/>
          <w:color w:val="212529"/>
          <w:sz w:val="24"/>
          <w:szCs w:val="24"/>
          <w:shd w:val="clear" w:color="auto" w:fill="FFFFFF"/>
        </w:rPr>
        <w:t>directly.</w:t>
      </w:r>
      <w:proofErr w:type="gramEnd"/>
      <w:r w:rsidRPr="00770CC4">
        <w:rPr>
          <w:rFonts w:ascii="Arial" w:hAnsi="Arial" w:cs="Arial"/>
          <w:color w:val="212529"/>
          <w:sz w:val="24"/>
          <w:szCs w:val="24"/>
          <w:shd w:val="clear" w:color="auto" w:fill="FFFFFF"/>
        </w:rPr>
        <w:t xml:space="preserve"> When this happens, cache may become inconsistent with the database. To deal with this, developers generally use time to live (TTL) and continue serving stale data until TTL expires. If data freshness must be guaranteed, developers either </w:t>
      </w:r>
      <w:r w:rsidRPr="00770CC4">
        <w:rPr>
          <w:rStyle w:val="Strong"/>
          <w:rFonts w:ascii="Arial" w:hAnsi="Arial" w:cs="Arial"/>
          <w:b w:val="0"/>
          <w:bCs w:val="0"/>
          <w:color w:val="212529"/>
          <w:sz w:val="24"/>
          <w:szCs w:val="24"/>
          <w:shd w:val="clear" w:color="auto" w:fill="FFFFFF"/>
        </w:rPr>
        <w:t>invalidate the cache entry</w:t>
      </w:r>
      <w:r w:rsidRPr="00770CC4">
        <w:rPr>
          <w:rFonts w:ascii="Arial" w:hAnsi="Arial" w:cs="Arial"/>
          <w:color w:val="212529"/>
          <w:sz w:val="24"/>
          <w:szCs w:val="24"/>
          <w:shd w:val="clear" w:color="auto" w:fill="FFFFFF"/>
        </w:rPr>
        <w:t> or use an appropriate write strategy, as we’ll explore later.</w:t>
      </w:r>
    </w:p>
    <w:p w14:paraId="3BC3D020" w14:textId="77777777" w:rsidR="00770CC4" w:rsidRPr="00770CC4" w:rsidRDefault="00770CC4" w:rsidP="005A6D25">
      <w:pPr>
        <w:spacing w:after="0" w:line="240" w:lineRule="auto"/>
        <w:rPr>
          <w:rFonts w:ascii="Arial" w:eastAsia="Times New Roman" w:hAnsi="Arial" w:cs="Arial"/>
          <w:sz w:val="24"/>
          <w:szCs w:val="24"/>
          <w:lang w:eastAsia="en-IN"/>
        </w:rPr>
      </w:pPr>
    </w:p>
    <w:p w14:paraId="606E50A9" w14:textId="0773D7C2" w:rsidR="00770CC4" w:rsidRPr="00770CC4" w:rsidRDefault="00770CC4" w:rsidP="00770CC4">
      <w:pPr>
        <w:rPr>
          <w:rFonts w:ascii="Arial" w:hAnsi="Arial" w:cs="Arial"/>
          <w:sz w:val="24"/>
          <w:szCs w:val="24"/>
        </w:rPr>
      </w:pPr>
      <w:r>
        <w:rPr>
          <w:rFonts w:ascii="Times New Roman" w:eastAsia="Times New Roman" w:hAnsi="Times New Roman" w:cs="Times New Roman"/>
          <w:sz w:val="24"/>
          <w:szCs w:val="24"/>
          <w:lang w:eastAsia="en-IN"/>
        </w:rPr>
        <w:t>b)</w:t>
      </w:r>
      <w:r w:rsidRPr="00770CC4">
        <w:t xml:space="preserve"> </w:t>
      </w:r>
      <w:r w:rsidRPr="00770CC4">
        <w:rPr>
          <w:rFonts w:ascii="Arial" w:hAnsi="Arial" w:cs="Arial"/>
          <w:sz w:val="24"/>
          <w:szCs w:val="24"/>
          <w:u w:val="single"/>
        </w:rPr>
        <w:t>Read-Through Caching</w:t>
      </w:r>
      <w:r>
        <w:rPr>
          <w:rFonts w:ascii="Arial" w:hAnsi="Arial" w:cs="Arial"/>
          <w:sz w:val="24"/>
          <w:szCs w:val="24"/>
          <w:u w:val="single"/>
        </w:rPr>
        <w:t>:</w:t>
      </w:r>
    </w:p>
    <w:p w14:paraId="031958D0" w14:textId="49976456" w:rsidR="00770CC4" w:rsidRDefault="00770CC4" w:rsidP="00770CC4">
      <w:pPr>
        <w:rPr>
          <w:rFonts w:ascii="Arial" w:hAnsi="Arial" w:cs="Arial"/>
          <w:color w:val="222222"/>
          <w:sz w:val="24"/>
          <w:szCs w:val="24"/>
        </w:rPr>
      </w:pPr>
      <w:r w:rsidRPr="00770CC4">
        <w:rPr>
          <w:rFonts w:ascii="Arial" w:hAnsi="Arial" w:cs="Arial"/>
          <w:color w:val="222222"/>
          <w:sz w:val="24"/>
          <w:szCs w:val="24"/>
        </w:rPr>
        <w:t>When an application asks the cache for an entry, for example the </w:t>
      </w:r>
      <w:r w:rsidRPr="00770CC4">
        <w:rPr>
          <w:rStyle w:val="HTMLCode"/>
          <w:rFonts w:ascii="Arial" w:eastAsiaTheme="minorHAnsi" w:hAnsi="Arial" w:cs="Arial"/>
          <w:color w:val="000000"/>
          <w:sz w:val="24"/>
          <w:szCs w:val="24"/>
          <w:bdr w:val="none" w:sz="0" w:space="0" w:color="auto" w:frame="1"/>
          <w:shd w:val="clear" w:color="auto" w:fill="F9F9FB"/>
        </w:rPr>
        <w:t>key</w:t>
      </w:r>
      <w:r w:rsidRPr="00770CC4">
        <w:rPr>
          <w:rFonts w:ascii="Arial" w:hAnsi="Arial" w:cs="Arial"/>
          <w:color w:val="222222"/>
          <w:sz w:val="24"/>
          <w:szCs w:val="24"/>
        </w:rPr>
        <w:t>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and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xml:space="preserve"> is not already in the cache, Coherence will automatically delegate to the </w:t>
      </w:r>
      <w:proofErr w:type="spellStart"/>
      <w:r w:rsidRPr="00770CC4">
        <w:rPr>
          <w:rFonts w:ascii="Arial" w:hAnsi="Arial" w:cs="Arial"/>
          <w:color w:val="222222"/>
          <w:sz w:val="24"/>
          <w:szCs w:val="24"/>
        </w:rPr>
        <w:t>CacheStore</w:t>
      </w:r>
      <w:proofErr w:type="spellEnd"/>
      <w:r w:rsidRPr="00770CC4">
        <w:rPr>
          <w:rFonts w:ascii="Arial" w:hAnsi="Arial" w:cs="Arial"/>
          <w:color w:val="222222"/>
          <w:sz w:val="24"/>
          <w:szCs w:val="24"/>
        </w:rPr>
        <w:t xml:space="preserve"> and ask it to load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from the underlying data source. If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exists in the data source, the </w:t>
      </w:r>
      <w:proofErr w:type="spellStart"/>
      <w:r w:rsidRPr="00770CC4">
        <w:rPr>
          <w:rStyle w:val="HTMLCode"/>
          <w:rFonts w:ascii="Arial" w:eastAsiaTheme="minorHAnsi" w:hAnsi="Arial" w:cs="Arial"/>
          <w:color w:val="000000"/>
          <w:sz w:val="24"/>
          <w:szCs w:val="24"/>
          <w:bdr w:val="none" w:sz="0" w:space="0" w:color="auto" w:frame="1"/>
          <w:shd w:val="clear" w:color="auto" w:fill="F9F9FB"/>
        </w:rPr>
        <w:t>CacheStore</w:t>
      </w:r>
      <w:proofErr w:type="spellEnd"/>
      <w:r w:rsidRPr="00770CC4">
        <w:rPr>
          <w:rFonts w:ascii="Arial" w:hAnsi="Arial" w:cs="Arial"/>
          <w:color w:val="222222"/>
          <w:sz w:val="24"/>
          <w:szCs w:val="24"/>
        </w:rPr>
        <w:t> will load it, return it to Coherence, then Coherence will place it in the cache for future use and finally will return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xml:space="preserve"> to the application code that requested it. </w:t>
      </w:r>
      <w:r w:rsidRPr="00770CC4">
        <w:rPr>
          <w:rFonts w:ascii="Arial" w:hAnsi="Arial" w:cs="Arial"/>
          <w:color w:val="222222"/>
          <w:sz w:val="24"/>
          <w:szCs w:val="24"/>
        </w:rPr>
        <w:lastRenderedPageBreak/>
        <w:t>This is called </w:t>
      </w:r>
      <w:r w:rsidRPr="00770CC4">
        <w:rPr>
          <w:rStyle w:val="bold"/>
          <w:rFonts w:ascii="Arial" w:hAnsi="Arial" w:cs="Arial"/>
          <w:color w:val="222222"/>
          <w:sz w:val="24"/>
          <w:szCs w:val="24"/>
        </w:rPr>
        <w:t>Read-Through</w:t>
      </w:r>
      <w:r w:rsidRPr="00770CC4">
        <w:rPr>
          <w:rFonts w:ascii="Arial" w:hAnsi="Arial" w:cs="Arial"/>
          <w:color w:val="222222"/>
          <w:sz w:val="24"/>
          <w:szCs w:val="24"/>
        </w:rPr>
        <w:t xml:space="preserve"> caching. Refresh-Ahead Cache functionality may further improve read performance (by reducing perceived latency). </w:t>
      </w:r>
    </w:p>
    <w:p w14:paraId="4FF10338" w14:textId="6C155C39" w:rsidR="00770CC4" w:rsidRDefault="00770CC4" w:rsidP="00770CC4">
      <w:pPr>
        <w:rPr>
          <w:rFonts w:ascii="Arial" w:hAnsi="Arial" w:cs="Arial"/>
          <w:color w:val="222222"/>
          <w:sz w:val="24"/>
          <w:szCs w:val="24"/>
        </w:rPr>
      </w:pPr>
    </w:p>
    <w:p w14:paraId="52AFF44F" w14:textId="59104E66" w:rsidR="00770CC4" w:rsidRPr="00770CC4" w:rsidRDefault="00770CC4" w:rsidP="00770CC4">
      <w:pPr>
        <w:rPr>
          <w:rFonts w:ascii="Arial" w:hAnsi="Arial" w:cs="Arial"/>
          <w:sz w:val="24"/>
          <w:szCs w:val="24"/>
        </w:rPr>
      </w:pPr>
      <w:r>
        <w:rPr>
          <w:color w:val="222222"/>
          <w:sz w:val="24"/>
          <w:szCs w:val="24"/>
        </w:rPr>
        <w:t>c)</w:t>
      </w:r>
      <w:r w:rsidRPr="00770CC4">
        <w:t xml:space="preserve"> </w:t>
      </w:r>
      <w:r w:rsidRPr="00770CC4">
        <w:rPr>
          <w:rFonts w:ascii="Arial" w:hAnsi="Arial" w:cs="Arial"/>
          <w:sz w:val="24"/>
          <w:szCs w:val="24"/>
          <w:u w:val="single"/>
        </w:rPr>
        <w:t>Write-Through Caching</w:t>
      </w:r>
      <w:r>
        <w:rPr>
          <w:rFonts w:ascii="Arial" w:hAnsi="Arial" w:cs="Arial"/>
          <w:sz w:val="24"/>
          <w:szCs w:val="24"/>
          <w:u w:val="single"/>
        </w:rPr>
        <w:t>:</w:t>
      </w:r>
    </w:p>
    <w:p w14:paraId="433C5E5B" w14:textId="10144A39" w:rsidR="00770CC4" w:rsidRDefault="00770CC4" w:rsidP="00770CC4">
      <w:pPr>
        <w:rPr>
          <w:color w:val="222222"/>
          <w:sz w:val="21"/>
          <w:szCs w:val="21"/>
        </w:rPr>
      </w:pPr>
      <w:r w:rsidRPr="00770CC4">
        <w:rPr>
          <w:rFonts w:ascii="Arial" w:hAnsi="Arial" w:cs="Arial"/>
          <w:color w:val="222222"/>
          <w:sz w:val="24"/>
          <w:szCs w:val="24"/>
        </w:rPr>
        <w:t>Coherence can handle updates to the data source in two distinct ways, the first being </w:t>
      </w:r>
      <w:r w:rsidRPr="00770CC4">
        <w:rPr>
          <w:rStyle w:val="bold"/>
          <w:rFonts w:ascii="Arial" w:hAnsi="Arial" w:cs="Arial"/>
          <w:color w:val="222222"/>
          <w:sz w:val="24"/>
          <w:szCs w:val="24"/>
        </w:rPr>
        <w:t>Write-Through</w:t>
      </w:r>
      <w:r w:rsidRPr="00770CC4">
        <w:rPr>
          <w:rFonts w:ascii="Arial" w:hAnsi="Arial" w:cs="Arial"/>
          <w:color w:val="222222"/>
          <w:sz w:val="24"/>
          <w:szCs w:val="24"/>
        </w:rPr>
        <w:t>. In this case, when the application updates a piece of data in the cache (that is, calls </w:t>
      </w:r>
      <w:r w:rsidRPr="00770CC4">
        <w:rPr>
          <w:rStyle w:val="HTMLCode"/>
          <w:rFonts w:ascii="Arial" w:eastAsiaTheme="minorHAnsi" w:hAnsi="Arial" w:cs="Arial"/>
          <w:color w:val="000000"/>
          <w:sz w:val="24"/>
          <w:szCs w:val="24"/>
          <w:bdr w:val="none" w:sz="0" w:space="0" w:color="auto" w:frame="1"/>
          <w:shd w:val="clear" w:color="auto" w:fill="F9F9FB"/>
        </w:rPr>
        <w:t>put</w:t>
      </w:r>
      <w:r w:rsidRPr="00770CC4">
        <w:rPr>
          <w:rFonts w:ascii="Arial" w:hAnsi="Arial" w:cs="Arial"/>
          <w:color w:val="222222"/>
          <w:sz w:val="24"/>
          <w:szCs w:val="24"/>
        </w:rPr>
        <w:t>(...) to change a cache entry,) the operation will not complete (that is, the </w:t>
      </w:r>
      <w:r w:rsidRPr="00770CC4">
        <w:rPr>
          <w:rStyle w:val="HTMLCode"/>
          <w:rFonts w:ascii="Arial" w:eastAsiaTheme="minorHAnsi" w:hAnsi="Arial" w:cs="Arial"/>
          <w:color w:val="000000"/>
          <w:sz w:val="24"/>
          <w:szCs w:val="24"/>
          <w:bdr w:val="none" w:sz="0" w:space="0" w:color="auto" w:frame="1"/>
          <w:shd w:val="clear" w:color="auto" w:fill="F9F9FB"/>
        </w:rPr>
        <w:t>put</w:t>
      </w:r>
      <w:r w:rsidRPr="00770CC4">
        <w:rPr>
          <w:rFonts w:ascii="Arial" w:hAnsi="Arial" w:cs="Arial"/>
          <w:color w:val="222222"/>
          <w:sz w:val="24"/>
          <w:szCs w:val="24"/>
        </w:rPr>
        <w:t> will not return) until Coherence has gone through the </w:t>
      </w:r>
      <w:proofErr w:type="spellStart"/>
      <w:r w:rsidRPr="00770CC4">
        <w:rPr>
          <w:rStyle w:val="HTMLCode"/>
          <w:rFonts w:ascii="Arial" w:eastAsiaTheme="minorHAnsi" w:hAnsi="Arial" w:cs="Arial"/>
          <w:color w:val="000000"/>
          <w:sz w:val="24"/>
          <w:szCs w:val="24"/>
          <w:bdr w:val="none" w:sz="0" w:space="0" w:color="auto" w:frame="1"/>
          <w:shd w:val="clear" w:color="auto" w:fill="F9F9FB"/>
        </w:rPr>
        <w:t>CacheStore</w:t>
      </w:r>
      <w:proofErr w:type="spellEnd"/>
      <w:r w:rsidRPr="00770CC4">
        <w:rPr>
          <w:rFonts w:ascii="Arial" w:hAnsi="Arial" w:cs="Arial"/>
          <w:color w:val="222222"/>
          <w:sz w:val="24"/>
          <w:szCs w:val="24"/>
        </w:rPr>
        <w:t> and successfully stored the data to the underlying data source. This does not improve write performance at all, since you are still dealing with the latency</w:t>
      </w:r>
      <w:r>
        <w:rPr>
          <w:rFonts w:ascii="Arial" w:hAnsi="Arial" w:cs="Arial"/>
          <w:color w:val="222222"/>
          <w:sz w:val="24"/>
          <w:szCs w:val="24"/>
        </w:rPr>
        <w:t xml:space="preserve"> </w:t>
      </w:r>
      <w:r w:rsidRPr="00770CC4">
        <w:rPr>
          <w:rFonts w:ascii="Arial" w:hAnsi="Arial" w:cs="Arial"/>
          <w:color w:val="222222"/>
          <w:sz w:val="24"/>
          <w:szCs w:val="24"/>
        </w:rPr>
        <w:t>of the write to the data source. Improving the write performance is the purpose for the </w:t>
      </w:r>
      <w:r w:rsidRPr="00770CC4">
        <w:rPr>
          <w:rStyle w:val="italic"/>
          <w:rFonts w:ascii="Arial" w:hAnsi="Arial" w:cs="Arial"/>
          <w:i/>
          <w:iCs/>
          <w:color w:val="222222"/>
          <w:sz w:val="24"/>
          <w:szCs w:val="24"/>
        </w:rPr>
        <w:t>Write-Behind Cache</w:t>
      </w:r>
      <w:r w:rsidRPr="00770CC4">
        <w:rPr>
          <w:rFonts w:ascii="Arial" w:hAnsi="Arial" w:cs="Arial"/>
          <w:color w:val="222222"/>
          <w:sz w:val="24"/>
          <w:szCs w:val="24"/>
        </w:rPr>
        <w:t> functionality.</w:t>
      </w:r>
    </w:p>
    <w:p w14:paraId="0A7FF198" w14:textId="7DFC92DC" w:rsidR="00770CC4" w:rsidRPr="00770CC4" w:rsidRDefault="00770CC4" w:rsidP="00770CC4">
      <w:pPr>
        <w:rPr>
          <w:rFonts w:ascii="Arial" w:hAnsi="Arial" w:cs="Arial"/>
          <w:color w:val="222222"/>
          <w:sz w:val="24"/>
          <w:szCs w:val="24"/>
        </w:rPr>
      </w:pPr>
    </w:p>
    <w:p w14:paraId="7C51CBE9" w14:textId="6316E5DA" w:rsidR="00770CC4" w:rsidRPr="00770CC4" w:rsidRDefault="00770CC4" w:rsidP="00770CC4">
      <w:pPr>
        <w:rPr>
          <w:rFonts w:ascii="Arial" w:hAnsi="Arial" w:cs="Arial"/>
          <w:sz w:val="24"/>
          <w:szCs w:val="24"/>
        </w:rPr>
      </w:pPr>
      <w:r w:rsidRPr="00770CC4">
        <w:rPr>
          <w:rFonts w:ascii="Arial" w:eastAsia="Times New Roman" w:hAnsi="Arial" w:cs="Arial"/>
          <w:sz w:val="24"/>
          <w:szCs w:val="24"/>
          <w:lang w:eastAsia="en-IN"/>
        </w:rPr>
        <w:t>d)</w:t>
      </w:r>
      <w:r w:rsidRPr="00770CC4">
        <w:rPr>
          <w:rFonts w:ascii="Arial" w:hAnsi="Arial" w:cs="Arial"/>
          <w:sz w:val="24"/>
          <w:szCs w:val="24"/>
        </w:rPr>
        <w:t xml:space="preserve"> </w:t>
      </w:r>
      <w:r w:rsidRPr="00770CC4">
        <w:rPr>
          <w:rFonts w:ascii="Arial" w:hAnsi="Arial" w:cs="Arial"/>
          <w:sz w:val="24"/>
          <w:szCs w:val="24"/>
          <w:u w:val="single"/>
        </w:rPr>
        <w:t>Write-Behind Caching</w:t>
      </w:r>
      <w:r>
        <w:rPr>
          <w:rFonts w:ascii="Arial" w:hAnsi="Arial" w:cs="Arial"/>
          <w:sz w:val="24"/>
          <w:szCs w:val="24"/>
          <w:u w:val="single"/>
        </w:rPr>
        <w:t>:</w:t>
      </w:r>
    </w:p>
    <w:p w14:paraId="69089397" w14:textId="77777777" w:rsidR="00770CC4" w:rsidRPr="00770CC4" w:rsidRDefault="00770CC4" w:rsidP="00770CC4">
      <w:pPr>
        <w:rPr>
          <w:rFonts w:ascii="Arial" w:hAnsi="Arial" w:cs="Arial"/>
          <w:color w:val="222222"/>
          <w:sz w:val="24"/>
          <w:szCs w:val="24"/>
        </w:rPr>
      </w:pPr>
      <w:r w:rsidRPr="00770CC4">
        <w:rPr>
          <w:rFonts w:ascii="Arial" w:hAnsi="Arial" w:cs="Arial"/>
          <w:color w:val="222222"/>
          <w:sz w:val="24"/>
          <w:szCs w:val="24"/>
        </w:rPr>
        <w:t>In the </w:t>
      </w:r>
      <w:r w:rsidRPr="00770CC4">
        <w:rPr>
          <w:rStyle w:val="bold"/>
          <w:rFonts w:ascii="Arial" w:hAnsi="Arial" w:cs="Arial"/>
          <w:color w:val="222222"/>
          <w:sz w:val="24"/>
          <w:szCs w:val="24"/>
        </w:rPr>
        <w:t>Write-Behind</w:t>
      </w:r>
      <w:r w:rsidRPr="00770CC4">
        <w:rPr>
          <w:rFonts w:ascii="Arial" w:hAnsi="Arial" w:cs="Arial"/>
          <w:color w:val="222222"/>
          <w:sz w:val="24"/>
          <w:szCs w:val="24"/>
        </w:rPr>
        <w:t> scenario, modified cache entries are asynchronously written to the data source after a configured delay, whether after 10 seconds, 20 minutes, a day, a week or even longer. Note that this only applies to cache inserts and updates - cache entries are removed synchronously from the data source. For </w:t>
      </w:r>
      <w:r w:rsidRPr="00770CC4">
        <w:rPr>
          <w:rStyle w:val="bold"/>
          <w:rFonts w:ascii="Arial" w:hAnsi="Arial" w:cs="Arial"/>
          <w:color w:val="222222"/>
          <w:sz w:val="24"/>
          <w:szCs w:val="24"/>
        </w:rPr>
        <w:t>Write-Behind</w:t>
      </w:r>
      <w:r w:rsidRPr="00770CC4">
        <w:rPr>
          <w:rFonts w:ascii="Arial" w:hAnsi="Arial" w:cs="Arial"/>
          <w:color w:val="222222"/>
          <w:sz w:val="24"/>
          <w:szCs w:val="24"/>
        </w:rPr>
        <w:t> caching, Coherence maintains a write-behind queue of the data that must be updated in the data source. When the application updates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in the cache,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xml:space="preserve"> is added to the write-behind queue (if it isn't there already; otherwise, it is replaced), and after the specified write-behind delay Coherence will call the </w:t>
      </w:r>
      <w:proofErr w:type="spellStart"/>
      <w:r w:rsidRPr="00770CC4">
        <w:rPr>
          <w:rFonts w:ascii="Arial" w:hAnsi="Arial" w:cs="Arial"/>
          <w:color w:val="222222"/>
          <w:sz w:val="24"/>
          <w:szCs w:val="24"/>
        </w:rPr>
        <w:t>CacheStore</w:t>
      </w:r>
      <w:proofErr w:type="spellEnd"/>
      <w:r w:rsidRPr="00770CC4">
        <w:rPr>
          <w:rFonts w:ascii="Arial" w:hAnsi="Arial" w:cs="Arial"/>
          <w:color w:val="222222"/>
          <w:sz w:val="24"/>
          <w:szCs w:val="24"/>
        </w:rPr>
        <w:t xml:space="preserve"> to update the underlying data source with the latest state of </w:t>
      </w:r>
      <w:r w:rsidRPr="00770CC4">
        <w:rPr>
          <w:rStyle w:val="HTMLCode"/>
          <w:rFonts w:ascii="Arial" w:eastAsiaTheme="minorHAnsi" w:hAnsi="Arial" w:cs="Arial"/>
          <w:color w:val="000000"/>
          <w:sz w:val="24"/>
          <w:szCs w:val="24"/>
          <w:bdr w:val="none" w:sz="0" w:space="0" w:color="auto" w:frame="1"/>
          <w:shd w:val="clear" w:color="auto" w:fill="F9F9FB"/>
        </w:rPr>
        <w:t>X</w:t>
      </w:r>
      <w:r w:rsidRPr="00770CC4">
        <w:rPr>
          <w:rFonts w:ascii="Arial" w:hAnsi="Arial" w:cs="Arial"/>
          <w:color w:val="222222"/>
          <w:sz w:val="24"/>
          <w:szCs w:val="24"/>
        </w:rPr>
        <w:t>. Note that the write-behind delay is relative to the first of a series of modifications—in other words, the data in the data source will never lag behind the cache by more than the write-behind delay.</w:t>
      </w:r>
    </w:p>
    <w:p w14:paraId="4D85F786" w14:textId="09130211" w:rsidR="00770CC4" w:rsidRDefault="00770CC4" w:rsidP="005A6D25">
      <w:pPr>
        <w:spacing w:after="0" w:line="240" w:lineRule="auto"/>
        <w:rPr>
          <w:rFonts w:ascii="Times New Roman" w:eastAsia="Times New Roman" w:hAnsi="Times New Roman" w:cs="Times New Roman"/>
          <w:sz w:val="24"/>
          <w:szCs w:val="24"/>
          <w:lang w:eastAsia="en-IN"/>
        </w:rPr>
      </w:pPr>
    </w:p>
    <w:p w14:paraId="7C9877E2" w14:textId="003C1B08" w:rsidR="00770CC4" w:rsidRDefault="00770CC4" w:rsidP="005A6D25">
      <w:pPr>
        <w:spacing w:after="0" w:line="240" w:lineRule="auto"/>
        <w:rPr>
          <w:rFonts w:ascii="Times New Roman" w:eastAsia="Times New Roman" w:hAnsi="Times New Roman" w:cs="Times New Roman"/>
          <w:sz w:val="24"/>
          <w:szCs w:val="24"/>
          <w:lang w:eastAsia="en-IN"/>
        </w:rPr>
      </w:pPr>
    </w:p>
    <w:p w14:paraId="1CE5B430" w14:textId="77777777" w:rsidR="00770CC4" w:rsidRPr="005A6D25" w:rsidRDefault="00770CC4" w:rsidP="005A6D25">
      <w:pPr>
        <w:spacing w:after="0" w:line="240" w:lineRule="auto"/>
        <w:rPr>
          <w:rFonts w:ascii="Times New Roman" w:eastAsia="Times New Roman" w:hAnsi="Times New Roman" w:cs="Times New Roman"/>
          <w:sz w:val="24"/>
          <w:szCs w:val="24"/>
          <w:lang w:eastAsia="en-IN"/>
        </w:rPr>
      </w:pPr>
    </w:p>
    <w:p w14:paraId="32071ADA"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r w:rsidRPr="005A6D25">
        <w:rPr>
          <w:rFonts w:ascii="Arial" w:eastAsia="Times New Roman" w:hAnsi="Arial" w:cs="Arial"/>
          <w:b/>
          <w:bCs/>
          <w:color w:val="000000"/>
          <w:sz w:val="27"/>
          <w:szCs w:val="27"/>
          <w:u w:val="single"/>
          <w:lang w:eastAsia="en-IN"/>
        </w:rPr>
        <w:t>Question 2</w:t>
      </w:r>
    </w:p>
    <w:p w14:paraId="559DF0BD" w14:textId="77777777" w:rsidR="005A6D25" w:rsidRPr="005A6D25" w:rsidRDefault="005A6D25" w:rsidP="005A6D25">
      <w:pPr>
        <w:spacing w:after="0" w:line="240" w:lineRule="auto"/>
        <w:rPr>
          <w:rFonts w:ascii="Times New Roman" w:eastAsia="Times New Roman" w:hAnsi="Times New Roman" w:cs="Times New Roman"/>
          <w:sz w:val="24"/>
          <w:szCs w:val="24"/>
          <w:lang w:eastAsia="en-IN"/>
        </w:rPr>
      </w:pPr>
    </w:p>
    <w:p w14:paraId="272970CE" w14:textId="7ACB8498" w:rsidR="005A6D25" w:rsidRPr="00770CC4" w:rsidRDefault="005A6D25" w:rsidP="005A6D25">
      <w:pPr>
        <w:spacing w:after="0" w:line="240" w:lineRule="auto"/>
        <w:rPr>
          <w:rFonts w:ascii="Arial" w:eastAsia="Times New Roman" w:hAnsi="Arial" w:cs="Arial"/>
          <w:color w:val="000000"/>
          <w:sz w:val="24"/>
          <w:szCs w:val="24"/>
          <w:lang w:eastAsia="en-IN"/>
        </w:rPr>
      </w:pPr>
      <w:r w:rsidRPr="00770CC4">
        <w:rPr>
          <w:rFonts w:ascii="Arial" w:eastAsia="Times New Roman" w:hAnsi="Arial" w:cs="Arial"/>
          <w:color w:val="000000"/>
          <w:sz w:val="24"/>
          <w:szCs w:val="24"/>
          <w:lang w:eastAsia="en-IN"/>
        </w:rPr>
        <w:t>Explain Message Queues and PUB- SUB Queues. Mention where they are used.</w:t>
      </w:r>
    </w:p>
    <w:p w14:paraId="6CAAACBC" w14:textId="6AB18954" w:rsidR="00770CC4" w:rsidRDefault="00770CC4" w:rsidP="005A6D25">
      <w:pPr>
        <w:spacing w:after="0" w:line="240" w:lineRule="auto"/>
        <w:rPr>
          <w:rFonts w:ascii="Arial" w:eastAsia="Times New Roman" w:hAnsi="Arial" w:cs="Arial"/>
          <w:color w:val="000000"/>
          <w:lang w:eastAsia="en-IN"/>
        </w:rPr>
      </w:pPr>
    </w:p>
    <w:p w14:paraId="37EE3E0C" w14:textId="7CDA9BD6" w:rsidR="00770CC4" w:rsidRDefault="00770CC4" w:rsidP="005A6D25">
      <w:pPr>
        <w:spacing w:after="0" w:line="240" w:lineRule="auto"/>
        <w:rPr>
          <w:rFonts w:ascii="Arial" w:eastAsia="Times New Roman" w:hAnsi="Arial" w:cs="Arial"/>
          <w:b/>
          <w:bCs/>
          <w:color w:val="000000"/>
          <w:sz w:val="28"/>
          <w:szCs w:val="28"/>
          <w:u w:val="single"/>
          <w:lang w:eastAsia="en-IN"/>
        </w:rPr>
      </w:pPr>
      <w:r w:rsidRPr="00770CC4">
        <w:rPr>
          <w:rFonts w:ascii="Arial" w:eastAsia="Times New Roman" w:hAnsi="Arial" w:cs="Arial"/>
          <w:b/>
          <w:bCs/>
          <w:color w:val="000000"/>
          <w:sz w:val="28"/>
          <w:szCs w:val="28"/>
          <w:u w:val="single"/>
          <w:lang w:eastAsia="en-IN"/>
        </w:rPr>
        <w:t>Ans:</w:t>
      </w:r>
    </w:p>
    <w:p w14:paraId="6999539B" w14:textId="3A294CAE" w:rsidR="00770CC4" w:rsidRDefault="00770CC4" w:rsidP="005A6D25">
      <w:pPr>
        <w:spacing w:after="0" w:line="240" w:lineRule="auto"/>
        <w:rPr>
          <w:rFonts w:ascii="Arial" w:eastAsia="Times New Roman" w:hAnsi="Arial" w:cs="Arial"/>
          <w:b/>
          <w:bCs/>
          <w:color w:val="000000"/>
          <w:sz w:val="28"/>
          <w:szCs w:val="28"/>
          <w:u w:val="single"/>
          <w:lang w:eastAsia="en-IN"/>
        </w:rPr>
      </w:pPr>
    </w:p>
    <w:p w14:paraId="5D6F9436" w14:textId="3BD8D731" w:rsidR="00770CC4" w:rsidRPr="00770CC4" w:rsidRDefault="00770CC4" w:rsidP="005A6D25">
      <w:pPr>
        <w:spacing w:after="0" w:line="240" w:lineRule="auto"/>
        <w:rPr>
          <w:rFonts w:ascii="Arial" w:eastAsia="Times New Roman" w:hAnsi="Arial" w:cs="Arial"/>
          <w:color w:val="000000"/>
          <w:sz w:val="28"/>
          <w:szCs w:val="28"/>
          <w:u w:val="single"/>
          <w:lang w:eastAsia="en-IN"/>
        </w:rPr>
      </w:pPr>
      <w:r w:rsidRPr="00770CC4">
        <w:rPr>
          <w:rFonts w:ascii="Arial" w:eastAsia="Times New Roman" w:hAnsi="Arial" w:cs="Arial"/>
          <w:color w:val="000000"/>
          <w:sz w:val="28"/>
          <w:szCs w:val="28"/>
          <w:u w:val="single"/>
          <w:lang w:eastAsia="en-IN"/>
        </w:rPr>
        <w:t>Message Queues:</w:t>
      </w:r>
    </w:p>
    <w:p w14:paraId="08C44AFF" w14:textId="77777777" w:rsidR="00770CC4" w:rsidRDefault="00770CC4" w:rsidP="005A6D25">
      <w:pPr>
        <w:spacing w:after="0" w:line="240" w:lineRule="auto"/>
        <w:rPr>
          <w:rFonts w:ascii="Arial" w:eastAsia="Times New Roman" w:hAnsi="Arial" w:cs="Arial"/>
          <w:color w:val="000000"/>
          <w:sz w:val="24"/>
          <w:szCs w:val="24"/>
          <w:u w:val="single"/>
          <w:lang w:eastAsia="en-IN"/>
        </w:rPr>
      </w:pPr>
    </w:p>
    <w:p w14:paraId="64787D23" w14:textId="6D7DC418" w:rsidR="00770CC4" w:rsidRDefault="00770CC4" w:rsidP="005A6D25">
      <w:pPr>
        <w:spacing w:after="0" w:line="240" w:lineRule="auto"/>
        <w:rPr>
          <w:rFonts w:ascii="Arial" w:hAnsi="Arial" w:cs="Arial"/>
          <w:color w:val="333333"/>
          <w:sz w:val="24"/>
          <w:szCs w:val="24"/>
          <w:shd w:val="clear" w:color="auto" w:fill="FFFFFF"/>
        </w:rPr>
      </w:pPr>
      <w:r w:rsidRPr="00770CC4">
        <w:rPr>
          <w:rFonts w:ascii="Arial" w:hAnsi="Arial" w:cs="Arial"/>
          <w:color w:val="333333"/>
          <w:sz w:val="24"/>
          <w:szCs w:val="24"/>
          <w:shd w:val="clear" w:color="auto" w:fill="FFFFFF"/>
        </w:rPr>
        <w:t>A message queue is a form of asynchronous service-to-service communication used in serverless and microservices architectures. Messages are stored on the queue until they are processed and deleted. Each message is processed only once, by a single consumer. Message queues can be used to decouple heavyweight processing, to buffer or batch work, and to smooth spiky workloads.</w:t>
      </w:r>
    </w:p>
    <w:p w14:paraId="0CD8B40C" w14:textId="707FF66A" w:rsidR="00770CC4" w:rsidRDefault="00770CC4" w:rsidP="005A6D25">
      <w:pPr>
        <w:spacing w:after="0" w:line="240" w:lineRule="auto"/>
        <w:rPr>
          <w:rFonts w:ascii="Arial" w:hAnsi="Arial" w:cs="Arial"/>
          <w:color w:val="333333"/>
          <w:sz w:val="24"/>
          <w:szCs w:val="24"/>
          <w:shd w:val="clear" w:color="auto" w:fill="FFFFFF"/>
        </w:rPr>
      </w:pPr>
    </w:p>
    <w:p w14:paraId="781D3A57" w14:textId="3C0E6543" w:rsidR="00770CC4" w:rsidRDefault="00770CC4" w:rsidP="005A6D25">
      <w:pPr>
        <w:spacing w:after="0"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Message queues are used in RabbitMQ.</w:t>
      </w:r>
    </w:p>
    <w:p w14:paraId="0F4F89F1" w14:textId="796BAAC7" w:rsidR="00770CC4" w:rsidRDefault="00770CC4" w:rsidP="005A6D25">
      <w:pPr>
        <w:spacing w:after="0" w:line="240" w:lineRule="auto"/>
        <w:rPr>
          <w:rFonts w:ascii="Arial" w:hAnsi="Arial" w:cs="Arial"/>
          <w:color w:val="333333"/>
          <w:sz w:val="24"/>
          <w:szCs w:val="24"/>
          <w:shd w:val="clear" w:color="auto" w:fill="FFFFFF"/>
        </w:rPr>
      </w:pPr>
    </w:p>
    <w:p w14:paraId="32839865" w14:textId="6EE0FDAA" w:rsidR="00770CC4" w:rsidRDefault="00770CC4" w:rsidP="005A6D25">
      <w:pPr>
        <w:spacing w:after="0" w:line="240" w:lineRule="auto"/>
        <w:rPr>
          <w:rFonts w:ascii="Arial" w:eastAsia="Times New Roman" w:hAnsi="Arial" w:cs="Arial"/>
          <w:color w:val="000000"/>
          <w:sz w:val="28"/>
          <w:szCs w:val="28"/>
          <w:u w:val="single"/>
          <w:lang w:eastAsia="en-IN"/>
        </w:rPr>
      </w:pPr>
      <w:r w:rsidRPr="00770CC4">
        <w:rPr>
          <w:rFonts w:ascii="Arial" w:eastAsia="Times New Roman" w:hAnsi="Arial" w:cs="Arial"/>
          <w:color w:val="000000"/>
          <w:sz w:val="28"/>
          <w:szCs w:val="28"/>
          <w:u w:val="single"/>
          <w:lang w:eastAsia="en-IN"/>
        </w:rPr>
        <w:t>PUB- SUB Queues</w:t>
      </w:r>
      <w:r>
        <w:rPr>
          <w:rFonts w:ascii="Arial" w:eastAsia="Times New Roman" w:hAnsi="Arial" w:cs="Arial"/>
          <w:color w:val="000000"/>
          <w:sz w:val="28"/>
          <w:szCs w:val="28"/>
          <w:u w:val="single"/>
          <w:lang w:eastAsia="en-IN"/>
        </w:rPr>
        <w:t>:</w:t>
      </w:r>
    </w:p>
    <w:p w14:paraId="48704E0E" w14:textId="176F4D20" w:rsidR="00770CC4" w:rsidRDefault="00770CC4" w:rsidP="005A6D25">
      <w:pPr>
        <w:spacing w:after="0" w:line="240" w:lineRule="auto"/>
        <w:rPr>
          <w:rFonts w:ascii="Arial" w:eastAsia="Times New Roman" w:hAnsi="Arial" w:cs="Arial"/>
          <w:color w:val="000000"/>
          <w:sz w:val="28"/>
          <w:szCs w:val="28"/>
          <w:u w:val="single"/>
          <w:lang w:eastAsia="en-IN"/>
        </w:rPr>
      </w:pPr>
    </w:p>
    <w:p w14:paraId="23EE7687" w14:textId="2892A4B6" w:rsidR="00770CC4" w:rsidRPr="00770CC4" w:rsidRDefault="00770CC4" w:rsidP="005A6D25">
      <w:pPr>
        <w:spacing w:after="0" w:line="240" w:lineRule="auto"/>
        <w:rPr>
          <w:rFonts w:ascii="Arial" w:eastAsia="Times New Roman" w:hAnsi="Arial" w:cs="Arial"/>
          <w:sz w:val="24"/>
          <w:szCs w:val="24"/>
          <w:u w:val="single"/>
          <w:lang w:eastAsia="en-IN"/>
        </w:rPr>
      </w:pPr>
      <w:r w:rsidRPr="00770CC4">
        <w:rPr>
          <w:rFonts w:ascii="Arial" w:hAnsi="Arial" w:cs="Arial"/>
          <w:color w:val="333333"/>
          <w:sz w:val="24"/>
          <w:szCs w:val="24"/>
          <w:shd w:val="clear" w:color="auto" w:fill="FFFFFF"/>
        </w:rPr>
        <w:t>Publish/subscribe messaging, or pub/sub messaging, is a form of asynchronous service-to-service communication used in serverless and microservices architectures. In a pub/sub model, any message published to a topic is immediately received by all of the subscribers to the topic. Pub/sub messaging can be used to enable </w:t>
      </w:r>
      <w:r>
        <w:rPr>
          <w:rFonts w:ascii="Arial" w:hAnsi="Arial" w:cs="Arial"/>
          <w:sz w:val="24"/>
          <w:szCs w:val="24"/>
        </w:rPr>
        <w:t>event-driven architectures</w:t>
      </w:r>
      <w:r w:rsidRPr="00770CC4">
        <w:rPr>
          <w:rFonts w:ascii="Arial" w:hAnsi="Arial" w:cs="Arial"/>
          <w:color w:val="333333"/>
          <w:sz w:val="24"/>
          <w:szCs w:val="24"/>
          <w:shd w:val="clear" w:color="auto" w:fill="FFFFFF"/>
        </w:rPr>
        <w:t>, or to decouple applications in order to increase performance, reliability and scalability.</w:t>
      </w:r>
    </w:p>
    <w:p w14:paraId="7BD9691F" w14:textId="614C3F21" w:rsidR="005A6D25" w:rsidRDefault="005A6D25" w:rsidP="005A6D25">
      <w:pPr>
        <w:spacing w:after="0" w:line="240" w:lineRule="auto"/>
        <w:rPr>
          <w:rFonts w:ascii="Times New Roman" w:eastAsia="Times New Roman" w:hAnsi="Times New Roman" w:cs="Times New Roman"/>
          <w:sz w:val="24"/>
          <w:szCs w:val="24"/>
          <w:lang w:eastAsia="en-IN"/>
        </w:rPr>
      </w:pPr>
    </w:p>
    <w:p w14:paraId="451EAEC1" w14:textId="4522ECD1" w:rsidR="00770CC4" w:rsidRDefault="00770CC4" w:rsidP="005A6D25">
      <w:pPr>
        <w:spacing w:after="0" w:line="240" w:lineRule="auto"/>
        <w:rPr>
          <w:rFonts w:ascii="Times New Roman" w:eastAsia="Times New Roman" w:hAnsi="Times New Roman" w:cs="Times New Roman"/>
          <w:sz w:val="24"/>
          <w:szCs w:val="24"/>
          <w:lang w:eastAsia="en-IN"/>
        </w:rPr>
      </w:pPr>
    </w:p>
    <w:p w14:paraId="11945033" w14:textId="77777777" w:rsidR="005A6D25" w:rsidRPr="005A6D25" w:rsidRDefault="005A6D25" w:rsidP="005A6D25">
      <w:pPr>
        <w:spacing w:after="240" w:line="240" w:lineRule="auto"/>
        <w:rPr>
          <w:rFonts w:ascii="Times New Roman" w:eastAsia="Times New Roman" w:hAnsi="Times New Roman" w:cs="Times New Roman"/>
          <w:sz w:val="24"/>
          <w:szCs w:val="24"/>
          <w:lang w:eastAsia="en-IN"/>
        </w:rPr>
      </w:pP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p>
    <w:p w14:paraId="7FEBCA9C" w14:textId="33D36F3A" w:rsidR="005A6D25" w:rsidRDefault="005A6D25" w:rsidP="005A6D25">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r w:rsidRPr="005A6D25">
        <w:rPr>
          <w:rFonts w:ascii="Times New Roman" w:eastAsia="Times New Roman" w:hAnsi="Times New Roman" w:cs="Times New Roman"/>
          <w:sz w:val="24"/>
          <w:szCs w:val="24"/>
          <w:lang w:eastAsia="en-IN"/>
        </w:rPr>
        <w:br/>
      </w:r>
    </w:p>
    <w:p w14:paraId="700C112F" w14:textId="44078DE2" w:rsidR="00770CC4" w:rsidRDefault="00770CC4" w:rsidP="00770CC4"/>
    <w:p w14:paraId="70DADE48" w14:textId="178E5F6D" w:rsidR="00770CC4" w:rsidRDefault="00770CC4" w:rsidP="00770CC4"/>
    <w:p w14:paraId="4BEFA865" w14:textId="441C15B0" w:rsidR="00770CC4" w:rsidRDefault="00770CC4" w:rsidP="00770CC4"/>
    <w:p w14:paraId="0478E977" w14:textId="2DA13C9E" w:rsidR="00770CC4" w:rsidRDefault="00770CC4" w:rsidP="00770CC4"/>
    <w:p w14:paraId="1D9F50B1" w14:textId="03E7613C" w:rsidR="00770CC4" w:rsidRDefault="00770CC4" w:rsidP="00770CC4"/>
    <w:p w14:paraId="5E89E07C" w14:textId="6A75DCE5" w:rsidR="00770CC4" w:rsidRDefault="00770CC4" w:rsidP="00770CC4"/>
    <w:p w14:paraId="46A833F4" w14:textId="3DDDEDA9" w:rsidR="00770CC4" w:rsidRDefault="00770CC4" w:rsidP="00770CC4"/>
    <w:p w14:paraId="05F333F4" w14:textId="5E1CDD06" w:rsidR="00770CC4" w:rsidRDefault="00770CC4" w:rsidP="00770CC4"/>
    <w:p w14:paraId="145810AA" w14:textId="1184094D" w:rsidR="00770CC4" w:rsidRDefault="00770CC4" w:rsidP="00770CC4"/>
    <w:p w14:paraId="116583A7" w14:textId="7E784560" w:rsidR="00770CC4" w:rsidRDefault="00770CC4" w:rsidP="00770CC4"/>
    <w:p w14:paraId="670A7E6A" w14:textId="18A0A32B" w:rsidR="00770CC4" w:rsidRDefault="00770CC4" w:rsidP="00770CC4"/>
    <w:p w14:paraId="65A0695B" w14:textId="55F6C5DD" w:rsidR="00770CC4" w:rsidRDefault="00770CC4" w:rsidP="00770CC4"/>
    <w:p w14:paraId="77118826" w14:textId="76A103FA" w:rsidR="00770CC4" w:rsidRDefault="00770CC4" w:rsidP="00770CC4"/>
    <w:p w14:paraId="1A22767F" w14:textId="3728B689" w:rsidR="00770CC4" w:rsidRDefault="00770CC4" w:rsidP="00770CC4"/>
    <w:p w14:paraId="2FEF7BCA" w14:textId="116CBBF1" w:rsidR="00770CC4" w:rsidRDefault="00770CC4" w:rsidP="00770CC4"/>
    <w:p w14:paraId="08CEF69B" w14:textId="06D75621" w:rsidR="00770CC4" w:rsidRDefault="00770CC4" w:rsidP="00770CC4"/>
    <w:p w14:paraId="0E0FDDD9" w14:textId="4CBF27B3" w:rsidR="00770CC4" w:rsidRPr="00770CC4" w:rsidRDefault="00770CC4" w:rsidP="00770CC4">
      <w:pPr>
        <w:spacing w:after="0" w:line="240" w:lineRule="auto"/>
        <w:jc w:val="center"/>
        <w:rPr>
          <w:rFonts w:ascii="Times New Roman" w:eastAsia="Times New Roman" w:hAnsi="Times New Roman" w:cs="Times New Roman"/>
          <w:sz w:val="24"/>
          <w:szCs w:val="24"/>
          <w:lang w:eastAsia="en-IN"/>
        </w:rPr>
      </w:pPr>
    </w:p>
    <w:sectPr w:rsidR="00770CC4" w:rsidRPr="0077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DE3"/>
    <w:multiLevelType w:val="multilevel"/>
    <w:tmpl w:val="A7B0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D65"/>
    <w:multiLevelType w:val="multilevel"/>
    <w:tmpl w:val="307E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76EE2"/>
    <w:multiLevelType w:val="hybridMultilevel"/>
    <w:tmpl w:val="3B627C20"/>
    <w:lvl w:ilvl="0" w:tplc="40090017">
      <w:start w:val="1"/>
      <w:numFmt w:val="lowerLetter"/>
      <w:lvlText w:val="%1)"/>
      <w:lvlJc w:val="left"/>
      <w:pPr>
        <w:ind w:left="720" w:hanging="360"/>
      </w:pPr>
      <w:rPr>
        <w:rFonts w:eastAsia="Times New Roman"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8062F"/>
    <w:multiLevelType w:val="multilevel"/>
    <w:tmpl w:val="D18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7012F"/>
    <w:multiLevelType w:val="multilevel"/>
    <w:tmpl w:val="4790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B5E2A"/>
    <w:multiLevelType w:val="multilevel"/>
    <w:tmpl w:val="9C6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C6B52"/>
    <w:multiLevelType w:val="multilevel"/>
    <w:tmpl w:val="FD2E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93F11"/>
    <w:multiLevelType w:val="multilevel"/>
    <w:tmpl w:val="786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upperLetter"/>
        <w:lvlText w:val="%1."/>
        <w:lvlJc w:val="left"/>
      </w:lvl>
    </w:lvlOverride>
  </w:num>
  <w:num w:numId="2">
    <w:abstractNumId w:val="3"/>
    <w:lvlOverride w:ilvl="0">
      <w:lvl w:ilvl="0">
        <w:numFmt w:val="upperLetter"/>
        <w:lvlText w:val="%1."/>
        <w:lvlJc w:val="left"/>
      </w:lvl>
    </w:lvlOverride>
  </w:num>
  <w:num w:numId="3">
    <w:abstractNumId w:val="6"/>
    <w:lvlOverride w:ilvl="0">
      <w:lvl w:ilvl="0">
        <w:numFmt w:val="upperLetter"/>
        <w:lvlText w:val="%1."/>
        <w:lvlJc w:val="left"/>
      </w:lvl>
    </w:lvlOverride>
  </w:num>
  <w:num w:numId="4">
    <w:abstractNumId w:val="1"/>
    <w:lvlOverride w:ilvl="0">
      <w:lvl w:ilvl="0">
        <w:numFmt w:val="upperLetter"/>
        <w:lvlText w:val="%1."/>
        <w:lvlJc w:val="left"/>
      </w:lvl>
    </w:lvlOverride>
  </w:num>
  <w:num w:numId="5">
    <w:abstractNumId w:val="0"/>
    <w:lvlOverride w:ilvl="0">
      <w:lvl w:ilvl="0">
        <w:numFmt w:val="upperLetter"/>
        <w:lvlText w:val="%1."/>
        <w:lvlJc w:val="left"/>
      </w:lvl>
    </w:lvlOverride>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25"/>
    <w:rsid w:val="005A6D25"/>
    <w:rsid w:val="00770CC4"/>
    <w:rsid w:val="00CF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191B"/>
  <w15:docId w15:val="{A21035C5-A52E-4521-8E1F-BAAD7B8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6D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6D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5A6D25"/>
  </w:style>
  <w:style w:type="character" w:customStyle="1" w:styleId="Heading1Char">
    <w:name w:val="Heading 1 Char"/>
    <w:basedOn w:val="DefaultParagraphFont"/>
    <w:link w:val="Heading1"/>
    <w:uiPriority w:val="9"/>
    <w:rsid w:val="005A6D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6D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6D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6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6D25"/>
    <w:rPr>
      <w:color w:val="0000FF"/>
      <w:u w:val="single"/>
    </w:rPr>
  </w:style>
  <w:style w:type="character" w:styleId="HTMLCode">
    <w:name w:val="HTML Code"/>
    <w:basedOn w:val="DefaultParagraphFont"/>
    <w:uiPriority w:val="99"/>
    <w:semiHidden/>
    <w:unhideWhenUsed/>
    <w:rsid w:val="00770CC4"/>
    <w:rPr>
      <w:rFonts w:ascii="Courier New" w:eastAsia="Times New Roman" w:hAnsi="Courier New" w:cs="Courier New"/>
      <w:sz w:val="20"/>
      <w:szCs w:val="20"/>
    </w:rPr>
  </w:style>
  <w:style w:type="character" w:customStyle="1" w:styleId="bold">
    <w:name w:val="bold"/>
    <w:basedOn w:val="DefaultParagraphFont"/>
    <w:rsid w:val="00770CC4"/>
  </w:style>
  <w:style w:type="character" w:customStyle="1" w:styleId="italic">
    <w:name w:val="italic"/>
    <w:basedOn w:val="DefaultParagraphFont"/>
    <w:rsid w:val="00770CC4"/>
  </w:style>
  <w:style w:type="character" w:styleId="Emphasis">
    <w:name w:val="Emphasis"/>
    <w:basedOn w:val="DefaultParagraphFont"/>
    <w:uiPriority w:val="20"/>
    <w:qFormat/>
    <w:rsid w:val="00770CC4"/>
    <w:rPr>
      <w:i/>
      <w:iCs/>
    </w:rPr>
  </w:style>
  <w:style w:type="character" w:styleId="Strong">
    <w:name w:val="Strong"/>
    <w:basedOn w:val="DefaultParagraphFont"/>
    <w:uiPriority w:val="22"/>
    <w:qFormat/>
    <w:rsid w:val="00770CC4"/>
    <w:rPr>
      <w:b/>
      <w:bCs/>
    </w:rPr>
  </w:style>
  <w:style w:type="paragraph" w:styleId="ListParagraph">
    <w:name w:val="List Paragraph"/>
    <w:basedOn w:val="Normal"/>
    <w:uiPriority w:val="34"/>
    <w:qFormat/>
    <w:rsid w:val="0077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5345">
      <w:bodyDiv w:val="1"/>
      <w:marLeft w:val="0"/>
      <w:marRight w:val="0"/>
      <w:marTop w:val="0"/>
      <w:marBottom w:val="0"/>
      <w:divBdr>
        <w:top w:val="none" w:sz="0" w:space="0" w:color="auto"/>
        <w:left w:val="none" w:sz="0" w:space="0" w:color="auto"/>
        <w:bottom w:val="none" w:sz="0" w:space="0" w:color="auto"/>
        <w:right w:val="none" w:sz="0" w:space="0" w:color="auto"/>
      </w:divBdr>
    </w:div>
    <w:div w:id="501899539">
      <w:bodyDiv w:val="1"/>
      <w:marLeft w:val="0"/>
      <w:marRight w:val="0"/>
      <w:marTop w:val="0"/>
      <w:marBottom w:val="0"/>
      <w:divBdr>
        <w:top w:val="none" w:sz="0" w:space="0" w:color="auto"/>
        <w:left w:val="none" w:sz="0" w:space="0" w:color="auto"/>
        <w:bottom w:val="none" w:sz="0" w:space="0" w:color="auto"/>
        <w:right w:val="none" w:sz="0" w:space="0" w:color="auto"/>
      </w:divBdr>
    </w:div>
    <w:div w:id="913248559">
      <w:bodyDiv w:val="1"/>
      <w:marLeft w:val="0"/>
      <w:marRight w:val="0"/>
      <w:marTop w:val="0"/>
      <w:marBottom w:val="0"/>
      <w:divBdr>
        <w:top w:val="none" w:sz="0" w:space="0" w:color="auto"/>
        <w:left w:val="none" w:sz="0" w:space="0" w:color="auto"/>
        <w:bottom w:val="none" w:sz="0" w:space="0" w:color="auto"/>
        <w:right w:val="none" w:sz="0" w:space="0" w:color="auto"/>
      </w:divBdr>
    </w:div>
    <w:div w:id="1479229551">
      <w:bodyDiv w:val="1"/>
      <w:marLeft w:val="0"/>
      <w:marRight w:val="0"/>
      <w:marTop w:val="0"/>
      <w:marBottom w:val="0"/>
      <w:divBdr>
        <w:top w:val="none" w:sz="0" w:space="0" w:color="auto"/>
        <w:left w:val="none" w:sz="0" w:space="0" w:color="auto"/>
        <w:bottom w:val="none" w:sz="0" w:space="0" w:color="auto"/>
        <w:right w:val="none" w:sz="0" w:space="0" w:color="auto"/>
      </w:divBdr>
    </w:div>
    <w:div w:id="2067028312">
      <w:bodyDiv w:val="1"/>
      <w:marLeft w:val="0"/>
      <w:marRight w:val="0"/>
      <w:marTop w:val="0"/>
      <w:marBottom w:val="0"/>
      <w:divBdr>
        <w:top w:val="none" w:sz="0" w:space="0" w:color="auto"/>
        <w:left w:val="none" w:sz="0" w:space="0" w:color="auto"/>
        <w:bottom w:val="none" w:sz="0" w:space="0" w:color="auto"/>
        <w:right w:val="none" w:sz="0" w:space="0" w:color="auto"/>
      </w:divBdr>
    </w:div>
    <w:div w:id="206740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bmo4q768B3tmDy6u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letsupgrade.in/group/lsdpejul12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Panda</dc:creator>
  <cp:keywords/>
  <dc:description/>
  <cp:lastModifiedBy>Manish Panda</cp:lastModifiedBy>
  <cp:revision>1</cp:revision>
  <dcterms:created xsi:type="dcterms:W3CDTF">2021-07-19T04:29:00Z</dcterms:created>
  <dcterms:modified xsi:type="dcterms:W3CDTF">2021-07-20T20:53:00Z</dcterms:modified>
</cp:coreProperties>
</file>