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172A"/>
          <w:sz w:val="52"/>
        </w:rPr>
        <w:t>AI FUTURE PASSPORT</w:t>
      </w:r>
    </w:p>
    <w:p>
      <w:pPr>
        <w:jc w:val="center"/>
      </w:pPr>
      <w:r>
        <w:rPr>
          <w:rFonts w:ascii="Calibri" w:hAnsi="Calibri"/>
          <w:i/>
          <w:color w:val="10B981"/>
          <w:sz w:val="26"/>
        </w:rPr>
        <w:t>Deep-Dive Guide: Mathematical Scoring Engine, AI Grading Algorithms &amp; Codebase Architecture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</w:rPr>
              <w:t>Document Topic: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</w:rPr>
              <w:t>Complete Scoring Formula, AI Decision Logic &amp; Codebase Implementation</w:t>
            </w:r>
          </w:p>
        </w:tc>
      </w:tr>
      <w:tr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</w:rPr>
              <w:t>Lead Developer / Maintainer: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</w:rPr>
              <w:t>Manish Varman (@Manish7sgf)</w:t>
            </w:r>
          </w:p>
        </w:tc>
      </w:tr>
      <w:tr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</w:rPr>
              <w:t>AI Foundation Model: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</w:rPr>
              <w:t>Nvidia NIM — Meta Llama-3.1-8B-Instruct</w:t>
            </w:r>
          </w:p>
        </w:tc>
      </w:tr>
      <w:tr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</w:rPr>
              <w:t>Version &amp; Status: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</w:rPr>
              <w:t>v2.0.0 (Production Verified)</w:t>
            </w:r>
          </w:p>
        </w:tc>
      </w:tr>
    </w:tbl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F172A"/>
          <w:sz w:val="36"/>
        </w:rPr>
        <w:t>1. The Mathematical Employability Scoring Engine</w:t>
      </w:r>
    </w:p>
    <w:p>
      <w:r>
        <w:t>The Employability Score is a deterministic, tamper-resistant metric ranging from 0 to 100 points. Unlike conventional resume screeners that rely on keyword density, AI Future Passport computes score vectors directly from verifiable evidence stored in PostgreSQL.</w:t>
      </w:r>
    </w:p>
    <w:p>
      <w:pPr>
        <w:spacing w:before="280" w:after="80"/>
      </w:pPr>
      <w:r>
        <w:rPr>
          <w:rFonts w:ascii="Calibri" w:hAnsi="Calibri"/>
          <w:b/>
          <w:color w:val="10B981"/>
          <w:sz w:val="28"/>
        </w:rPr>
        <w:t>1.1 Mathematical Formula</w:t>
      </w:r>
    </w:p>
    <w:p>
      <w:r>
        <w:t>Let S_total be the final Employability Score. It is defined as the bounded sum of five independent component scores: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Consolas" w:hAnsi="Consolas"/>
                <w:color w:val="E2E8F0"/>
                <w:sz w:val="19"/>
              </w:rPr>
              <w:t>S_total = min(</w:t>
              <w:br/>
              <w:t xml:space="preserve">    S_projects + S_skills + S_hackathons + S_open_source + S_mentoring,</w:t>
              <w:br/>
              <w:t xml:space="preserve">    100</w:t>
              <w:br/>
              <w:t>)</w:t>
              <w:br/>
              <w:br/>
              <w:t>Where:</w:t>
              <w:br/>
              <w:t xml:space="preserve">  S_projects    = min(N_verified_projects * 10, 30)       [Max 30 pts]</w:t>
              <w:br/>
              <w:t xml:space="preserve">  S_skills      = min(N_distinct_skills * 2, 20)          [Max 20 pts]</w:t>
              <w:br/>
              <w:t xml:space="preserve">  S_hackathons  = min(N_verified_hackathons * 5, 20)      [Max 20 pts]</w:t>
              <w:br/>
              <w:t xml:space="preserve">  S_open_source = min(N_verified_prs * 5, 15)             [Max 15 pts]</w:t>
              <w:br/>
              <w:t xml:space="preserve">  S_mentoring   = min(N_verified_sessions * 5, 15)        [Max 15 pts]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0B981"/>
          <w:sz w:val="28"/>
        </w:rPr>
        <w:t>1.2 Breakdown of Component Weightings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Score Category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Cap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Unit Value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Verification Criteria &amp; Evidence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AI-Verified Projects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30 pts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+10 pts / repo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Requires AI analysis validation, complexity score &gt;= 5, modular architecture, and verified ownership/contributor commits.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Verified Technical Skills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20 pts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+2 pts / skill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Requires code-backed extraction from analyzed repositories or completed skill tests (noise files like Batchfile/Procfile excluded).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Verified Hackathons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20 pts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+5 pts / event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Requires proof submission (Devpost URL, certificate link, or project repo) with role/award validation.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Open Source PRs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15 pts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+5 pts / PR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Requires valid GitHub PR URL (regex verified) demonstrating merged/submitted contributions to external repos.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Mentoring / Leadership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15 pts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+5 pts / session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Requires documented workshop, club leadership (e.g. GDSC), or community mentoring evidence.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0B981"/>
          <w:sz w:val="28"/>
        </w:rPr>
        <w:t>1.3 Score Level Classification &amp; Badges</w:t>
      </w:r>
    </w:p>
    <w:p>
      <w:r>
        <w:t>The overall score maps directly to industry-standard candidate tiers in the frontend UI:</w:t>
      </w:r>
    </w:p>
    <w:p>
      <w:pPr>
        <w:pStyle w:val="ListBullet"/>
        <w:spacing w:after="60"/>
      </w:pPr>
      <w:r>
        <w:rPr>
          <w:b/>
          <w:color w:val="0F172A"/>
        </w:rPr>
        <w:t xml:space="preserve">Expert (75–100 pts): </w:t>
      </w:r>
      <w:r>
        <w:rPr>
          <w:color w:val="334155"/>
        </w:rPr>
        <w:t>Colored Emerald (#10B981). Candidate demonstrates full-stack polyglot codebase architecture, strong hackathon credentials, and verified leadership.</w:t>
      </w:r>
    </w:p>
    <w:p>
      <w:pPr>
        <w:pStyle w:val="ListBullet"/>
        <w:spacing w:after="60"/>
      </w:pPr>
      <w:r>
        <w:rPr>
          <w:b/>
          <w:color w:val="0F172A"/>
        </w:rPr>
        <w:t xml:space="preserve">Intermediate (50–74 pts): </w:t>
      </w:r>
      <w:r>
        <w:rPr>
          <w:color w:val="334155"/>
        </w:rPr>
        <w:t>Colored Amber (#F59E0B). Candidate possesses solid project foundations, multiple code-derived skills, and initial activity metrics.</w:t>
      </w:r>
    </w:p>
    <w:p>
      <w:pPr>
        <w:pStyle w:val="ListBullet"/>
        <w:spacing w:after="60"/>
      </w:pPr>
      <w:r>
        <w:rPr>
          <w:b/>
          <w:color w:val="0F172A"/>
        </w:rPr>
        <w:t xml:space="preserve">Developing (0–49 pts): </w:t>
      </w:r>
      <w:r>
        <w:rPr>
          <w:color w:val="334155"/>
        </w:rPr>
        <w:t>Colored Red/Coral (#EF4444). Candidate has initial repository setup but needs further codebase verification or activity proof.</w:t>
      </w:r>
    </w:p>
    <w:p>
      <w:pPr>
        <w:spacing w:before="400" w:after="120"/>
      </w:pPr>
      <w:r>
        <w:rPr>
          <w:rFonts w:ascii="Calibri" w:hAnsi="Calibri"/>
          <w:b/>
          <w:color w:val="0F172A"/>
          <w:sz w:val="36"/>
        </w:rPr>
        <w:t>2. How the AI (Nvidia NIM / Meta Llama 3.1) Grades Everything</w:t>
      </w:r>
    </w:p>
    <w:p>
      <w:r>
        <w:t>The platform utilizes Nvidia NIM Cloud Microservices hosting Meta Llama-3.1-8B-Instruct. The AI acts as an autonomous technical code evaluator across three core domains: 1) Repository Architecture &amp; Complexity, 2) Career Readiness Simulation, and 3) 2030 Skill Gap Radar.</w:t>
      </w:r>
    </w:p>
    <w:p>
      <w:pPr>
        <w:spacing w:before="280" w:after="80"/>
      </w:pPr>
      <w:r>
        <w:rPr>
          <w:rFonts w:ascii="Calibri" w:hAnsi="Calibri"/>
          <w:b/>
          <w:color w:val="10B981"/>
          <w:sz w:val="28"/>
        </w:rPr>
        <w:t>2.1 How AI Analyzes &amp; Scores a GitHub Repository (1–10)</w:t>
      </w:r>
    </w:p>
    <w:p>
      <w:r>
        <w:t>When a repository is analyzed (during sync or manual submission), the backend constructs a rich technical prompt containing the repository name, description, exact language byte ratios, and README excerpt: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Consolas" w:hAnsi="Consolas"/>
                <w:color w:val="E2E8F0"/>
                <w:sz w:val="19"/>
              </w:rPr>
              <w:t>PROMPT SENT TO NVIDIA NIM (Llama 3.1 8B):</w:t>
              <w:br/>
              <w:t>---------------------------------------------------</w:t>
              <w:br/>
              <w:t>You are an expert technical evaluator reviewing a developer's GitHub project.</w:t>
              <w:br/>
              <w:t>Repository Name: {repo_name}</w:t>
              <w:br/>
              <w:t>Existing Description: {raw_desc}</w:t>
              <w:br/>
              <w:t>Programming Languages: {lang_list}</w:t>
              <w:br/>
              <w:t>README Excerpt: {readme_excerpt}</w:t>
              <w:br/>
              <w:br/>
              <w:t>Analyze this project and generate a clean, professional portfolio summary.</w:t>
              <w:br/>
              <w:t>Return ONLY valid JSON with this exact schema:</w:t>
              <w:br/>
              <w:t>{</w:t>
              <w:br/>
              <w:t xml:space="preserve">  "title": "{clean_title}",</w:t>
              <w:br/>
              <w:t xml:space="preserve">  "description": "A concise professional summary of what this app does.",</w:t>
              <w:br/>
              <w:t xml:space="preserve">  "tech_stack": ["React", "FastAPI", "PostgreSQL"],</w:t>
              <w:br/>
              <w:t xml:space="preserve">  "contribution_level": "high",</w:t>
              <w:br/>
              <w:t xml:space="preserve">  "contribution_reason": "Well-structured full-stack project with clean code.",</w:t>
              <w:br/>
              <w:t xml:space="preserve">  "complexity_score": 8,</w:t>
              <w:br/>
              <w:t xml:space="preserve">  "skills_demonstrated": ["React", "API Design", "Database Architecture"]</w:t>
              <w:br/>
              <w:t>}</w:t>
            </w:r>
          </w:p>
        </w:tc>
      </w:tr>
    </w:tbl>
    <w:p/>
    <w:p>
      <w:r>
        <w:t>The AI evaluates repositories using four fundamental technical criteria:</w:t>
      </w:r>
    </w:p>
    <w:p>
      <w:pPr>
        <w:pStyle w:val="ListBullet"/>
        <w:spacing w:after="60"/>
      </w:pPr>
      <w:r>
        <w:rPr>
          <w:b/>
          <w:color w:val="0F172A"/>
        </w:rPr>
        <w:t xml:space="preserve">1. Code Volume &amp; Depth: </w:t>
      </w:r>
      <w:r>
        <w:rPr>
          <w:color w:val="334155"/>
        </w:rPr>
        <w:t>Larger, multi-module repositories (&gt;500 KB) receive higher baseline complexity (7-9/10), while single-script files receive 4-5/10.</w:t>
      </w:r>
    </w:p>
    <w:p>
      <w:pPr>
        <w:pStyle w:val="ListBullet"/>
        <w:spacing w:after="60"/>
      </w:pPr>
      <w:r>
        <w:rPr>
          <w:b/>
          <w:color w:val="0F172A"/>
        </w:rPr>
        <w:t xml:space="preserve">2. Polyglot &amp; Full-Stack Stack: </w:t>
      </w:r>
      <w:r>
        <w:rPr>
          <w:color w:val="334155"/>
        </w:rPr>
        <w:t>Repositories combining frontend, backend, and data persistence (e.g. Python + React + PostgreSQL) are automatically graded 'high' contribution level.</w:t>
      </w:r>
    </w:p>
    <w:p>
      <w:pPr>
        <w:pStyle w:val="ListBullet"/>
        <w:spacing w:after="60"/>
      </w:pPr>
      <w:r>
        <w:rPr>
          <w:b/>
          <w:color w:val="0F172A"/>
        </w:rPr>
        <w:t xml:space="preserve">3. Architectural Maturity: </w:t>
      </w:r>
      <w:r>
        <w:rPr>
          <w:color w:val="334155"/>
        </w:rPr>
        <w:t>Presence of API endpoints, containerization (Docker), CI/CD pipelines, or ML pipelines triggers advanced complexity tags.</w:t>
      </w:r>
    </w:p>
    <w:p>
      <w:pPr>
        <w:pStyle w:val="ListBullet"/>
        <w:spacing w:after="60"/>
      </w:pPr>
      <w:r>
        <w:rPr>
          <w:b/>
          <w:color w:val="0F172A"/>
        </w:rPr>
        <w:t xml:space="preserve">4. Documentation Quality: </w:t>
      </w:r>
      <w:r>
        <w:rPr>
          <w:color w:val="334155"/>
        </w:rPr>
        <w:t>A comprehensive README with installation instructions and architecture diagrams boosts the AI evaluation confidence.</w:t>
      </w:r>
    </w:p>
    <w:p>
      <w:pPr>
        <w:spacing w:before="280" w:after="80"/>
      </w:pPr>
      <w:r>
        <w:rPr>
          <w:rFonts w:ascii="Calibri" w:hAnsi="Calibri"/>
          <w:b/>
          <w:color w:val="10B981"/>
          <w:sz w:val="28"/>
        </w:rPr>
        <w:t>2.2 Deterministic Multi-Factor Fallback &amp; Sanitization Engine</w:t>
      </w:r>
    </w:p>
    <w:p>
      <w:r>
        <w:t>To guarantee that the platform NEVER crashes or displays placeholder text, the backend implements an intelligent fallback algorithm in github_service.py and nvidia_service.py: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Consolas" w:hAnsi="Consolas"/>
                <w:color w:val="E2E8F0"/>
                <w:sz w:val="19"/>
              </w:rPr>
              <w:t>def _derive_contribution_level(repo: dict, languages: dict) -&gt; str:</w:t>
              <w:br/>
              <w:t xml:space="preserve">    score = 0</w:t>
              <w:br/>
              <w:t xml:space="preserve">    # 1. Codebase Size in KB</w:t>
              <w:br/>
              <w:t xml:space="preserve">    size_kb = repo.get('size', 0)</w:t>
              <w:br/>
              <w:t xml:space="preserve">    if size_kb &gt;= 800: score += 3</w:t>
              <w:br/>
              <w:t xml:space="preserve">    elif size_kb &gt;= 200: score += 2</w:t>
              <w:br/>
              <w:t xml:space="preserve">    elif size_kb &gt;= 50: score += 1</w:t>
              <w:br/>
              <w:br/>
              <w:t xml:space="preserve">    # 2. Multi-Language / Full-Stack Diversity</w:t>
              <w:br/>
              <w:t xml:space="preserve">    lang_count = len(languages)</w:t>
              <w:br/>
              <w:t xml:space="preserve">    if lang_count &gt;= 4: score += 3       # Full-stack polyglot</w:t>
              <w:br/>
              <w:t xml:space="preserve">    elif lang_count &gt;= 2: score += 2     # Multi-tech stack</w:t>
              <w:br/>
              <w:t xml:space="preserve">    elif lang_count &gt;= 1: score += 1</w:t>
              <w:br/>
              <w:br/>
              <w:t xml:space="preserve">    # 3. Project Documentation</w:t>
              <w:br/>
              <w:t xml:space="preserve">    if len((repo.get('description') or '').strip()) &gt;= 25: score += 1</w:t>
              <w:br/>
              <w:t xml:space="preserve">    if len(repo.get('topics', [])) &gt;= 1: score += 1</w:t>
              <w:br/>
              <w:br/>
              <w:t xml:space="preserve">    # 4. Community Traction</w:t>
              <w:br/>
              <w:t xml:space="preserve">    if repo.get('stargazers_count', 0) &gt;= 3: score += 2</w:t>
              <w:br/>
              <w:br/>
              <w:t xml:space="preserve">    return 'high' if score &gt;= 5 else ('medium' if score &gt;= 3 else 'low')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0B981"/>
          <w:sz w:val="28"/>
        </w:rPr>
        <w:t>2.3 Career Time Machine AI Prediction (2025–2040)</w:t>
      </w:r>
    </w:p>
    <w:p>
      <w:r>
        <w:t>In predict_careers(skills, interests), the AI analyzes the student's technical stack against macro industry trends:</w:t>
      </w:r>
    </w:p>
    <w:p>
      <w:pPr>
        <w:pStyle w:val="ListBullet"/>
        <w:spacing w:after="60"/>
      </w:pPr>
      <w:r>
        <w:rPr>
          <w:b/>
          <w:color w:val="0F172A"/>
        </w:rPr>
        <w:t xml:space="preserve">Emerging Role Modeling: </w:t>
      </w:r>
      <w:r>
        <w:rPr>
          <w:color w:val="334155"/>
        </w:rPr>
        <w:t>Generates 4 futuristic job roles emerging between 2025 and 2040 (e.g. 'Autonomous AI Agent Architect', 'Quantum Algorithm Engineer').</w:t>
      </w:r>
    </w:p>
    <w:p>
      <w:pPr>
        <w:pStyle w:val="ListBullet"/>
        <w:spacing w:after="60"/>
      </w:pPr>
      <w:r>
        <w:rPr>
          <w:b/>
          <w:color w:val="0F172A"/>
        </w:rPr>
        <w:t xml:space="preserve">Fit Score Calculation: </w:t>
      </w:r>
      <w:r>
        <w:rPr>
          <w:color w:val="334155"/>
        </w:rPr>
        <w:t>Calculates a 0–100% fit score by intersecting student's current skills with the skills demanded by each emerging role.</w:t>
      </w:r>
    </w:p>
    <w:p>
      <w:pPr>
        <w:pStyle w:val="ListBullet"/>
        <w:spacing w:after="60"/>
      </w:pPr>
      <w:r>
        <w:rPr>
          <w:b/>
          <w:color w:val="0F172A"/>
        </w:rPr>
        <w:t xml:space="preserve">Career Readiness Score: </w:t>
      </w:r>
      <w:r>
        <w:rPr>
          <w:color w:val="334155"/>
        </w:rPr>
        <w:t>Computes an aggregate readiness score (e.g. 72%) representing how prepared the student is for the next decade.</w:t>
      </w:r>
    </w:p>
    <w:p>
      <w:pPr>
        <w:spacing w:before="280" w:after="80"/>
      </w:pPr>
      <w:r>
        <w:rPr>
          <w:rFonts w:ascii="Calibri" w:hAnsi="Calibri"/>
          <w:b/>
          <w:color w:val="10B981"/>
          <w:sz w:val="28"/>
        </w:rPr>
        <w:t>2.4 Skill Gap Radar AI Analysis</w:t>
      </w:r>
    </w:p>
    <w:p>
      <w:r>
        <w:t>In analyse_skill_gap(skills), the AI performs 2030 workforce analytics:</w:t>
      </w:r>
    </w:p>
    <w:p>
      <w:pPr>
        <w:pStyle w:val="ListBullet"/>
        <w:spacing w:after="60"/>
      </w:pPr>
      <w:r>
        <w:rPr>
          <w:b/>
          <w:color w:val="0F172A"/>
        </w:rPr>
        <w:t xml:space="preserve">2030 Relevance Scoring: </w:t>
      </w:r>
      <w:r>
        <w:rPr>
          <w:color w:val="334155"/>
        </w:rPr>
        <w:t>Rates every student skill on a 0–100 relevance curve for the 2030 job market (e.g., Python: 90, AI Collaboration: 95, Legacy Scripting: 40).</w:t>
      </w:r>
    </w:p>
    <w:p>
      <w:pPr>
        <w:pStyle w:val="ListBullet"/>
        <w:spacing w:after="60"/>
      </w:pPr>
      <w:r>
        <w:rPr>
          <w:b/>
          <w:color w:val="0F172A"/>
        </w:rPr>
        <w:t xml:space="preserve">Gap Percentage Calculation: </w:t>
      </w:r>
      <w:r>
        <w:rPr>
          <w:color w:val="334155"/>
        </w:rPr>
        <w:t>Measures the structural deficit between current skills and future critical competencies.</w:t>
      </w:r>
    </w:p>
    <w:p>
      <w:pPr>
        <w:pStyle w:val="ListBullet"/>
        <w:spacing w:after="60"/>
      </w:pPr>
      <w:r>
        <w:rPr>
          <w:b/>
          <w:color w:val="0F172A"/>
        </w:rPr>
        <w:t xml:space="preserve">Actionable Intervention Pathway: </w:t>
      </w:r>
      <w:r>
        <w:rPr>
          <w:color w:val="334155"/>
        </w:rPr>
        <w:t>Generates 3 prioritized recommendations with impact ratings ('high', 'medium', 'low') and specific certifications.</w:t>
      </w:r>
    </w:p>
    <w:p>
      <w:pPr>
        <w:spacing w:before="400" w:after="120"/>
      </w:pPr>
      <w:r>
        <w:rPr>
          <w:rFonts w:ascii="Calibri" w:hAnsi="Calibri"/>
          <w:b/>
          <w:color w:val="0F172A"/>
          <w:sz w:val="36"/>
        </w:rPr>
        <w:t>3. Codebase Architecture &amp; Key Functions Walkthrough</w:t>
      </w:r>
    </w:p>
    <w:p>
      <w:r>
        <w:t>This section details the exact source code files, their functions, and how data moves across the backend and frontend.</w:t>
      </w:r>
    </w:p>
    <w:p>
      <w:pPr>
        <w:spacing w:before="280" w:after="80"/>
      </w:pPr>
      <w:r>
        <w:rPr>
          <w:rFonts w:ascii="Calibri" w:hAnsi="Calibri"/>
          <w:b/>
          <w:color w:val="10B981"/>
          <w:sz w:val="28"/>
        </w:rPr>
        <w:t>3.1 Backend: server_python/services/score_service.py</w:t>
      </w:r>
    </w:p>
    <w:p>
      <w:r>
        <w:t>The calculate_score(user_id) function is the single source of truth for student scoring: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Consolas" w:hAnsi="Consolas"/>
                <w:color w:val="E2E8F0"/>
                <w:sz w:val="19"/>
              </w:rPr>
              <w:t>def calculate_score(user_id: str) -&gt; dict:</w:t>
              <w:br/>
              <w:t xml:space="preserve">    passport = fetch_one('SELECT * FROM passports WHERE user_id = %s', (user_id,))</w:t>
              <w:br/>
              <w:t xml:space="preserve">    skills = passport.get('skills') or []</w:t>
              <w:br/>
              <w:t xml:space="preserve">    if isinstance(skills, str): skills = json.loads(skills)</w:t>
              <w:br/>
              <w:br/>
              <w:t xml:space="preserve">    # Count AI-verified portfolio items</w:t>
              <w:br/>
              <w:t xml:space="preserve">    portfolio_row = fetch_one(</w:t>
              <w:br/>
              <w:t xml:space="preserve">        'SELECT COUNT(*)::int AS count FROM portfolio_items '</w:t>
              <w:br/>
              <w:t xml:space="preserve">        'WHERE user_id = %s AND verified = true', (user_id,)</w:t>
              <w:br/>
              <w:t xml:space="preserve">    )</w:t>
              <w:br/>
              <w:t xml:space="preserve">    portfolio_count = portfolio_row['count'] if portfolio_row else 0</w:t>
              <w:br/>
              <w:br/>
              <w:t xml:space="preserve">    # Count verified activities by type</w:t>
              <w:br/>
              <w:t xml:space="preserve">    hack_row = fetch_one('SELECT COUNT(*)::int AS count FROM verified_activities WHERE user_id = %s AND activity_type = \'hackathon\'', (user_id,))</w:t>
              <w:br/>
              <w:t xml:space="preserve">    pr_row = fetch_one('SELECT COUNT(*)::int AS count FROM verified_activities WHERE user_id = %s AND activity_type = \'open_source_pr\'', (user_id,))</w:t>
              <w:br/>
              <w:t xml:space="preserve">    mentor_row = fetch_one('SELECT COUNT(*)::int AS count FROM verified_activities WHERE user_id = %s AND activity_type = \'mentoring\'', (user_id,))</w:t>
              <w:br/>
              <w:br/>
              <w:t xml:space="preserve">    hack_count = (hack_row['count'] if hack_row else 0) + (passport.get('hackathons') or 0)</w:t>
              <w:br/>
              <w:t xml:space="preserve">    pr_count = (pr_row['count'] if pr_row else 0) + (passport.get('open_source_prs') or 0)</w:t>
              <w:br/>
              <w:t xml:space="preserve">    mentor_count = (mentor_row['count'] if mentor_row else 0) + (passport.get('mentoring_sessions') or 0)</w:t>
              <w:br/>
              <w:br/>
              <w:t xml:space="preserve">    projects_score    = min(portfolio_count * 10, 30)</w:t>
              <w:br/>
              <w:t xml:space="preserve">    skills_score      = min(len(skills) * 2, 20)</w:t>
              <w:br/>
              <w:t xml:space="preserve">    hackathons_score  = min(hack_count * 5, 20)</w:t>
              <w:br/>
              <w:t xml:space="preserve">    open_source_score = min(pr_count * 5, 15)</w:t>
              <w:br/>
              <w:t xml:space="preserve">    mentoring_score   = min(mentor_count * 5, 15)</w:t>
              <w:br/>
              <w:br/>
              <w:t xml:space="preserve">    total = min(projects_score + skills_score + hackathons_score + open_source_score + mentoring_score, 100)</w:t>
              <w:br/>
              <w:br/>
              <w:t xml:space="preserve">    # Update passports table</w:t>
              <w:br/>
              <w:t xml:space="preserve">    execute(</w:t>
              <w:br/>
              <w:t xml:space="preserve">        'UPDATE passports SET employability_score = %s, score_breakdown = %s, '</w:t>
              <w:br/>
              <w:t xml:space="preserve">        'hackathons = %s, open_source_prs = %s, mentoring_sessions = %s, last_updated = NOW() '</w:t>
              <w:br/>
              <w:t xml:space="preserve">        'WHERE user_id = %s',</w:t>
              <w:br/>
              <w:t xml:space="preserve">        (total, json.dumps(breakdown), hack_count, pr_count, mentor_count, user_id)</w:t>
              <w:br/>
              <w:t xml:space="preserve">    )</w:t>
              <w:br/>
              <w:t xml:space="preserve">    return {'total': total, 'breakdown': breakdown}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0B981"/>
          <w:sz w:val="28"/>
        </w:rPr>
        <w:t>3.2 Backend: server_python/routers/github_sync.py</w:t>
      </w:r>
    </w:p>
    <w:p>
      <w:r>
        <w:t>Handles repository ingestion, URL normalization, deduplication, and on-the-fly AI verification:</w:t>
      </w:r>
    </w:p>
    <w:p>
      <w:pPr>
        <w:pStyle w:val="ListBullet"/>
        <w:spacing w:after="60"/>
      </w:pPr>
      <w:r>
        <w:rPr>
          <w:b/>
          <w:color w:val="0F172A"/>
        </w:rPr>
        <w:t xml:space="preserve">1. Token Extraction: </w:t>
      </w:r>
      <w:r>
        <w:rPr>
          <w:color w:val="334155"/>
        </w:rPr>
        <w:t>Queries GitHub API with the user's OAuth access token.</w:t>
      </w:r>
    </w:p>
    <w:p>
      <w:pPr>
        <w:pStyle w:val="ListBullet"/>
        <w:spacing w:after="60"/>
      </w:pPr>
      <w:r>
        <w:rPr>
          <w:b/>
          <w:color w:val="0F172A"/>
        </w:rPr>
        <w:t xml:space="preserve">2. Normalization Map: </w:t>
      </w:r>
      <w:r>
        <w:rPr>
          <w:color w:val="334155"/>
        </w:rPr>
        <w:t>Constructs existing_map using clean lowercase URLs without trailing slashes.</w:t>
      </w:r>
    </w:p>
    <w:p>
      <w:pPr>
        <w:pStyle w:val="ListBullet"/>
        <w:spacing w:after="60"/>
      </w:pPr>
      <w:r>
        <w:rPr>
          <w:b/>
          <w:color w:val="0F172A"/>
        </w:rPr>
        <w:t xml:space="preserve">3. On-The-Fly AI Verification: </w:t>
      </w:r>
      <w:r>
        <w:rPr>
          <w:color w:val="334155"/>
        </w:rPr>
        <w:t>For any new repository, calls nvidia_service.analyse_repo(), extracts clean titles, and inserts with verified = TRUE.</w:t>
      </w:r>
    </w:p>
    <w:p>
      <w:pPr>
        <w:pStyle w:val="ListBullet"/>
        <w:spacing w:after="60"/>
      </w:pPr>
      <w:r>
        <w:rPr>
          <w:b/>
          <w:color w:val="0F172A"/>
        </w:rPr>
        <w:t xml:space="preserve">4. Skills Merging: </w:t>
      </w:r>
      <w:r>
        <w:rPr>
          <w:color w:val="334155"/>
        </w:rPr>
        <w:t>Extracts demonstrated technologies, merges with passports.skills, and triggers calculate_score(user_id).</w:t>
      </w:r>
    </w:p>
    <w:p>
      <w:pPr>
        <w:spacing w:before="280" w:after="80"/>
      </w:pPr>
      <w:r>
        <w:rPr>
          <w:rFonts w:ascii="Calibri" w:hAnsi="Calibri"/>
          <w:b/>
          <w:color w:val="10B981"/>
          <w:sz w:val="28"/>
        </w:rPr>
        <w:t>3.3 Backend: server_python/routers/activities.py</w:t>
      </w:r>
    </w:p>
    <w:p>
      <w:r>
        <w:t>Manages the proof-backed activity credentials:</w:t>
      </w:r>
    </w:p>
    <w:p>
      <w:pPr>
        <w:pStyle w:val="ListBullet"/>
        <w:spacing w:after="60"/>
      </w:pPr>
      <w:r>
        <w:rPr>
          <w:b/>
          <w:color w:val="0F172A"/>
        </w:rPr>
        <w:t xml:space="preserve">POST /api/activities: </w:t>
      </w:r>
      <w:r>
        <w:rPr>
          <w:color w:val="334155"/>
        </w:rPr>
        <w:t>Validates activity_type ('hackathon', 'open_source_pr', 'mentoring'), performs regex validation on GitHub PR links, inserts into verified_activities, and automatically recalculates score.</w:t>
      </w:r>
    </w:p>
    <w:p>
      <w:pPr>
        <w:pStyle w:val="ListBullet"/>
        <w:spacing w:after="60"/>
      </w:pPr>
      <w:r>
        <w:rPr>
          <w:b/>
          <w:color w:val="0F172A"/>
        </w:rPr>
        <w:t xml:space="preserve">GET /api/activities/{user_id}: </w:t>
      </w:r>
      <w:r>
        <w:rPr>
          <w:color w:val="334155"/>
        </w:rPr>
        <w:t>Retrieves all verified activities with proof links.</w:t>
      </w:r>
    </w:p>
    <w:p>
      <w:pPr>
        <w:pStyle w:val="ListBullet"/>
        <w:spacing w:after="60"/>
      </w:pPr>
      <w:r>
        <w:rPr>
          <w:b/>
          <w:color w:val="0F172A"/>
        </w:rPr>
        <w:t xml:space="preserve">DELETE /api/activities/{id}: </w:t>
      </w:r>
      <w:r>
        <w:rPr>
          <w:color w:val="334155"/>
        </w:rPr>
        <w:t>Removes an activity and recalculates the score in real-time.</w:t>
      </w:r>
    </w:p>
    <w:p>
      <w:pPr>
        <w:spacing w:before="280" w:after="80"/>
      </w:pPr>
      <w:r>
        <w:rPr>
          <w:rFonts w:ascii="Calibri" w:hAnsi="Calibri"/>
          <w:b/>
          <w:color w:val="10B981"/>
          <w:sz w:val="28"/>
        </w:rPr>
        <w:t>3.4 Frontend: client/src/store/userStore.js</w:t>
      </w:r>
    </w:p>
    <w:p>
      <w:r>
        <w:t>Zustand global store managing reactive state across all pages:</w:t>
      </w:r>
    </w:p>
    <w:p>
      <w:pPr>
        <w:pStyle w:val="ListBullet"/>
        <w:spacing w:after="60"/>
      </w:pPr>
      <w:r>
        <w:rPr>
          <w:b/>
          <w:color w:val="0F172A"/>
        </w:rPr>
        <w:t xml:space="preserve">fetchPassport(userId): </w:t>
      </w:r>
      <w:r>
        <w:rPr>
          <w:color w:val="334155"/>
        </w:rPr>
        <w:t>Fetches passport, score, and breakdown.</w:t>
      </w:r>
    </w:p>
    <w:p>
      <w:pPr>
        <w:pStyle w:val="ListBullet"/>
        <w:spacing w:after="60"/>
      </w:pPr>
      <w:r>
        <w:rPr>
          <w:b/>
          <w:color w:val="0F172A"/>
        </w:rPr>
        <w:t xml:space="preserve">fetchActivities(userId): </w:t>
      </w:r>
      <w:r>
        <w:rPr>
          <w:color w:val="334155"/>
        </w:rPr>
        <w:t>Fetches verified credentials list.</w:t>
      </w:r>
    </w:p>
    <w:p>
      <w:pPr>
        <w:pStyle w:val="ListBullet"/>
        <w:spacing w:after="60"/>
      </w:pPr>
      <w:r>
        <w:rPr>
          <w:b/>
          <w:color w:val="0F172A"/>
        </w:rPr>
        <w:t xml:space="preserve">addActivity(data, userId): </w:t>
      </w:r>
      <w:r>
        <w:rPr>
          <w:color w:val="334155"/>
        </w:rPr>
        <w:t>Calls API, then triggers parallel refresh of activities and passport so all UI widgets update simultaneously.</w:t>
      </w:r>
    </w:p>
    <w:p>
      <w:pPr>
        <w:pStyle w:val="ListBullet"/>
        <w:spacing w:after="60"/>
      </w:pPr>
      <w:r>
        <w:rPr>
          <w:b/>
          <w:color w:val="0F172A"/>
        </w:rPr>
        <w:t xml:space="preserve">syncGitHub(userId): </w:t>
      </w:r>
      <w:r>
        <w:rPr>
          <w:color w:val="334155"/>
        </w:rPr>
        <w:t>Initiates GitHub repo auto-sync and AI verification.</w:t>
      </w:r>
    </w:p>
    <w:p>
      <w:pPr>
        <w:spacing w:before="280" w:after="80"/>
      </w:pPr>
      <w:r>
        <w:rPr>
          <w:rFonts w:ascii="Calibri" w:hAnsi="Calibri"/>
          <w:b/>
          <w:color w:val="10B981"/>
          <w:sz w:val="28"/>
        </w:rPr>
        <w:t>3.5 Frontend: client/src/pages/Dashboard.jsx &amp; Portfolio.jsx</w:t>
      </w:r>
    </w:p>
    <w:p>
      <w:pPr>
        <w:pStyle w:val="ListBullet"/>
        <w:spacing w:after="60"/>
      </w:pPr>
      <w:r>
        <w:rPr>
          <w:b/>
          <w:color w:val="0F172A"/>
        </w:rPr>
        <w:t xml:space="preserve">Dynamic ScoreRing: </w:t>
      </w:r>
      <w:r>
        <w:rPr>
          <w:color w:val="334155"/>
        </w:rPr>
        <w:t>Renders animated SVG circle gauge with color-coded employability tiers.</w:t>
      </w:r>
    </w:p>
    <w:p>
      <w:pPr>
        <w:pStyle w:val="ListBullet"/>
        <w:spacing w:after="60"/>
      </w:pPr>
      <w:r>
        <w:rPr>
          <w:b/>
          <w:color w:val="0F172A"/>
        </w:rPr>
        <w:t xml:space="preserve">Verified Activity Credentials Cards: </w:t>
      </w:r>
      <w:r>
        <w:rPr>
          <w:color w:val="334155"/>
        </w:rPr>
        <w:t>Interactive UI with '+ Add Verified Proof' button opening ActivityModal.jsx and displaying clickable 'View Proof ↗' links.</w:t>
      </w:r>
    </w:p>
    <w:p>
      <w:pPr>
        <w:pStyle w:val="ListBullet"/>
        <w:spacing w:after="60"/>
      </w:pPr>
      <w:r>
        <w:rPr>
          <w:b/>
          <w:color w:val="0F172A"/>
        </w:rPr>
        <w:t xml:space="preserve">Portfolio Verified Filtering: </w:t>
      </w:r>
      <w:r>
        <w:rPr>
          <w:color w:val="334155"/>
        </w:rPr>
        <w:t>Maintains verifiedUrlSet to guarantee verified projects appear ONLY under AI-Verified Projects and never in the unsynced list.</w:t>
      </w:r>
    </w:p>
    <w:p>
      <w:pPr>
        <w:spacing w:before="400" w:after="120"/>
      </w:pPr>
      <w:r>
        <w:rPr>
          <w:rFonts w:ascii="Calibri" w:hAnsi="Calibri"/>
          <w:b/>
          <w:color w:val="0F172A"/>
          <w:sz w:val="36"/>
        </w:rPr>
        <w:t>4. End-to-End Lifecycle: User Action to Live Score</w:t>
      </w:r>
    </w:p>
    <w:p>
      <w:r>
        <w:t>Here is the complete chronological sequence when a student links GitHub or submits an activity proof: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System Component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Action Performed &amp; State Transition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Phase 1: Ingestion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Client Topbar / Portfolio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User clicks 'Sync &amp; Auto-Verify Repos'. Request dispatches to POST /api/github/sync with JWT bearer header.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Phase 2: GitHub Crawl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Backend github_service.py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Fetches all public repos, calls language sub-endpoints, formats metadata into standardized dictionaries.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Phase 3: AI Verification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Backend nvidia_service.py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Nvidia NIM analyzes code complexity, generates clean titles, descriptions, and demonstrated skills. Marks verified = TRUE in database.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Phase 4: Score Engine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Backend score_service.py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Queries count of verified projects (max 30), skills (max 20), and activities (max 50). Updates passports DB record.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Phase 5: Reactive UI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Frontend Zustand Store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Client store receives response, re-renders ScoreRing, updates Sidebar badge, and displays verified project badges.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