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
          <w:bCs/>
          <w:sz w:val="24"/>
          <w:szCs w:val="22"/>
          <w:lang w:val="en-IN"/>
        </w:rPr>
      </w:pPr>
      <w:r>
        <w:rPr>
          <w:rFonts w:ascii="Cambria" w:hAnsi="Cambria"/>
          <w:b/>
          <w:bCs/>
          <w:sz w:val="24"/>
          <w:szCs w:val="22"/>
          <w:lang w:val="en-IN"/>
        </w:rPr>
        <w:t>Practical No. 3</w:t>
      </w:r>
    </w:p>
    <w:p>
      <w:pPr>
        <w:pStyle w:val="Normal"/>
        <w:rPr>
          <w:rFonts w:ascii="Cambria" w:hAnsi="Cambria"/>
          <w:b/>
          <w:b/>
          <w:bCs/>
          <w:sz w:val="24"/>
          <w:szCs w:val="22"/>
          <w:lang w:val="en-IN"/>
        </w:rPr>
      </w:pPr>
      <w:r>
        <w:rPr>
          <w:rFonts w:ascii="Cambria" w:hAnsi="Cambria"/>
          <w:b/>
          <w:bCs/>
          <w:sz w:val="24"/>
          <w:szCs w:val="22"/>
          <w:lang w:val="en-IN"/>
        </w:rPr>
        <w:t xml:space="preserve">Exam Seat No: </w:t>
      </w:r>
      <w:r>
        <w:rPr>
          <w:rFonts w:ascii="Cambria" w:hAnsi="Cambria"/>
          <w:b/>
          <w:bCs/>
          <w:sz w:val="24"/>
          <w:szCs w:val="22"/>
          <w:lang w:val="en-IN"/>
        </w:rPr>
        <w:t>22520007</w:t>
      </w:r>
    </w:p>
    <w:p>
      <w:pPr>
        <w:pStyle w:val="Normal"/>
        <w:rPr>
          <w:rFonts w:ascii="Cambria" w:hAnsi="Cambria"/>
          <w:b/>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1:</w:t>
      </w:r>
    </w:p>
    <w:p>
      <w:pPr>
        <w:pStyle w:val="Normal"/>
        <w:spacing w:before="0"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pPr>
        <w:pStyle w:val="Normal"/>
        <w:spacing w:before="0" w:after="0"/>
        <w:rPr>
          <w:rFonts w:ascii="Cambria" w:hAnsi="Cambria"/>
          <w:bCs/>
          <w:sz w:val="24"/>
          <w:szCs w:val="22"/>
          <w:lang w:val="en-IN"/>
        </w:rPr>
      </w:pPr>
      <w:r>
        <w:rPr>
          <w:rFonts w:ascii="Cambria" w:hAnsi="Cambria"/>
          <w:bCs/>
          <w:sz w:val="24"/>
          <w:szCs w:val="22"/>
          <w:lang w:val="en-IN"/>
        </w:rPr>
        <w:t xml:space="preserve"> </w:t>
      </w:r>
    </w:p>
    <w:p>
      <w:pPr>
        <w:pStyle w:val="Normal"/>
        <w:spacing w:before="0"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46395" cy="4360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6395" cy="436054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br/>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488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488305"/>
                    </a:xfrm>
                    <a:prstGeom prst="rect">
                      <a:avLst/>
                    </a:prstGeom>
                  </pic:spPr>
                </pic:pic>
              </a:graphicData>
            </a:graphic>
          </wp:anchor>
        </w:drawing>
      </w:r>
      <w:r>
        <w:rPr>
          <w:rFonts w:ascii="Cambria" w:hAnsi="Cambria"/>
          <w:b/>
          <w:bCs/>
          <w:sz w:val="24"/>
          <w:szCs w:val="22"/>
          <w:lang w:val="en-IN"/>
        </w:rPr>
        <w:br/>
        <w:t>Information and 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pPr>
        <w:pStyle w:val="Normal"/>
        <w:spacing w:before="0" w:after="0"/>
        <w:rPr>
          <w:rFonts w:ascii="Cambria" w:hAnsi="Cambria"/>
          <w:bCs/>
          <w:sz w:val="24"/>
          <w:szCs w:val="22"/>
          <w:lang w:val="en-IN"/>
        </w:rPr>
      </w:pPr>
      <w:r>
        <w:rPr>
          <w:rFonts w:ascii="Cambria" w:hAnsi="Cambria"/>
          <w:bCs/>
          <w:sz w:val="24"/>
          <w:szCs w:val="22"/>
          <w:lang w:val="en-IN"/>
        </w:rPr>
        <w:t>ii. Explain whether or not the scaling behaviour is as expected.</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Sequential :</w:t>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72455" cy="5487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72455" cy="548703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805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805940"/>
                    </a:xfrm>
                    <a:prstGeom prst="rect">
                      <a:avLst/>
                    </a:prstGeom>
                  </pic:spPr>
                </pic:pic>
              </a:graphicData>
            </a:graphic>
          </wp:anchor>
        </w:drawing>
        <w:drawing>
          <wp:anchor behindDoc="0" distT="0" distB="0" distL="0" distR="0" simplePos="0" locked="0" layoutInCell="0" allowOverlap="1" relativeHeight="6">
            <wp:simplePos x="0" y="0"/>
            <wp:positionH relativeFrom="column">
              <wp:posOffset>9525</wp:posOffset>
            </wp:positionH>
            <wp:positionV relativeFrom="paragraph">
              <wp:posOffset>1933575</wp:posOffset>
            </wp:positionV>
            <wp:extent cx="5943600" cy="1199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199515"/>
                    </a:xfrm>
                    <a:prstGeom prst="rect">
                      <a:avLst/>
                    </a:prstGeom>
                  </pic:spPr>
                </pic:pic>
              </a:graphicData>
            </a:graphic>
          </wp:anchor>
        </w:drawing>
      </w:r>
      <w:r>
        <w:rPr>
          <w:rFonts w:ascii="Cambria" w:hAnsi="Cambria"/>
          <w:b/>
          <w:bCs/>
          <w:sz w:val="24"/>
          <w:szCs w:val="22"/>
          <w:lang w:val="en-IN"/>
        </w:rPr>
        <w:b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br/>
        <w:br/>
      </w:r>
      <w:r>
        <w:br w:type="page"/>
      </w:r>
    </w:p>
    <w:p>
      <w:pPr>
        <w:pStyle w:val="Normal"/>
        <w:spacing w:before="0" w:after="0"/>
        <w:rPr>
          <w:rFonts w:ascii="Cambria" w:hAnsi="Cambria"/>
          <w:b/>
          <w:b/>
          <w:bCs/>
          <w:sz w:val="24"/>
          <w:szCs w:val="22"/>
          <w:lang w:val="en-IN"/>
        </w:rPr>
      </w:pPr>
      <w:r>
        <w:rPr>
          <w:rFonts w:ascii="Cambria" w:hAnsi="Cambria"/>
          <w:b/>
          <w:bCs/>
          <w:sz w:val="24"/>
          <w:szCs w:val="22"/>
          <w:lang w:val="en-IN"/>
        </w:rPr>
        <w:t>Parallel :</w:t>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2119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211955"/>
                    </a:xfrm>
                    <a:prstGeom prst="rect">
                      <a:avLst/>
                    </a:prstGeom>
                  </pic:spPr>
                </pic:pic>
              </a:graphicData>
            </a:graphic>
          </wp:anchor>
        </w:drawing>
      </w:r>
    </w:p>
    <w:p>
      <w:pPr>
        <w:pStyle w:val="Normal"/>
        <w:spacing w:before="0" w:after="0"/>
        <w:rPr>
          <w:rFonts w:ascii="Cambria" w:hAnsi="Cambria"/>
          <w:b/>
          <w:b/>
          <w:bCs/>
          <w:sz w:val="24"/>
          <w:szCs w:val="22"/>
          <w:lang w:val="en-I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4543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543425"/>
                    </a:xfrm>
                    <a:prstGeom prst="rect">
                      <a:avLst/>
                    </a:prstGeom>
                  </pic:spPr>
                </pic:pic>
              </a:graphicData>
            </a:graphic>
          </wp:anchor>
        </w:drawing>
      </w:r>
      <w:r>
        <w:rPr>
          <w:rFonts w:ascii="Cambria" w:hAnsi="Cambria"/>
          <w:b/>
          <w:bCs/>
          <w:sz w:val="24"/>
          <w:szCs w:val="22"/>
          <w:lang w:val="en-IN"/>
        </w:rPr>
        <w:b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9">
            <wp:simplePos x="0" y="0"/>
            <wp:positionH relativeFrom="column">
              <wp:posOffset>19050</wp:posOffset>
            </wp:positionH>
            <wp:positionV relativeFrom="paragraph">
              <wp:posOffset>137795</wp:posOffset>
            </wp:positionV>
            <wp:extent cx="5943600" cy="25311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253111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3:</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5796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4579620"/>
                    </a:xfrm>
                    <a:prstGeom prst="rect">
                      <a:avLst/>
                    </a:prstGeom>
                  </pic:spPr>
                </pic:pic>
              </a:graphicData>
            </a:graphic>
          </wp:anchor>
        </w:drawing>
      </w:r>
      <w:r>
        <w:rPr>
          <w:rFonts w:ascii="Cambria" w:hAnsi="Cambria"/>
          <w:b/>
          <w:bCs/>
          <w:sz w:val="24"/>
          <w:szCs w:val="22"/>
          <w:lang w:val="en-IN"/>
        </w:rPr>
        <w:br/>
        <w:br/>
        <w:br/>
        <w:br/>
        <w:b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8696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386969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8719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1871980"/>
                    </a:xfrm>
                    <a:prstGeom prst="rect">
                      <a:avLst/>
                    </a:prstGeom>
                  </pic:spPr>
                </pic:pic>
              </a:graphicData>
            </a:graphic>
          </wp:anchor>
        </w:drawing>
      </w:r>
      <w:r>
        <w:rPr>
          <w:rFonts w:ascii="Cambria" w:hAnsi="Cambria"/>
          <w:b/>
          <w:bCs/>
          <w:sz w:val="24"/>
          <w:szCs w:val="22"/>
          <w:lang w:val="en-IN"/>
        </w:rPr>
        <w:b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
    </w:p>
    <w:sectPr>
      <w:headerReference w:type="default" r:id="rId13"/>
      <w:footerReference w:type="default" r:id="rId14"/>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0403160"/>
    </w:sdtPr>
    <w:sdtContent>
      <w:p>
        <w:pPr>
          <w:pStyle w:val="Footer"/>
          <w:pBdr>
            <w:top w:val="single" w:sz="4" w:space="1" w:color="D9D9D9"/>
          </w:pBdr>
          <w:jc w:val="right"/>
          <w:rPr/>
        </w:pPr>
        <w:r>
          <w:rPr/>
          <w:fldChar w:fldCharType="begin"/>
        </w:r>
        <w:r>
          <w:rPr/>
          <w:instrText xml:space="preserve"> PAGE </w:instrText>
        </w:r>
        <w:r>
          <w:rPr/>
          <w:fldChar w:fldCharType="separate"/>
        </w:r>
        <w:r>
          <w:rPr/>
          <w:t>9</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InternetLink">
    <w:name w:val="Hyperlink"/>
    <w:basedOn w:val="DefaultParagraphFont"/>
    <w:uiPriority w:val="99"/>
    <w:unhideWhenUsed/>
    <w:rsid w:val="00b761bc"/>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9</Pages>
  <Words>251</Words>
  <Characters>1324</Characters>
  <CharactersWithSpaces>1565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dc:description/>
  <dc:language>en-IN</dc:language>
  <cp:lastModifiedBy/>
  <cp:lastPrinted>2022-09-18T15:59:00Z</cp:lastPrinted>
  <dcterms:modified xsi:type="dcterms:W3CDTF">2024-08-28T11:26:55Z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