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81925A" w14:textId="77777777" w:rsidR="001B526C" w:rsidRDefault="00000000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Class: </w:t>
      </w:r>
      <w:r>
        <w:rPr>
          <w:rFonts w:ascii="Cambria" w:hAnsi="Cambria" w:cstheme="majorHAnsi"/>
          <w:sz w:val="24"/>
          <w:szCs w:val="22"/>
          <w:lang w:val="en-IN"/>
        </w:rPr>
        <w:t>Final Year (Computer Science and Engineering)</w:t>
      </w:r>
    </w:p>
    <w:p w14:paraId="76D85238" w14:textId="77777777" w:rsidR="001B526C" w:rsidRDefault="00000000">
      <w:pPr>
        <w:spacing w:line="240" w:lineRule="auto"/>
        <w:jc w:val="both"/>
        <w:rPr>
          <w:rFonts w:ascii="Cambria" w:hAnsi="Cambria" w:cstheme="majorHAnsi"/>
          <w:sz w:val="24"/>
          <w:szCs w:val="22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>Year:</w:t>
      </w:r>
      <w:r>
        <w:rPr>
          <w:rFonts w:ascii="Cambria" w:hAnsi="Cambria" w:cstheme="majorHAnsi"/>
          <w:sz w:val="24"/>
          <w:szCs w:val="22"/>
          <w:lang w:val="en-IN"/>
        </w:rPr>
        <w:t xml:space="preserve"> 2024-25</w:t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sz w:val="24"/>
          <w:szCs w:val="22"/>
          <w:lang w:val="en-IN"/>
        </w:rPr>
        <w:tab/>
      </w:r>
      <w:r>
        <w:rPr>
          <w:rFonts w:ascii="Cambria" w:hAnsi="Cambria" w:cstheme="majorHAnsi"/>
          <w:b/>
          <w:bCs/>
          <w:sz w:val="24"/>
          <w:szCs w:val="22"/>
          <w:lang w:val="en-IN"/>
        </w:rPr>
        <w:t>Semester:</w:t>
      </w:r>
      <w:r>
        <w:rPr>
          <w:rFonts w:ascii="Cambria" w:hAnsi="Cambria" w:cstheme="majorHAnsi"/>
          <w:sz w:val="24"/>
          <w:szCs w:val="22"/>
          <w:lang w:val="en-IN"/>
        </w:rPr>
        <w:t xml:space="preserve"> 1</w:t>
      </w:r>
    </w:p>
    <w:p w14:paraId="63D73224" w14:textId="77777777" w:rsidR="001B526C" w:rsidRDefault="00000000">
      <w:pPr>
        <w:rPr>
          <w:rFonts w:ascii="Cambria" w:hAnsi="Cambria"/>
          <w:b/>
          <w:bCs/>
          <w:sz w:val="28"/>
          <w:szCs w:val="24"/>
          <w:lang w:val="en-IN"/>
        </w:rPr>
      </w:pPr>
      <w:r>
        <w:rPr>
          <w:rFonts w:ascii="Cambria" w:hAnsi="Cambria" w:cstheme="majorHAnsi"/>
          <w:b/>
          <w:bCs/>
          <w:sz w:val="24"/>
          <w:szCs w:val="22"/>
          <w:lang w:val="en-IN"/>
        </w:rPr>
        <w:t xml:space="preserve">Course: </w:t>
      </w:r>
      <w:r>
        <w:rPr>
          <w:rFonts w:ascii="Cambria" w:hAnsi="Cambria" w:cstheme="majorHAnsi"/>
          <w:sz w:val="24"/>
          <w:szCs w:val="22"/>
          <w:lang w:val="en-IN"/>
        </w:rPr>
        <w:t xml:space="preserve">High Performance Computing Lab </w:t>
      </w:r>
    </w:p>
    <w:p w14:paraId="51AB7C66" w14:textId="77777777" w:rsidR="001B526C" w:rsidRDefault="001B526C">
      <w:pPr>
        <w:rPr>
          <w:rFonts w:ascii="Cambria" w:hAnsi="Cambria"/>
          <w:lang w:val="en-IN"/>
        </w:rPr>
      </w:pPr>
    </w:p>
    <w:p w14:paraId="3AD02F6B" w14:textId="77777777" w:rsidR="001B526C" w:rsidRDefault="00000000">
      <w:pPr>
        <w:jc w:val="center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Practical No. 4</w:t>
      </w:r>
    </w:p>
    <w:p w14:paraId="5FB7F7F5" w14:textId="77777777" w:rsidR="001B526C" w:rsidRDefault="0000000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Exam Seat No: 22520007</w:t>
      </w:r>
    </w:p>
    <w:p w14:paraId="2FB054E9" w14:textId="77777777" w:rsidR="001B526C" w:rsidRDefault="00000000">
      <w:pPr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Title of practical:</w:t>
      </w:r>
    </w:p>
    <w:p w14:paraId="1AB63F7F" w14:textId="77777777" w:rsidR="001B526C" w:rsidRDefault="00000000">
      <w:pPr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sz w:val="24"/>
        </w:rPr>
        <w:t>Study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ascii="Cambria" w:hAnsi="Cambria"/>
          <w:sz w:val="24"/>
        </w:rPr>
        <w:t>and</w:t>
      </w:r>
      <w:r>
        <w:rPr>
          <w:rFonts w:ascii="Cambria" w:hAnsi="Cambria"/>
          <w:spacing w:val="-8"/>
          <w:sz w:val="24"/>
        </w:rPr>
        <w:t xml:space="preserve"> </w:t>
      </w:r>
      <w:r>
        <w:rPr>
          <w:rFonts w:ascii="Cambria" w:hAnsi="Cambria"/>
          <w:sz w:val="24"/>
        </w:rPr>
        <w:t>Implementation</w:t>
      </w:r>
      <w:r>
        <w:rPr>
          <w:rFonts w:ascii="Cambria" w:hAnsi="Cambria"/>
          <w:spacing w:val="-4"/>
          <w:sz w:val="24"/>
        </w:rPr>
        <w:t xml:space="preserve"> </w:t>
      </w:r>
      <w:r>
        <w:rPr>
          <w:rFonts w:ascii="Cambria" w:hAnsi="Cambria"/>
          <w:sz w:val="24"/>
        </w:rPr>
        <w:t>of</w:t>
      </w:r>
      <w:r>
        <w:rPr>
          <w:rFonts w:ascii="Cambria" w:hAnsi="Cambria"/>
          <w:spacing w:val="-1"/>
          <w:sz w:val="24"/>
        </w:rPr>
        <w:t xml:space="preserve"> </w:t>
      </w:r>
      <w:r>
        <w:rPr>
          <w:rFonts w:ascii="Cambria" w:hAnsi="Cambria"/>
          <w:sz w:val="24"/>
        </w:rPr>
        <w:t>Synchronization</w:t>
      </w:r>
    </w:p>
    <w:p w14:paraId="5CAE9E3D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1F95F5B" w14:textId="77777777" w:rsidR="001B526C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</w:t>
      </w:r>
    </w:p>
    <w:p w14:paraId="46CBEDB1" w14:textId="77777777" w:rsidR="001B526C" w:rsidRDefault="00000000">
      <w:pPr>
        <w:pStyle w:val="Heading1"/>
        <w:spacing w:before="248" w:line="360" w:lineRule="auto"/>
        <w:jc w:val="both"/>
        <w:rPr>
          <w:b w:val="0"/>
        </w:rPr>
      </w:pPr>
      <w:r>
        <w:rPr>
          <w:b w:val="0"/>
        </w:rPr>
        <w:t>Analyse and implement a Parallel code for below programs using OpenMP considering synchronization requirements. (Demonstrate the use of different clauses and constructs wherever applicable)</w:t>
      </w:r>
    </w:p>
    <w:p w14:paraId="186A6BA8" w14:textId="77777777" w:rsidR="001B526C" w:rsidRDefault="00000000">
      <w:pPr>
        <w:pStyle w:val="Heading1"/>
        <w:spacing w:before="248" w:line="360" w:lineRule="auto"/>
        <w:jc w:val="both"/>
        <w:rPr>
          <w:bCs/>
        </w:rPr>
      </w:pPr>
      <w:r>
        <w:rPr>
          <w:bCs/>
        </w:rPr>
        <w:t>Fibonacci Computation:</w:t>
      </w:r>
    </w:p>
    <w:p w14:paraId="45B0C307" w14:textId="77777777" w:rsidR="001B526C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14:paraId="2936C9D2" w14:textId="77777777" w:rsidR="001B526C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drawing>
          <wp:anchor distT="0" distB="0" distL="0" distR="0" simplePos="0" relativeHeight="251653120" behindDoc="0" locked="0" layoutInCell="0" allowOverlap="1" wp14:anchorId="3AE526F2" wp14:editId="0413D8F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01565" cy="351663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E954CE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36742AB" w14:textId="77777777" w:rsidR="001B526C" w:rsidRDefault="001B526C">
      <w:pPr>
        <w:spacing w:after="0"/>
        <w:rPr>
          <w:lang w:val="en-IN" w:eastAsia="en-IN" w:bidi="ar-SA"/>
        </w:rPr>
      </w:pPr>
    </w:p>
    <w:p w14:paraId="3B75802D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5C300F6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508A333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769C074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F0915AE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A9191A6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D8D5431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1E388D6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1053397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F98E407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770A58D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78BF73A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F984038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5EE45725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78F0061F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B27D1BE" w14:textId="77777777" w:rsidR="004A4685" w:rsidRPr="004A4685" w:rsidRDefault="004A4685" w:rsidP="004A4685">
      <w:pPr>
        <w:pStyle w:val="Heading3"/>
        <w:rPr>
          <w:rStyle w:val="Bullets"/>
        </w:rPr>
      </w:pPr>
      <w:r>
        <w:rPr>
          <w:noProof/>
        </w:rPr>
        <w:lastRenderedPageBreak/>
        <w:drawing>
          <wp:anchor distT="0" distB="0" distL="0" distR="0" simplePos="0" relativeHeight="251662336" behindDoc="0" locked="0" layoutInCell="0" allowOverlap="1" wp14:anchorId="08769D40" wp14:editId="497B51DA">
            <wp:simplePos x="0" y="0"/>
            <wp:positionH relativeFrom="column">
              <wp:posOffset>60960</wp:posOffset>
            </wp:positionH>
            <wp:positionV relativeFrom="paragraph">
              <wp:posOffset>-99060</wp:posOffset>
            </wp:positionV>
            <wp:extent cx="5324475" cy="125730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A630E1" w14:textId="77777777" w:rsidR="004A4685" w:rsidRPr="004A4685" w:rsidRDefault="004A4685">
      <w:pPr>
        <w:pStyle w:val="Heading3"/>
        <w:spacing w:before="0" w:after="0"/>
        <w:rPr>
          <w:rStyle w:val="Bullets"/>
        </w:rPr>
      </w:pPr>
      <w:r w:rsidRPr="004A4685">
        <w:rPr>
          <w:rStyle w:val="Bullets"/>
        </w:rPr>
        <w:br/>
      </w:r>
    </w:p>
    <w:p w14:paraId="4FADECD2" w14:textId="77777777" w:rsidR="004A4685" w:rsidRDefault="004A4685">
      <w:pPr>
        <w:pStyle w:val="Heading3"/>
        <w:spacing w:before="0" w:after="0"/>
        <w:rPr>
          <w:rFonts w:ascii="Cambria" w:hAnsi="Cambria"/>
          <w:sz w:val="24"/>
          <w:szCs w:val="22"/>
          <w:lang w:val="en-IN"/>
        </w:rPr>
      </w:pPr>
    </w:p>
    <w:p w14:paraId="5E632042" w14:textId="77777777" w:rsidR="004A4685" w:rsidRDefault="004A4685">
      <w:pPr>
        <w:pStyle w:val="Heading3"/>
        <w:spacing w:before="0" w:after="0"/>
        <w:rPr>
          <w:rFonts w:ascii="Cambria" w:hAnsi="Cambria"/>
          <w:sz w:val="24"/>
          <w:szCs w:val="22"/>
          <w:lang w:val="en-IN"/>
        </w:rPr>
      </w:pPr>
    </w:p>
    <w:p w14:paraId="1BD97A5E" w14:textId="77777777" w:rsidR="004A4685" w:rsidRDefault="004A4685">
      <w:pPr>
        <w:pStyle w:val="Heading3"/>
        <w:spacing w:before="0" w:after="0"/>
        <w:rPr>
          <w:rFonts w:ascii="Cambria" w:hAnsi="Cambria"/>
          <w:sz w:val="24"/>
          <w:szCs w:val="22"/>
          <w:lang w:val="en-IN"/>
        </w:rPr>
      </w:pPr>
    </w:p>
    <w:p w14:paraId="01381B54" w14:textId="77777777" w:rsidR="001B526C" w:rsidRDefault="00000000">
      <w:pPr>
        <w:pStyle w:val="Heading3"/>
        <w:spacing w:before="0" w:after="0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sz w:val="24"/>
          <w:szCs w:val="22"/>
          <w:lang w:val="en-IN"/>
        </w:rPr>
        <w:t>Analysis</w:t>
      </w:r>
    </w:p>
    <w:p w14:paraId="607D1B50" w14:textId="77777777" w:rsidR="001B526C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Strong"/>
        </w:rPr>
        <w:t>Parallelism and Task Overhead</w:t>
      </w:r>
      <w:r>
        <w:t>:</w:t>
      </w:r>
    </w:p>
    <w:p w14:paraId="3A8DB5F0" w14:textId="77777777" w:rsidR="001B526C" w:rsidRDefault="00000000">
      <w:pPr>
        <w:pStyle w:val="BodyText"/>
        <w:numPr>
          <w:ilvl w:val="1"/>
          <w:numId w:val="1"/>
        </w:numPr>
        <w:tabs>
          <w:tab w:val="left" w:pos="0"/>
        </w:tabs>
        <w:spacing w:after="0"/>
      </w:pPr>
      <w:r>
        <w:rPr>
          <w:rStyle w:val="Strong"/>
        </w:rPr>
        <w:t>Task Creation</w:t>
      </w:r>
      <w:r>
        <w:t xml:space="preserve">: The use of </w:t>
      </w:r>
      <w:r>
        <w:rPr>
          <w:rStyle w:val="SourceText"/>
        </w:rPr>
        <w:t>#pragma omp task</w:t>
      </w:r>
      <w:r>
        <w:t xml:space="preserve"> creates multiple tasks, which may lead to high overhead due to the creation and management of these tasks.</w:t>
      </w:r>
    </w:p>
    <w:p w14:paraId="69899060" w14:textId="77777777" w:rsidR="001B526C" w:rsidRDefault="00000000">
      <w:pPr>
        <w:pStyle w:val="BodyText"/>
        <w:numPr>
          <w:ilvl w:val="1"/>
          <w:numId w:val="1"/>
        </w:numPr>
        <w:tabs>
          <w:tab w:val="left" w:pos="0"/>
        </w:tabs>
      </w:pPr>
      <w:r>
        <w:rPr>
          <w:rStyle w:val="Strong"/>
        </w:rPr>
        <w:t>Task Synchronization</w:t>
      </w:r>
      <w:r>
        <w:t xml:space="preserve">: The </w:t>
      </w:r>
      <w:r>
        <w:rPr>
          <w:rStyle w:val="SourceText"/>
        </w:rPr>
        <w:t>#pragma omp taskwait</w:t>
      </w:r>
      <w:r>
        <w:t xml:space="preserve"> ensures that the main thread waits for all created tasks to complete. This is necessary but can introduce additional overhead.</w:t>
      </w:r>
    </w:p>
    <w:p w14:paraId="5D74AB0F" w14:textId="77777777" w:rsidR="001B526C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Strong"/>
        </w:rPr>
        <w:t>Performance Considerations:</w:t>
      </w:r>
    </w:p>
    <w:p w14:paraId="5FD345C6" w14:textId="77777777" w:rsidR="001B526C" w:rsidRDefault="00000000">
      <w:pPr>
        <w:pStyle w:val="BodyText"/>
        <w:numPr>
          <w:ilvl w:val="1"/>
          <w:numId w:val="2"/>
        </w:numPr>
        <w:tabs>
          <w:tab w:val="left" w:pos="0"/>
        </w:tabs>
        <w:spacing w:after="0"/>
      </w:pPr>
      <w:r>
        <w:rPr>
          <w:rStyle w:val="Strong"/>
        </w:rPr>
        <w:t>Scalability</w:t>
      </w:r>
      <w:r>
        <w:t xml:space="preserve">: While OpenMP allows parallel execution, the recursive approach does not scale well for large </w:t>
      </w:r>
      <w:r>
        <w:rPr>
          <w:rStyle w:val="SourceText"/>
        </w:rPr>
        <w:t>n</w:t>
      </w:r>
      <w:r>
        <w:t xml:space="preserve"> due to the exponential growth in the number of tasks.</w:t>
      </w:r>
    </w:p>
    <w:p w14:paraId="4728A947" w14:textId="77777777" w:rsidR="001B526C" w:rsidRDefault="00000000">
      <w:pPr>
        <w:pStyle w:val="BodyText"/>
        <w:numPr>
          <w:ilvl w:val="1"/>
          <w:numId w:val="2"/>
        </w:numPr>
        <w:tabs>
          <w:tab w:val="left" w:pos="0"/>
        </w:tabs>
      </w:pPr>
      <w:r>
        <w:rPr>
          <w:rStyle w:val="Strong"/>
        </w:rPr>
        <w:t>Efficiency</w:t>
      </w:r>
      <w:r>
        <w:t xml:space="preserve">: Recursive approaches with OpenMP are generally inefficient for Fibonacci computation due to redundant calculations. For large </w:t>
      </w:r>
      <w:r>
        <w:rPr>
          <w:rStyle w:val="SourceText"/>
        </w:rPr>
        <w:t>n</w:t>
      </w:r>
      <w:r>
        <w:t>, the performance might degrade rapidly.</w:t>
      </w:r>
    </w:p>
    <w:p w14:paraId="7DF2D54B" w14:textId="77777777" w:rsidR="001B526C" w:rsidRDefault="00000000">
      <w:pPr>
        <w:pStyle w:val="BodyText"/>
        <w:numPr>
          <w:ilvl w:val="0"/>
          <w:numId w:val="1"/>
        </w:numPr>
        <w:tabs>
          <w:tab w:val="clear" w:pos="709"/>
          <w:tab w:val="left" w:pos="0"/>
        </w:tabs>
      </w:pPr>
      <w:r>
        <w:rPr>
          <w:rStyle w:val="Strong"/>
        </w:rPr>
        <w:t>Practical Limitations:</w:t>
      </w:r>
    </w:p>
    <w:p w14:paraId="67ED898B" w14:textId="77777777" w:rsidR="001B526C" w:rsidRDefault="00000000">
      <w:pPr>
        <w:pStyle w:val="BodyText"/>
        <w:numPr>
          <w:ilvl w:val="1"/>
          <w:numId w:val="3"/>
        </w:numPr>
        <w:tabs>
          <w:tab w:val="left" w:pos="0"/>
        </w:tabs>
      </w:pPr>
      <w:r>
        <w:rPr>
          <w:rStyle w:val="Strong"/>
        </w:rPr>
        <w:t>Segmentation Faults</w:t>
      </w:r>
      <w:r>
        <w:t xml:space="preserve">: As noted in your earlier issue with larger values of </w:t>
      </w:r>
      <w:r>
        <w:rPr>
          <w:rStyle w:val="SourceText"/>
        </w:rPr>
        <w:t>n</w:t>
      </w:r>
      <w:r>
        <w:t>, very deep recursion and excessive task creation can lead to segmentation faults due to stack overflow.</w:t>
      </w:r>
    </w:p>
    <w:p w14:paraId="1EC27789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57074AC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638C346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2AA837A3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26B2E93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4E68662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ABE344C" w14:textId="77777777" w:rsidR="004A4685" w:rsidRDefault="004A4685">
      <w:pPr>
        <w:spacing w:after="0" w:line="240" w:lineRule="auto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br w:type="page"/>
      </w:r>
    </w:p>
    <w:p w14:paraId="3DE90128" w14:textId="77777777" w:rsidR="001B526C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lastRenderedPageBreak/>
        <w:t>Problem Statement 2:</w:t>
      </w:r>
    </w:p>
    <w:p w14:paraId="2EDE2231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1AD2704B" w14:textId="77777777" w:rsidR="001B526C" w:rsidRDefault="00000000">
      <w:pPr>
        <w:pStyle w:val="Heading1"/>
        <w:spacing w:before="90" w:line="360" w:lineRule="auto"/>
        <w:jc w:val="both"/>
        <w:rPr>
          <w:b w:val="0"/>
        </w:rPr>
      </w:pPr>
      <w:r>
        <w:rPr>
          <w:b w:val="0"/>
        </w:rPr>
        <w:t>Analyse and implement a Parallel code for below programs using OpenMP considering synchronization requirements. (Demonstrate the use of different clauses and constructs wherever applicable)</w:t>
      </w:r>
    </w:p>
    <w:p w14:paraId="162AB375" w14:textId="77777777" w:rsidR="001B526C" w:rsidRDefault="00000000">
      <w:pPr>
        <w:pStyle w:val="Heading2"/>
        <w:rPr>
          <w:b w:val="0"/>
        </w:rPr>
      </w:pPr>
      <w:r>
        <w:rPr>
          <w:b w:val="0"/>
        </w:rPr>
        <w:t>Producer Consumer Problem</w:t>
      </w:r>
    </w:p>
    <w:p w14:paraId="7F334A8B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DBFBBCB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6F9439FA" w14:textId="1C8748C5" w:rsidR="001B526C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lastRenderedPageBreak/>
        <w:t>Screenshots:</w:t>
      </w:r>
      <w:r w:rsidR="00543BD3">
        <w:rPr>
          <w:rFonts w:ascii="Cambria" w:hAnsi="Cambria"/>
          <w:b/>
          <w:bCs/>
          <w:sz w:val="24"/>
          <w:szCs w:val="22"/>
          <w:lang w:val="en-IN"/>
        </w:rPr>
        <w:br/>
      </w:r>
      <w:r w:rsidR="00543BD3" w:rsidRPr="00543BD3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1521D1C9" wp14:editId="6E667DE3">
            <wp:extent cx="5943600" cy="6659245"/>
            <wp:effectExtent l="0" t="0" r="0" b="0"/>
            <wp:docPr id="573500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5001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BD3">
        <w:rPr>
          <w:rFonts w:ascii="Cambria" w:hAnsi="Cambria"/>
          <w:b/>
          <w:bCs/>
          <w:sz w:val="24"/>
          <w:szCs w:val="22"/>
          <w:lang w:val="en-IN"/>
        </w:rPr>
        <w:br/>
      </w:r>
      <w:r w:rsidR="00543BD3" w:rsidRPr="00543BD3">
        <w:rPr>
          <w:rFonts w:ascii="Cambria" w:hAnsi="Cambria"/>
          <w:b/>
          <w:bCs/>
          <w:sz w:val="24"/>
          <w:szCs w:val="22"/>
          <w:lang w:val="en-IN"/>
        </w:rPr>
        <w:lastRenderedPageBreak/>
        <w:drawing>
          <wp:inline distT="0" distB="0" distL="0" distR="0" wp14:anchorId="32203245" wp14:editId="58D1BB9B">
            <wp:extent cx="5943600" cy="4820285"/>
            <wp:effectExtent l="0" t="0" r="0" b="0"/>
            <wp:docPr id="157091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114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BD3">
        <w:rPr>
          <w:rFonts w:ascii="Cambria" w:hAnsi="Cambria"/>
          <w:b/>
          <w:bCs/>
          <w:sz w:val="24"/>
          <w:szCs w:val="22"/>
          <w:lang w:val="en-IN"/>
        </w:rPr>
        <w:br/>
      </w:r>
      <w:r w:rsidR="00543BD3" w:rsidRPr="00543BD3">
        <w:rPr>
          <w:rFonts w:ascii="Cambria" w:hAnsi="Cambria"/>
          <w:b/>
          <w:bCs/>
          <w:sz w:val="24"/>
          <w:szCs w:val="22"/>
          <w:lang w:val="en-IN"/>
        </w:rPr>
        <w:drawing>
          <wp:inline distT="0" distB="0" distL="0" distR="0" wp14:anchorId="2D8C203D" wp14:editId="2E90BD95">
            <wp:extent cx="5943600" cy="2539365"/>
            <wp:effectExtent l="0" t="0" r="0" b="0"/>
            <wp:docPr id="13241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136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3BD3">
        <w:rPr>
          <w:rFonts w:ascii="Cambria" w:hAnsi="Cambria"/>
          <w:b/>
          <w:bCs/>
          <w:sz w:val="24"/>
          <w:szCs w:val="22"/>
          <w:lang w:val="en-IN"/>
        </w:rPr>
        <w:br/>
      </w:r>
      <w:r w:rsidR="00543BD3">
        <w:rPr>
          <w:rFonts w:ascii="Cambria" w:hAnsi="Cambria"/>
          <w:b/>
          <w:bCs/>
          <w:sz w:val="24"/>
          <w:szCs w:val="22"/>
          <w:lang w:val="en-IN"/>
        </w:rPr>
        <w:br/>
      </w:r>
    </w:p>
    <w:p w14:paraId="248126EE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9BF3CB9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08894AE5" w14:textId="5CD87982" w:rsidR="001B526C" w:rsidRDefault="00543BD3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noProof/>
        </w:rPr>
        <w:lastRenderedPageBreak/>
        <w:drawing>
          <wp:inline distT="0" distB="0" distL="0" distR="0" wp14:anchorId="14C3A2CD" wp14:editId="079E477B">
            <wp:extent cx="4495800" cy="4953000"/>
            <wp:effectExtent l="0" t="0" r="0" b="0"/>
            <wp:docPr id="1002785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br/>
      </w:r>
      <w:r>
        <w:rPr>
          <w:noProof/>
        </w:rPr>
        <w:lastRenderedPageBreak/>
        <w:drawing>
          <wp:inline distT="0" distB="0" distL="0" distR="0" wp14:anchorId="60A90898" wp14:editId="6A7FACA4">
            <wp:extent cx="3242945" cy="5452745"/>
            <wp:effectExtent l="0" t="0" r="0" b="0"/>
            <wp:docPr id="11432931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545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E3D3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AD2C4B5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42D1304A" w14:textId="77777777" w:rsidR="001B526C" w:rsidRDefault="00000000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Github Link: </w:t>
      </w:r>
    </w:p>
    <w:p w14:paraId="6E366D3B" w14:textId="77777777" w:rsidR="001B526C" w:rsidRDefault="001B526C">
      <w:pPr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14:paraId="39097548" w14:textId="77777777" w:rsidR="001B526C" w:rsidRDefault="001B526C">
      <w:pPr>
        <w:spacing w:after="0"/>
        <w:rPr>
          <w:rFonts w:ascii="Cambria" w:hAnsi="Cambria"/>
          <w:sz w:val="28"/>
          <w:szCs w:val="24"/>
          <w:lang w:val="en-IN"/>
        </w:rPr>
      </w:pPr>
    </w:p>
    <w:sectPr w:rsidR="001B526C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5E3C43" w14:textId="77777777" w:rsidR="00711DB6" w:rsidRDefault="00711DB6">
      <w:pPr>
        <w:spacing w:after="0" w:line="240" w:lineRule="auto"/>
      </w:pPr>
      <w:r>
        <w:separator/>
      </w:r>
    </w:p>
  </w:endnote>
  <w:endnote w:type="continuationSeparator" w:id="0">
    <w:p w14:paraId="14021A60" w14:textId="77777777" w:rsidR="00711DB6" w:rsidRDefault="00711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OpenSymbol">
    <w:altName w:val="Segoe UI Symbol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B30622" w14:textId="77777777" w:rsidR="001B526C" w:rsidRDefault="001B52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09136413"/>
      <w:docPartObj>
        <w:docPartGallery w:val="Page Numbers (Bottom of Page)"/>
        <w:docPartUnique/>
      </w:docPartObj>
    </w:sdtPr>
    <w:sdtContent>
      <w:p w14:paraId="7C88E03B" w14:textId="77777777" w:rsidR="001B526C" w:rsidRDefault="00000000">
        <w:pPr>
          <w:pStyle w:val="Footer"/>
          <w:pBdr>
            <w:top w:val="single" w:sz="4" w:space="1" w:color="D9D9D9" w:themeColor="light1" w:themeShade="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A0F3397" w14:textId="77777777" w:rsidR="001B526C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9766252"/>
      <w:docPartObj>
        <w:docPartGallery w:val="Page Numbers (Bottom of Page)"/>
        <w:docPartUnique/>
      </w:docPartObj>
    </w:sdtPr>
    <w:sdtContent>
      <w:p w14:paraId="6F26E553" w14:textId="77777777" w:rsidR="001B526C" w:rsidRDefault="00000000">
        <w:pPr>
          <w:pStyle w:val="Footer"/>
          <w:pBdr>
            <w:top w:val="single" w:sz="4" w:space="1" w:color="D9D9D9" w:themeColor="light1" w:themeShade="D9"/>
          </w:pBdr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3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238A1BB" w14:textId="77777777" w:rsidR="001B526C" w:rsidRDefault="00000000">
    <w:pPr>
      <w:rPr>
        <w:rFonts w:ascii="Cambria" w:hAnsi="Cambria"/>
        <w:b/>
        <w:bCs/>
        <w:sz w:val="28"/>
        <w:szCs w:val="24"/>
        <w:lang w:val="en-IN"/>
      </w:rPr>
    </w:pPr>
    <w:r>
      <w:rPr>
        <w:rFonts w:ascii="Cambria" w:hAnsi="Cambria"/>
        <w:sz w:val="24"/>
        <w:szCs w:val="22"/>
        <w:lang w:val="en-IN"/>
      </w:rPr>
      <w:t>Final Year: High Performance Computing Lab 2024-25 Sem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29EFF" w14:textId="77777777" w:rsidR="00711DB6" w:rsidRDefault="00711DB6">
      <w:pPr>
        <w:spacing w:after="0" w:line="240" w:lineRule="auto"/>
      </w:pPr>
      <w:r>
        <w:separator/>
      </w:r>
    </w:p>
  </w:footnote>
  <w:footnote w:type="continuationSeparator" w:id="0">
    <w:p w14:paraId="4D601F40" w14:textId="77777777" w:rsidR="00711DB6" w:rsidRDefault="00711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1E7F0B" w14:textId="77777777" w:rsidR="001B526C" w:rsidRDefault="001B52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E4D984" w14:textId="77777777" w:rsidR="001B526C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 w14:paraId="0B798D80" w14:textId="77777777" w:rsidR="001B526C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01CA2" w14:textId="77777777" w:rsidR="001B526C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Walchand College of Engineering, Sangli</w:t>
    </w:r>
  </w:p>
  <w:p w14:paraId="477728BA" w14:textId="77777777" w:rsidR="001B526C" w:rsidRDefault="00000000">
    <w:pPr>
      <w:pStyle w:val="Header"/>
      <w:rPr>
        <w:rFonts w:ascii="Cambria" w:hAnsi="Cambria"/>
        <w:sz w:val="24"/>
        <w:szCs w:val="22"/>
        <w:lang w:val="en-IN"/>
      </w:rPr>
    </w:pPr>
    <w:r>
      <w:rPr>
        <w:rFonts w:ascii="Cambria" w:hAnsi="Cambria"/>
        <w:sz w:val="24"/>
        <w:szCs w:val="22"/>
        <w:lang w:val="en-IN"/>
      </w:rPr>
      <w:t>Department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52B66"/>
    <w:multiLevelType w:val="multilevel"/>
    <w:tmpl w:val="3BFCC490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" w15:restartNumberingAfterBreak="0">
    <w:nsid w:val="18367AC7"/>
    <w:multiLevelType w:val="multilevel"/>
    <w:tmpl w:val="F7F64B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A747EF3"/>
    <w:multiLevelType w:val="multilevel"/>
    <w:tmpl w:val="0D9A365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 w15:restartNumberingAfterBreak="0">
    <w:nsid w:val="7D601396"/>
    <w:multiLevelType w:val="multilevel"/>
    <w:tmpl w:val="33AC960E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 w16cid:durableId="1555116842">
    <w:abstractNumId w:val="2"/>
  </w:num>
  <w:num w:numId="2" w16cid:durableId="665669493">
    <w:abstractNumId w:val="3"/>
  </w:num>
  <w:num w:numId="3" w16cid:durableId="1461995984">
    <w:abstractNumId w:val="0"/>
  </w:num>
  <w:num w:numId="4" w16cid:durableId="21102738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26C"/>
    <w:rsid w:val="001B526C"/>
    <w:rsid w:val="004A4685"/>
    <w:rsid w:val="00543BD3"/>
    <w:rsid w:val="0057437B"/>
    <w:rsid w:val="00711DB6"/>
    <w:rsid w:val="00CD790D"/>
    <w:rsid w:val="00F8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FDBE8"/>
  <w15:docId w15:val="{958975C7-2242-4F79-AA1B-71A9F5727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128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qFormat/>
    <w:rsid w:val="00A032A0"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  <w:lang w:eastAsia="en-IN" w:bidi="ar-S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032A0"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  <w:szCs w:val="22"/>
      <w:lang w:eastAsia="en-IN" w:bidi="ar-SA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400128"/>
  </w:style>
  <w:style w:type="character" w:customStyle="1" w:styleId="FooterChar">
    <w:name w:val="Footer Char"/>
    <w:basedOn w:val="DefaultParagraphFont"/>
    <w:link w:val="Footer"/>
    <w:uiPriority w:val="99"/>
    <w:qFormat/>
    <w:rsid w:val="00400128"/>
  </w:style>
  <w:style w:type="character" w:customStyle="1" w:styleId="Heading1Char">
    <w:name w:val="Heading 1 Char"/>
    <w:basedOn w:val="DefaultParagraphFont"/>
    <w:link w:val="Heading1"/>
    <w:qFormat/>
    <w:rsid w:val="00A032A0"/>
    <w:rPr>
      <w:rFonts w:ascii="Cambria" w:eastAsia="Cambria" w:hAnsi="Cambria" w:cs="Cambria"/>
      <w:b/>
      <w:sz w:val="24"/>
      <w:szCs w:val="24"/>
      <w:lang w:eastAsia="en-IN" w:bidi="ar-SA"/>
    </w:rPr>
  </w:style>
  <w:style w:type="character" w:customStyle="1" w:styleId="Heading2Char">
    <w:name w:val="Heading 2 Char"/>
    <w:basedOn w:val="DefaultParagraphFont"/>
    <w:link w:val="Heading2"/>
    <w:semiHidden/>
    <w:qFormat/>
    <w:rsid w:val="00A032A0"/>
    <w:rPr>
      <w:rFonts w:ascii="Cambria" w:eastAsia="Cambria" w:hAnsi="Cambria" w:cs="Cambria"/>
      <w:b/>
      <w:szCs w:val="22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  <w:style w:type="character" w:customStyle="1" w:styleId="NumberingSymbols">
    <w:name w:val="Numbering Symbols"/>
    <w:qFormat/>
  </w:style>
  <w:style w:type="character" w:styleId="Strong">
    <w:name w:val="Strong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jpe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81a4bf5-e16c-473d-af74-a2b76c7b8a7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2C59308A7C146956AF40A51546BD6" ma:contentTypeVersion="3" ma:contentTypeDescription="Create a new document." ma:contentTypeScope="" ma:versionID="1e3076b9d378d06ff0de6c62f11e3751">
  <xsd:schema xmlns:xsd="http://www.w3.org/2001/XMLSchema" xmlns:xs="http://www.w3.org/2001/XMLSchema" xmlns:p="http://schemas.microsoft.com/office/2006/metadata/properties" xmlns:ns2="181a4bf5-e16c-473d-af74-a2b76c7b8a73" targetNamespace="http://schemas.microsoft.com/office/2006/metadata/properties" ma:root="true" ma:fieldsID="2e486f141076f00a3ced2b39744cc158" ns2:_="">
    <xsd:import namespace="181a4bf5-e16c-473d-af74-a2b76c7b8a7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a4bf5-e16c-473d-af74-a2b76c7b8a7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31A83B-F974-412D-A7EB-305076790A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B75798-251A-40A2-8C82-B1A1643D8B93}">
  <ds:schemaRefs>
    <ds:schemaRef ds:uri="http://schemas.microsoft.com/office/2006/metadata/properties"/>
    <ds:schemaRef ds:uri="http://schemas.microsoft.com/office/infopath/2007/PartnerControls"/>
    <ds:schemaRef ds:uri="181a4bf5-e16c-473d-af74-a2b76c7b8a73"/>
  </ds:schemaRefs>
</ds:datastoreItem>
</file>

<file path=customXml/itemProps3.xml><?xml version="1.0" encoding="utf-8"?>
<ds:datastoreItem xmlns:ds="http://schemas.openxmlformats.org/officeDocument/2006/customXml" ds:itemID="{B6CAECC0-A849-4D95-BA43-D58801150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1a4bf5-e16c-473d-af74-a2b76c7b8a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Aprupa</dc:creator>
  <dc:description/>
  <cp:lastModifiedBy>Manasi Namdev Barage</cp:lastModifiedBy>
  <cp:revision>6</cp:revision>
  <cp:lastPrinted>2024-09-11T15:59:00Z</cp:lastPrinted>
  <dcterms:created xsi:type="dcterms:W3CDTF">2023-08-21T08:16:00Z</dcterms:created>
  <dcterms:modified xsi:type="dcterms:W3CDTF">2024-09-11T16:08:00Z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