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C4F1" w14:textId="77777777" w:rsidR="00AB1FB0" w:rsidRDefault="00000000">
      <w:pPr>
        <w:pStyle w:val="Heading1"/>
      </w:pPr>
      <w:bookmarkStart w:id="0" w:name="bahra-electric---rfp-portal-user-manual"/>
      <w:r>
        <w:t>Bahra Electric - RFP Portal User Manual</w:t>
      </w:r>
    </w:p>
    <w:p w14:paraId="1C60AB3B" w14:textId="77777777" w:rsidR="000747A0" w:rsidRDefault="00000000">
      <w:pPr>
        <w:pStyle w:val="FirstParagraph"/>
      </w:pPr>
      <w:r>
        <w:rPr>
          <w:b/>
          <w:bCs/>
        </w:rPr>
        <w:t>Version:</w:t>
      </w:r>
      <w:r>
        <w:t xml:space="preserve"> 1.0</w:t>
      </w:r>
    </w:p>
    <w:p w14:paraId="60229BA0" w14:textId="77777777" w:rsidR="000747A0" w:rsidRDefault="00000000">
      <w:pPr>
        <w:pStyle w:val="FirstParagraph"/>
      </w:pPr>
      <w:r>
        <w:t xml:space="preserve"> </w:t>
      </w:r>
      <w:r>
        <w:rPr>
          <w:b/>
          <w:bCs/>
        </w:rPr>
        <w:t>Last Updated:</w:t>
      </w:r>
      <w:r>
        <w:t xml:space="preserve"> February 2026 </w:t>
      </w:r>
    </w:p>
    <w:p w14:paraId="60A63DBF" w14:textId="4395AD35" w:rsidR="00AB1FB0" w:rsidRDefault="00000000">
      <w:pPr>
        <w:pStyle w:val="FirstParagraph"/>
      </w:pPr>
      <w:r>
        <w:rPr>
          <w:b/>
          <w:bCs/>
        </w:rPr>
        <w:t>Audience:</w:t>
      </w:r>
      <w:r>
        <w:t xml:space="preserve"> End Users (RFP Bidders)</w:t>
      </w:r>
    </w:p>
    <w:p w14:paraId="649BAD50" w14:textId="77777777" w:rsidR="00AB1FB0" w:rsidRDefault="00000000">
      <w:r>
        <w:pict w14:anchorId="55ED6858">
          <v:rect id="_x0000_i1025" style="width:0;height:1.5pt" o:hralign="center" o:hrstd="t" o:hr="t"/>
        </w:pict>
      </w:r>
    </w:p>
    <w:p w14:paraId="4354C99A" w14:textId="77777777" w:rsidR="00AB1FB0" w:rsidRDefault="00000000">
      <w:pPr>
        <w:pStyle w:val="Heading2"/>
      </w:pPr>
      <w:bookmarkStart w:id="1" w:name="table-of-contents"/>
      <w:r>
        <w:t>Table of Contents</w:t>
      </w:r>
    </w:p>
    <w:p w14:paraId="26C6F63C" w14:textId="77777777" w:rsidR="00AB1FB0" w:rsidRDefault="00AB1FB0">
      <w:pPr>
        <w:pStyle w:val="Compact"/>
        <w:numPr>
          <w:ilvl w:val="0"/>
          <w:numId w:val="2"/>
        </w:numPr>
      </w:pPr>
      <w:hyperlink w:anchor="Xe3d0fc0bea9a42ce7605565d0964033d7f6ee47">
        <w:r>
          <w:rPr>
            <w:rStyle w:val="Hyperlink"/>
          </w:rPr>
          <w:t>Introduction</w:t>
        </w:r>
      </w:hyperlink>
    </w:p>
    <w:p w14:paraId="39E114BE" w14:textId="77777777" w:rsidR="00AB1FB0" w:rsidRDefault="00AB1FB0">
      <w:pPr>
        <w:pStyle w:val="Compact"/>
        <w:numPr>
          <w:ilvl w:val="0"/>
          <w:numId w:val="2"/>
        </w:numPr>
      </w:pPr>
      <w:hyperlink w:anchor="Xa988b33702cc47d21cba563f27cfec7817f0321">
        <w:r>
          <w:rPr>
            <w:rStyle w:val="Hyperlink"/>
          </w:rPr>
          <w:t>Getting Started</w:t>
        </w:r>
      </w:hyperlink>
    </w:p>
    <w:p w14:paraId="0AE598AA" w14:textId="77777777" w:rsidR="00AB1FB0" w:rsidRDefault="00AB1FB0">
      <w:pPr>
        <w:pStyle w:val="Compact"/>
        <w:numPr>
          <w:ilvl w:val="0"/>
          <w:numId w:val="2"/>
        </w:numPr>
      </w:pPr>
      <w:hyperlink w:anchor="X67e256a4c6fcaffcb695ab61d98481cd5abb73d">
        <w:r>
          <w:rPr>
            <w:rStyle w:val="Hyperlink"/>
          </w:rPr>
          <w:t>Dashboard</w:t>
        </w:r>
      </w:hyperlink>
    </w:p>
    <w:p w14:paraId="251E6ADB" w14:textId="77777777" w:rsidR="00AB1FB0" w:rsidRDefault="00AB1FB0">
      <w:pPr>
        <w:pStyle w:val="Compact"/>
        <w:numPr>
          <w:ilvl w:val="0"/>
          <w:numId w:val="2"/>
        </w:numPr>
      </w:pPr>
      <w:hyperlink w:anchor="X0b6bb9f3c75bb1a6524e562c052b31a218ce504">
        <w:r>
          <w:rPr>
            <w:rStyle w:val="Hyperlink"/>
          </w:rPr>
          <w:t>Key Workflows</w:t>
        </w:r>
      </w:hyperlink>
    </w:p>
    <w:p w14:paraId="1AF616C6" w14:textId="77777777" w:rsidR="00AB1FB0" w:rsidRDefault="00AB1FB0">
      <w:pPr>
        <w:pStyle w:val="Compact"/>
        <w:numPr>
          <w:ilvl w:val="1"/>
          <w:numId w:val="3"/>
        </w:numPr>
      </w:pPr>
      <w:hyperlink w:anchor="X898274afa38f5d1f254c278097064641224a3e1">
        <w:r>
          <w:rPr>
            <w:rStyle w:val="Hyperlink"/>
          </w:rPr>
          <w:t>Submit an RFP</w:t>
        </w:r>
      </w:hyperlink>
    </w:p>
    <w:p w14:paraId="6DD45AC8" w14:textId="77777777" w:rsidR="00AB1FB0" w:rsidRDefault="00AB1FB0">
      <w:pPr>
        <w:pStyle w:val="Compact"/>
        <w:numPr>
          <w:ilvl w:val="1"/>
          <w:numId w:val="3"/>
        </w:numPr>
      </w:pPr>
      <w:hyperlink w:anchor="X453f4172acc3ae492acbde86f341598e24eda85">
        <w:r>
          <w:rPr>
            <w:rStyle w:val="Hyperlink"/>
          </w:rPr>
          <w:t>Decline an RFP</w:t>
        </w:r>
      </w:hyperlink>
    </w:p>
    <w:p w14:paraId="06AB94FC" w14:textId="77777777" w:rsidR="00AB1FB0" w:rsidRDefault="00AB1FB0">
      <w:pPr>
        <w:pStyle w:val="Compact"/>
        <w:numPr>
          <w:ilvl w:val="1"/>
          <w:numId w:val="3"/>
        </w:numPr>
      </w:pPr>
      <w:hyperlink w:anchor="X7260cf44e5a77198db79df745d9e0702b531f71">
        <w:r>
          <w:rPr>
            <w:rStyle w:val="Hyperlink"/>
          </w:rPr>
          <w:t>Download RFPs</w:t>
        </w:r>
      </w:hyperlink>
    </w:p>
    <w:p w14:paraId="7F7F316E" w14:textId="77777777" w:rsidR="00AB1FB0" w:rsidRDefault="00AB1FB0">
      <w:pPr>
        <w:pStyle w:val="Compact"/>
        <w:numPr>
          <w:ilvl w:val="1"/>
          <w:numId w:val="3"/>
        </w:numPr>
      </w:pPr>
      <w:hyperlink w:anchor="X6bdf3bb1d3fd4bd80f948ac556ce7071f8df965">
        <w:r>
          <w:rPr>
            <w:rStyle w:val="Hyperlink"/>
          </w:rPr>
          <w:t>Download RFP Excel File</w:t>
        </w:r>
      </w:hyperlink>
    </w:p>
    <w:p w14:paraId="4D983768" w14:textId="77777777" w:rsidR="00AB1FB0" w:rsidRDefault="00AB1FB0">
      <w:pPr>
        <w:pStyle w:val="Compact"/>
        <w:numPr>
          <w:ilvl w:val="1"/>
          <w:numId w:val="3"/>
        </w:numPr>
      </w:pPr>
      <w:hyperlink w:anchor="Xd5f46a8af567f6ca516e2aa9f2c2d77504294fe">
        <w:r>
          <w:rPr>
            <w:rStyle w:val="Hyperlink"/>
          </w:rPr>
          <w:t>Respond to RFP Email (Adaptive Card)</w:t>
        </w:r>
      </w:hyperlink>
    </w:p>
    <w:p w14:paraId="639260BA" w14:textId="77777777" w:rsidR="00AB1FB0" w:rsidRDefault="00AB1FB0">
      <w:pPr>
        <w:pStyle w:val="Compact"/>
        <w:numPr>
          <w:ilvl w:val="0"/>
          <w:numId w:val="2"/>
        </w:numPr>
      </w:pPr>
      <w:hyperlink w:anchor="Xdc409ecfc25fc1d9f5dca41eb179054101a09f3">
        <w:r>
          <w:rPr>
            <w:rStyle w:val="Hyperlink"/>
          </w:rPr>
          <w:t>RFP Insights</w:t>
        </w:r>
      </w:hyperlink>
    </w:p>
    <w:p w14:paraId="0195B882" w14:textId="77777777" w:rsidR="00AB1FB0" w:rsidRDefault="00AB1FB0">
      <w:pPr>
        <w:pStyle w:val="Compact"/>
        <w:numPr>
          <w:ilvl w:val="0"/>
          <w:numId w:val="2"/>
        </w:numPr>
      </w:pPr>
      <w:hyperlink w:anchor="X0f19e4bff9485e0b28c13c5cd703c7f5e6b5d0d">
        <w:r>
          <w:rPr>
            <w:rStyle w:val="Hyperlink"/>
          </w:rPr>
          <w:t>Material Insights</w:t>
        </w:r>
      </w:hyperlink>
    </w:p>
    <w:p w14:paraId="67D40D25" w14:textId="77777777" w:rsidR="00AB1FB0" w:rsidRDefault="00AB1FB0">
      <w:pPr>
        <w:pStyle w:val="Compact"/>
        <w:numPr>
          <w:ilvl w:val="0"/>
          <w:numId w:val="2"/>
        </w:numPr>
      </w:pPr>
      <w:hyperlink w:anchor="Xa880df4b74ebd2b616257b07bfd2aa5fbb97431">
        <w:r>
          <w:rPr>
            <w:rStyle w:val="Hyperlink"/>
          </w:rPr>
          <w:t>Activity Logs</w:t>
        </w:r>
      </w:hyperlink>
    </w:p>
    <w:p w14:paraId="4D092DF1" w14:textId="77777777" w:rsidR="00AB1FB0" w:rsidRDefault="00AB1FB0">
      <w:pPr>
        <w:pStyle w:val="Compact"/>
        <w:numPr>
          <w:ilvl w:val="0"/>
          <w:numId w:val="2"/>
        </w:numPr>
      </w:pPr>
      <w:hyperlink w:anchor="X5c4e1281e20137424dd7cdfbc90f4eee85453e5">
        <w:r>
          <w:rPr>
            <w:rStyle w:val="Hyperlink"/>
          </w:rPr>
          <w:t>Analytics</w:t>
        </w:r>
      </w:hyperlink>
    </w:p>
    <w:p w14:paraId="74345243" w14:textId="77777777" w:rsidR="00AB1FB0" w:rsidRDefault="00AB1FB0">
      <w:pPr>
        <w:pStyle w:val="Compact"/>
        <w:numPr>
          <w:ilvl w:val="0"/>
          <w:numId w:val="2"/>
        </w:numPr>
      </w:pPr>
      <w:hyperlink w:anchor="X3f99d8a8773e0a281317253749fd74e955c2e0d">
        <w:r>
          <w:rPr>
            <w:rStyle w:val="Hyperlink"/>
          </w:rPr>
          <w:t>Profile Settings</w:t>
        </w:r>
      </w:hyperlink>
    </w:p>
    <w:p w14:paraId="1644BAC5" w14:textId="77777777" w:rsidR="00AB1FB0" w:rsidRDefault="00AB1FB0">
      <w:pPr>
        <w:pStyle w:val="Compact"/>
        <w:numPr>
          <w:ilvl w:val="0"/>
          <w:numId w:val="2"/>
        </w:numPr>
      </w:pPr>
      <w:hyperlink w:anchor="X416323f6962aac9c718b14b4277d0ce299ecc89">
        <w:r>
          <w:rPr>
            <w:rStyle w:val="Hyperlink"/>
          </w:rPr>
          <w:t>Automation Status Indicator</w:t>
        </w:r>
      </w:hyperlink>
    </w:p>
    <w:p w14:paraId="65BDD6BB" w14:textId="77777777" w:rsidR="00AB1FB0" w:rsidRDefault="00AB1FB0">
      <w:pPr>
        <w:pStyle w:val="Compact"/>
        <w:numPr>
          <w:ilvl w:val="0"/>
          <w:numId w:val="2"/>
        </w:numPr>
      </w:pPr>
      <w:hyperlink w:anchor="X2dc3ed8bbef1b12a1dcb8723c9b62bc1b7f3270">
        <w:r>
          <w:rPr>
            <w:rStyle w:val="Hyperlink"/>
          </w:rPr>
          <w:t>Quick Reference</w:t>
        </w:r>
      </w:hyperlink>
    </w:p>
    <w:p w14:paraId="3EE3A27E" w14:textId="77777777" w:rsidR="00AB1FB0" w:rsidRDefault="00AB1FB0">
      <w:pPr>
        <w:pStyle w:val="Compact"/>
        <w:numPr>
          <w:ilvl w:val="0"/>
          <w:numId w:val="2"/>
        </w:numPr>
      </w:pPr>
      <w:hyperlink w:anchor="Xe27aa8aa22050dab97f1fa0d62611df2e411de9">
        <w:r>
          <w:rPr>
            <w:rStyle w:val="Hyperlink"/>
          </w:rPr>
          <w:t>Troubleshooting &amp; FAQ</w:t>
        </w:r>
      </w:hyperlink>
    </w:p>
    <w:p w14:paraId="53F52C86" w14:textId="77777777" w:rsidR="000747A0" w:rsidRDefault="000747A0">
      <w:pPr>
        <w:rPr>
          <w:rFonts w:asciiTheme="majorHAnsi" w:eastAsiaTheme="majorEastAsia" w:hAnsiTheme="majorHAnsi" w:cstheme="majorBidi"/>
          <w:b/>
          <w:bCs/>
          <w:color w:val="4F81BD" w:themeColor="accent1"/>
          <w:sz w:val="28"/>
          <w:szCs w:val="28"/>
        </w:rPr>
      </w:pPr>
      <w:bookmarkStart w:id="2" w:name="introduction"/>
      <w:bookmarkEnd w:id="1"/>
      <w:r>
        <w:br w:type="page"/>
      </w:r>
    </w:p>
    <w:p w14:paraId="7A14AA71" w14:textId="710E7D98" w:rsidR="00AB1FB0" w:rsidRDefault="00000000">
      <w:pPr>
        <w:pStyle w:val="Heading2"/>
      </w:pPr>
      <w:r>
        <w:lastRenderedPageBreak/>
        <w:t>1. Introduction</w:t>
      </w:r>
    </w:p>
    <w:p w14:paraId="05DBBD3F" w14:textId="77777777" w:rsidR="00AB1FB0" w:rsidRDefault="00000000">
      <w:pPr>
        <w:pStyle w:val="FirstParagraph"/>
      </w:pPr>
      <w:r>
        <w:t xml:space="preserve">The </w:t>
      </w:r>
      <w:r>
        <w:rPr>
          <w:b/>
          <w:bCs/>
        </w:rPr>
        <w:t>Bahra Electric RFP Portal</w:t>
      </w:r>
      <w:r>
        <w:t xml:space="preserve"> is a web-based system that automates the management of Requests for Proposal (RFPs) across multiple supplier portals. It handles downloading RFPs from company portals, matching materials and keywords, submitting or declining RFPs, and sending email notifications — all from a single dashboard.</w:t>
      </w:r>
    </w:p>
    <w:p w14:paraId="59F7C7AB" w14:textId="77777777" w:rsidR="00AB1FB0" w:rsidRDefault="00000000">
      <w:pPr>
        <w:pStyle w:val="BodyText"/>
      </w:pPr>
      <w:r>
        <w:rPr>
          <w:b/>
          <w:bCs/>
        </w:rPr>
        <w:t>What you can do with this portal:</w:t>
      </w:r>
    </w:p>
    <w:p w14:paraId="11B3C44A" w14:textId="77777777" w:rsidR="00AB1FB0" w:rsidRDefault="00000000">
      <w:pPr>
        <w:pStyle w:val="Compact"/>
        <w:numPr>
          <w:ilvl w:val="0"/>
          <w:numId w:val="4"/>
        </w:numPr>
      </w:pPr>
      <w:r>
        <w:t>View all downloaded RFPs organized by company and status</w:t>
      </w:r>
    </w:p>
    <w:p w14:paraId="387E0434" w14:textId="77777777" w:rsidR="00AB1FB0" w:rsidRDefault="00000000">
      <w:pPr>
        <w:pStyle w:val="Compact"/>
        <w:numPr>
          <w:ilvl w:val="0"/>
          <w:numId w:val="4"/>
        </w:numPr>
      </w:pPr>
      <w:r>
        <w:t>Submit or decline RFPs with automated portal interaction</w:t>
      </w:r>
    </w:p>
    <w:p w14:paraId="55741701" w14:textId="77777777" w:rsidR="00AB1FB0" w:rsidRDefault="00000000">
      <w:pPr>
        <w:pStyle w:val="Compact"/>
        <w:numPr>
          <w:ilvl w:val="0"/>
          <w:numId w:val="4"/>
        </w:numPr>
      </w:pPr>
      <w:r>
        <w:t>Track material and keyword matches for each RFP</w:t>
      </w:r>
    </w:p>
    <w:p w14:paraId="61A37294" w14:textId="77777777" w:rsidR="00AB1FB0" w:rsidRDefault="00000000">
      <w:pPr>
        <w:pStyle w:val="Compact"/>
        <w:numPr>
          <w:ilvl w:val="0"/>
          <w:numId w:val="4"/>
        </w:numPr>
      </w:pPr>
      <w:r>
        <w:t>Monitor automation runs and review activity logs</w:t>
      </w:r>
    </w:p>
    <w:p w14:paraId="566F8336" w14:textId="77777777" w:rsidR="00AB1FB0" w:rsidRDefault="00000000">
      <w:pPr>
        <w:pStyle w:val="Compact"/>
        <w:numPr>
          <w:ilvl w:val="0"/>
          <w:numId w:val="4"/>
        </w:numPr>
      </w:pPr>
      <w:r>
        <w:t>View analytics and participation reports</w:t>
      </w:r>
    </w:p>
    <w:p w14:paraId="0F099A98" w14:textId="77777777" w:rsidR="00AB1FB0" w:rsidRDefault="00000000">
      <w:pPr>
        <w:pStyle w:val="Compact"/>
        <w:numPr>
          <w:ilvl w:val="0"/>
          <w:numId w:val="4"/>
        </w:numPr>
      </w:pPr>
      <w:r>
        <w:t>Download RFP Excel files for offline review</w:t>
      </w:r>
    </w:p>
    <w:p w14:paraId="7E7C62E0" w14:textId="77777777" w:rsidR="00AB1FB0" w:rsidRDefault="00000000">
      <w:pPr>
        <w:pStyle w:val="Compact"/>
        <w:numPr>
          <w:ilvl w:val="0"/>
          <w:numId w:val="4"/>
        </w:numPr>
      </w:pPr>
      <w:r>
        <w:t>Receive email notifications with interactive Adaptive Cards</w:t>
      </w:r>
    </w:p>
    <w:p w14:paraId="04EA2B48" w14:textId="77777777" w:rsidR="00AB1FB0" w:rsidRDefault="00000000">
      <w:pPr>
        <w:pStyle w:val="FirstParagraph"/>
      </w:pPr>
      <w:r>
        <w:rPr>
          <w:b/>
          <w:bCs/>
        </w:rPr>
        <w:t>Supported Companies:</w:t>
      </w:r>
    </w:p>
    <w:p w14:paraId="268B1F08" w14:textId="77777777" w:rsidR="00AB1FB0" w:rsidRDefault="00000000">
      <w:pPr>
        <w:pStyle w:val="Compact"/>
        <w:numPr>
          <w:ilvl w:val="0"/>
          <w:numId w:val="5"/>
        </w:numPr>
      </w:pPr>
      <w:r>
        <w:t>Saudi Electricity Company</w:t>
      </w:r>
    </w:p>
    <w:p w14:paraId="42324063" w14:textId="77777777" w:rsidR="00AB1FB0" w:rsidRDefault="00000000">
      <w:pPr>
        <w:pStyle w:val="Compact"/>
        <w:numPr>
          <w:ilvl w:val="0"/>
          <w:numId w:val="5"/>
        </w:numPr>
      </w:pPr>
      <w:r>
        <w:t>Aramco e-Marketplace</w:t>
      </w:r>
    </w:p>
    <w:p w14:paraId="1CDCDE93" w14:textId="77777777" w:rsidR="00AB1FB0" w:rsidRDefault="00000000">
      <w:pPr>
        <w:pStyle w:val="Compact"/>
        <w:numPr>
          <w:ilvl w:val="0"/>
          <w:numId w:val="5"/>
        </w:numPr>
      </w:pPr>
      <w:r>
        <w:t>SABIC - Saudi Basic Industries Corp.</w:t>
      </w:r>
    </w:p>
    <w:p w14:paraId="60536140" w14:textId="77777777" w:rsidR="00AB1FB0" w:rsidRDefault="00000000">
      <w:pPr>
        <w:pStyle w:val="Compact"/>
        <w:numPr>
          <w:ilvl w:val="0"/>
          <w:numId w:val="5"/>
        </w:numPr>
      </w:pPr>
      <w:r>
        <w:t>HADEED - RAJHI STEEL</w:t>
      </w:r>
    </w:p>
    <w:p w14:paraId="79C6C8C3" w14:textId="2AE8A6DE" w:rsidR="00AB1FB0" w:rsidRDefault="00000000">
      <w:pPr>
        <w:pStyle w:val="FirstParagraph"/>
      </w:pPr>
      <w:r>
        <w:rPr>
          <w:b/>
          <w:bCs/>
        </w:rPr>
        <w:t>Browser Requirements:</w:t>
      </w:r>
      <w:r>
        <w:t xml:space="preserve"> Google Chrome (latest version recommended)</w:t>
      </w:r>
    </w:p>
    <w:p w14:paraId="5A10CBFC" w14:textId="77777777" w:rsidR="00AB1FB0" w:rsidRDefault="00000000">
      <w:r>
        <w:pict w14:anchorId="296D1E1C">
          <v:rect id="_x0000_i1026" style="width:0;height:1.5pt" o:hralign="center" o:hrstd="t" o:hr="t"/>
        </w:pict>
      </w:r>
    </w:p>
    <w:p w14:paraId="516E7928" w14:textId="77777777" w:rsidR="00AB1FB0" w:rsidRDefault="00000000">
      <w:pPr>
        <w:pStyle w:val="Heading2"/>
      </w:pPr>
      <w:bookmarkStart w:id="3" w:name="getting-started"/>
      <w:bookmarkEnd w:id="2"/>
      <w:r>
        <w:t>2. Getting Started</w:t>
      </w:r>
    </w:p>
    <w:p w14:paraId="162AE1FA" w14:textId="77777777" w:rsidR="00AB1FB0" w:rsidRDefault="00000000">
      <w:pPr>
        <w:pStyle w:val="Heading3"/>
      </w:pPr>
      <w:bookmarkStart w:id="4" w:name="logging-in"/>
      <w:r>
        <w:t>2.1 Logging In</w:t>
      </w:r>
    </w:p>
    <w:p w14:paraId="062C039F" w14:textId="77777777" w:rsidR="00AB1FB0" w:rsidRDefault="00000000">
      <w:pPr>
        <w:pStyle w:val="Compact"/>
        <w:numPr>
          <w:ilvl w:val="0"/>
          <w:numId w:val="6"/>
        </w:numPr>
      </w:pPr>
      <w:r>
        <w:t>Open the RFP Portal URL in your browser.</w:t>
      </w:r>
    </w:p>
    <w:p w14:paraId="6193AF65" w14:textId="77777777" w:rsidR="00AB1FB0" w:rsidRDefault="00000000">
      <w:pPr>
        <w:pStyle w:val="Compact"/>
        <w:numPr>
          <w:ilvl w:val="0"/>
          <w:numId w:val="6"/>
        </w:numPr>
      </w:pPr>
      <w:r>
        <w:t xml:space="preserve">You will see the </w:t>
      </w:r>
      <w:r>
        <w:rPr>
          <w:b/>
          <w:bCs/>
        </w:rPr>
        <w:t>Login</w:t>
      </w:r>
      <w:r>
        <w:t xml:space="preserve"> page with the Bahra Electric logo and “RFP Automation System” heading.</w:t>
      </w:r>
    </w:p>
    <w:p w14:paraId="79BC9E37" w14:textId="77777777" w:rsidR="00AB1FB0" w:rsidRDefault="00000000">
      <w:pPr>
        <w:pStyle w:val="Compact"/>
        <w:numPr>
          <w:ilvl w:val="0"/>
          <w:numId w:val="6"/>
        </w:numPr>
      </w:pPr>
      <w:r>
        <w:t xml:space="preserve">Enter your </w:t>
      </w:r>
      <w:r>
        <w:rPr>
          <w:b/>
          <w:bCs/>
        </w:rPr>
        <w:t>Email</w:t>
      </w:r>
      <w:r>
        <w:t xml:space="preserve"> address in the email field.</w:t>
      </w:r>
    </w:p>
    <w:p w14:paraId="540E8CBB" w14:textId="77777777" w:rsidR="00AB1FB0" w:rsidRDefault="00000000">
      <w:pPr>
        <w:pStyle w:val="Compact"/>
        <w:numPr>
          <w:ilvl w:val="0"/>
          <w:numId w:val="6"/>
        </w:numPr>
      </w:pPr>
      <w:r>
        <w:t xml:space="preserve">Enter your </w:t>
      </w:r>
      <w:r>
        <w:rPr>
          <w:b/>
          <w:bCs/>
        </w:rPr>
        <w:t>Password</w:t>
      </w:r>
      <w:r>
        <w:t xml:space="preserve"> in the password field.</w:t>
      </w:r>
    </w:p>
    <w:p w14:paraId="4D39B960" w14:textId="77777777" w:rsidR="00AB1FB0" w:rsidRDefault="00000000">
      <w:pPr>
        <w:pStyle w:val="Compact"/>
        <w:numPr>
          <w:ilvl w:val="0"/>
          <w:numId w:val="6"/>
        </w:numPr>
      </w:pPr>
      <w:r>
        <w:t xml:space="preserve">Optionally, check </w:t>
      </w:r>
      <w:r>
        <w:rPr>
          <w:b/>
          <w:bCs/>
        </w:rPr>
        <w:t>Remember me</w:t>
      </w:r>
      <w:r>
        <w:t xml:space="preserve"> to stay signed in.</w:t>
      </w:r>
    </w:p>
    <w:p w14:paraId="3A8970BE" w14:textId="77777777" w:rsidR="00AB1FB0" w:rsidRDefault="00000000">
      <w:pPr>
        <w:pStyle w:val="Compact"/>
        <w:numPr>
          <w:ilvl w:val="0"/>
          <w:numId w:val="6"/>
        </w:numPr>
      </w:pPr>
      <w:r>
        <w:t xml:space="preserve">Click </w:t>
      </w:r>
      <w:r>
        <w:rPr>
          <w:b/>
          <w:bCs/>
        </w:rPr>
        <w:t>Sign In</w:t>
      </w:r>
      <w:r>
        <w:t>.</w:t>
      </w:r>
    </w:p>
    <w:p w14:paraId="45B6ECD5" w14:textId="0F152303" w:rsidR="00AB1FB0" w:rsidRDefault="00566B83">
      <w:pPr>
        <w:pStyle w:val="BlockText"/>
      </w:pPr>
      <w:r w:rsidRPr="00566B83">
        <w:rPr>
          <w:noProof/>
        </w:rPr>
        <w:lastRenderedPageBreak/>
        <w:drawing>
          <wp:inline distT="0" distB="0" distL="0" distR="0" wp14:anchorId="38ECE18A" wp14:editId="649813AD">
            <wp:extent cx="3909060" cy="2199319"/>
            <wp:effectExtent l="0" t="0" r="0" b="0"/>
            <wp:docPr id="14169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6355" name=""/>
                    <pic:cNvPicPr/>
                  </pic:nvPicPr>
                  <pic:blipFill rotWithShape="1">
                    <a:blip r:embed="rId7"/>
                    <a:srcRect l="1529" r="-1"/>
                    <a:stretch>
                      <a:fillRect/>
                    </a:stretch>
                  </pic:blipFill>
                  <pic:spPr bwMode="auto">
                    <a:xfrm>
                      <a:off x="0" y="0"/>
                      <a:ext cx="3920066" cy="2205511"/>
                    </a:xfrm>
                    <a:prstGeom prst="rect">
                      <a:avLst/>
                    </a:prstGeom>
                    <a:ln>
                      <a:noFill/>
                    </a:ln>
                    <a:extLst>
                      <a:ext uri="{53640926-AAD7-44D8-BBD7-CCE9431645EC}">
                        <a14:shadowObscured xmlns:a14="http://schemas.microsoft.com/office/drawing/2010/main"/>
                      </a:ext>
                    </a:extLst>
                  </pic:spPr>
                </pic:pic>
              </a:graphicData>
            </a:graphic>
          </wp:inline>
        </w:drawing>
      </w:r>
    </w:p>
    <w:p w14:paraId="15A88FFB" w14:textId="77777777" w:rsidR="00AB1FB0" w:rsidRDefault="00000000">
      <w:pPr>
        <w:pStyle w:val="FirstParagraph"/>
      </w:pPr>
      <w:r>
        <w:rPr>
          <w:b/>
          <w:bCs/>
        </w:rPr>
        <w:t>After logging in</w:t>
      </w:r>
      <w:r>
        <w:t xml:space="preserve">, you will be redirected to the </w:t>
      </w:r>
      <w:r>
        <w:rPr>
          <w:b/>
          <w:bCs/>
        </w:rPr>
        <w:t>Dashboard</w:t>
      </w:r>
      <w:r>
        <w:t xml:space="preserve"> page.</w:t>
      </w:r>
    </w:p>
    <w:p w14:paraId="7EA85989" w14:textId="77777777" w:rsidR="00AB1FB0" w:rsidRDefault="00000000">
      <w:pPr>
        <w:pStyle w:val="Heading3"/>
      </w:pPr>
      <w:bookmarkStart w:id="5" w:name="forgot-password"/>
      <w:bookmarkEnd w:id="4"/>
      <w:r>
        <w:t>2.2 Forgot Password</w:t>
      </w:r>
    </w:p>
    <w:p w14:paraId="1B7FD64E" w14:textId="77777777" w:rsidR="00AB1FB0" w:rsidRDefault="00000000">
      <w:pPr>
        <w:pStyle w:val="FirstParagraph"/>
      </w:pPr>
      <w:r>
        <w:t>If you forget your password:</w:t>
      </w:r>
    </w:p>
    <w:p w14:paraId="124D39CB" w14:textId="77777777" w:rsidR="00AB1FB0" w:rsidRDefault="00000000">
      <w:pPr>
        <w:pStyle w:val="Compact"/>
        <w:numPr>
          <w:ilvl w:val="0"/>
          <w:numId w:val="7"/>
        </w:numPr>
      </w:pPr>
      <w:r>
        <w:t xml:space="preserve">On the Login page, click </w:t>
      </w:r>
      <w:r>
        <w:rPr>
          <w:b/>
          <w:bCs/>
        </w:rPr>
        <w:t>“Forgot password?”</w:t>
      </w:r>
      <w:r>
        <w:t xml:space="preserve"> (located to the right of the Remember me checkbox).</w:t>
      </w:r>
    </w:p>
    <w:p w14:paraId="37AED0DA" w14:textId="77777777" w:rsidR="00AB1FB0" w:rsidRDefault="00000000">
      <w:pPr>
        <w:pStyle w:val="Compact"/>
        <w:numPr>
          <w:ilvl w:val="0"/>
          <w:numId w:val="7"/>
        </w:numPr>
      </w:pPr>
      <w:r>
        <w:t>A dialog will appear asking for your email address.</w:t>
      </w:r>
    </w:p>
    <w:p w14:paraId="488F0633" w14:textId="77777777" w:rsidR="00AB1FB0" w:rsidRDefault="00000000">
      <w:pPr>
        <w:pStyle w:val="Compact"/>
        <w:numPr>
          <w:ilvl w:val="0"/>
          <w:numId w:val="7"/>
        </w:numPr>
      </w:pPr>
      <w:r>
        <w:t>Enter the email associated with your account.</w:t>
      </w:r>
    </w:p>
    <w:p w14:paraId="31EDA58D" w14:textId="77777777" w:rsidR="00AB1FB0" w:rsidRDefault="00000000">
      <w:pPr>
        <w:pStyle w:val="Compact"/>
        <w:numPr>
          <w:ilvl w:val="0"/>
          <w:numId w:val="7"/>
        </w:numPr>
      </w:pPr>
      <w:r>
        <w:t xml:space="preserve">Click </w:t>
      </w:r>
      <w:r>
        <w:rPr>
          <w:b/>
          <w:bCs/>
        </w:rPr>
        <w:t>Send Reset Link</w:t>
      </w:r>
      <w:r>
        <w:t>.</w:t>
      </w:r>
    </w:p>
    <w:p w14:paraId="04F4CF98" w14:textId="77777777" w:rsidR="00AB1FB0" w:rsidRDefault="00000000">
      <w:pPr>
        <w:pStyle w:val="Compact"/>
        <w:numPr>
          <w:ilvl w:val="0"/>
          <w:numId w:val="7"/>
        </w:numPr>
      </w:pPr>
      <w:r>
        <w:t>Check your email inbox for a password reset link.</w:t>
      </w:r>
    </w:p>
    <w:p w14:paraId="3ECCA4A1" w14:textId="77777777" w:rsidR="00AB1FB0" w:rsidRDefault="00000000">
      <w:pPr>
        <w:pStyle w:val="Compact"/>
        <w:numPr>
          <w:ilvl w:val="0"/>
          <w:numId w:val="7"/>
        </w:numPr>
      </w:pPr>
      <w:r>
        <w:t>Click the link in the email and follow the instructions to set a new password.</w:t>
      </w:r>
    </w:p>
    <w:p w14:paraId="2BE8FE41" w14:textId="31265A6F" w:rsidR="005775E2" w:rsidRDefault="005775E2" w:rsidP="005775E2">
      <w:pPr>
        <w:pStyle w:val="Compact"/>
        <w:ind w:left="720"/>
      </w:pPr>
      <w:r w:rsidRPr="005775E2">
        <w:rPr>
          <w:noProof/>
        </w:rPr>
        <w:drawing>
          <wp:inline distT="0" distB="0" distL="0" distR="0" wp14:anchorId="27682B51" wp14:editId="0554ECF8">
            <wp:extent cx="5943600" cy="3130550"/>
            <wp:effectExtent l="0" t="0" r="0" b="0"/>
            <wp:docPr id="5613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6394" name=""/>
                    <pic:cNvPicPr/>
                  </pic:nvPicPr>
                  <pic:blipFill>
                    <a:blip r:embed="rId8"/>
                    <a:stretch>
                      <a:fillRect/>
                    </a:stretch>
                  </pic:blipFill>
                  <pic:spPr>
                    <a:xfrm>
                      <a:off x="0" y="0"/>
                      <a:ext cx="5943600" cy="3130550"/>
                    </a:xfrm>
                    <a:prstGeom prst="rect">
                      <a:avLst/>
                    </a:prstGeom>
                  </pic:spPr>
                </pic:pic>
              </a:graphicData>
            </a:graphic>
          </wp:inline>
        </w:drawing>
      </w:r>
    </w:p>
    <w:p w14:paraId="334B4ADD" w14:textId="77777777" w:rsidR="00AB1FB0" w:rsidRDefault="00000000">
      <w:pPr>
        <w:pStyle w:val="Heading3"/>
      </w:pPr>
      <w:bookmarkStart w:id="6" w:name="navigation-overview"/>
      <w:bookmarkEnd w:id="5"/>
      <w:r>
        <w:lastRenderedPageBreak/>
        <w:t>2.3 Navigation Overview</w:t>
      </w:r>
    </w:p>
    <w:p w14:paraId="6A83C78A" w14:textId="77777777" w:rsidR="00AB1FB0" w:rsidRDefault="00000000">
      <w:pPr>
        <w:pStyle w:val="FirstParagraph"/>
      </w:pPr>
      <w:r>
        <w:t>After logging in, you will see two main areas:</w:t>
      </w:r>
    </w:p>
    <w:p w14:paraId="5C8AEF5E" w14:textId="77777777" w:rsidR="00AB1FB0" w:rsidRDefault="00000000">
      <w:pPr>
        <w:pStyle w:val="BodyText"/>
      </w:pPr>
      <w:r>
        <w:rPr>
          <w:b/>
          <w:bCs/>
        </w:rPr>
        <w:t>Left Sidebar</w:t>
      </w:r>
      <w:r>
        <w:t xml:space="preserve"> — Your main navigation panel. It contains:</w:t>
      </w:r>
    </w:p>
    <w:tbl>
      <w:tblPr>
        <w:tblStyle w:val="Table"/>
        <w:tblW w:w="5000" w:type="pct"/>
        <w:tblLayout w:type="fixed"/>
        <w:tblLook w:val="0020" w:firstRow="1" w:lastRow="0" w:firstColumn="0" w:lastColumn="0" w:noHBand="0" w:noVBand="0"/>
      </w:tblPr>
      <w:tblGrid>
        <w:gridCol w:w="2592"/>
        <w:gridCol w:w="1915"/>
        <w:gridCol w:w="5069"/>
      </w:tblGrid>
      <w:tr w:rsidR="00AB1FB0" w14:paraId="0C4B93D6"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2143" w:type="dxa"/>
          </w:tcPr>
          <w:p w14:paraId="590DDB1D" w14:textId="77777777" w:rsidR="00AB1FB0" w:rsidRDefault="00000000">
            <w:pPr>
              <w:pStyle w:val="Compact"/>
            </w:pPr>
            <w:r>
              <w:t>Section</w:t>
            </w:r>
          </w:p>
        </w:tc>
        <w:tc>
          <w:tcPr>
            <w:tcW w:w="1584" w:type="dxa"/>
          </w:tcPr>
          <w:p w14:paraId="039BCBF1" w14:textId="77777777" w:rsidR="00AB1FB0" w:rsidRDefault="00000000">
            <w:pPr>
              <w:pStyle w:val="Compact"/>
            </w:pPr>
            <w:r>
              <w:t>Items</w:t>
            </w:r>
          </w:p>
        </w:tc>
        <w:tc>
          <w:tcPr>
            <w:tcW w:w="4192" w:type="dxa"/>
          </w:tcPr>
          <w:p w14:paraId="0AEB9F51" w14:textId="77777777" w:rsidR="00AB1FB0" w:rsidRDefault="00000000">
            <w:pPr>
              <w:pStyle w:val="Compact"/>
            </w:pPr>
            <w:r>
              <w:t>Description</w:t>
            </w:r>
          </w:p>
        </w:tc>
      </w:tr>
      <w:tr w:rsidR="00AB1FB0" w14:paraId="5474C066" w14:textId="77777777">
        <w:tc>
          <w:tcPr>
            <w:tcW w:w="2143" w:type="dxa"/>
          </w:tcPr>
          <w:p w14:paraId="4A732F11" w14:textId="77777777" w:rsidR="00AB1FB0" w:rsidRDefault="00000000">
            <w:pPr>
              <w:pStyle w:val="Compact"/>
            </w:pPr>
            <w:r>
              <w:rPr>
                <w:b/>
                <w:bCs/>
              </w:rPr>
              <w:t>Menu</w:t>
            </w:r>
          </w:p>
        </w:tc>
        <w:tc>
          <w:tcPr>
            <w:tcW w:w="1584" w:type="dxa"/>
          </w:tcPr>
          <w:p w14:paraId="3FE16D1A" w14:textId="77777777" w:rsidR="00AB1FB0" w:rsidRDefault="00000000">
            <w:pPr>
              <w:pStyle w:val="Compact"/>
            </w:pPr>
            <w:r>
              <w:t>Dashboard</w:t>
            </w:r>
          </w:p>
        </w:tc>
        <w:tc>
          <w:tcPr>
            <w:tcW w:w="4192" w:type="dxa"/>
          </w:tcPr>
          <w:p w14:paraId="462354B0" w14:textId="77777777" w:rsidR="00AB1FB0" w:rsidRDefault="00000000">
            <w:pPr>
              <w:pStyle w:val="Compact"/>
            </w:pPr>
            <w:r>
              <w:t>Main overview with RFP metrics and management</w:t>
            </w:r>
          </w:p>
        </w:tc>
      </w:tr>
      <w:tr w:rsidR="00AB1FB0" w14:paraId="385BC114" w14:textId="77777777">
        <w:tc>
          <w:tcPr>
            <w:tcW w:w="2143" w:type="dxa"/>
          </w:tcPr>
          <w:p w14:paraId="1E05E871" w14:textId="77777777" w:rsidR="00AB1FB0" w:rsidRDefault="00AB1FB0">
            <w:pPr>
              <w:pStyle w:val="Compact"/>
            </w:pPr>
          </w:p>
        </w:tc>
        <w:tc>
          <w:tcPr>
            <w:tcW w:w="1584" w:type="dxa"/>
          </w:tcPr>
          <w:p w14:paraId="63B2F34B" w14:textId="77777777" w:rsidR="00AB1FB0" w:rsidRDefault="00000000">
            <w:pPr>
              <w:pStyle w:val="Compact"/>
            </w:pPr>
            <w:r>
              <w:t>RFP Insights</w:t>
            </w:r>
          </w:p>
        </w:tc>
        <w:tc>
          <w:tcPr>
            <w:tcW w:w="4192" w:type="dxa"/>
          </w:tcPr>
          <w:p w14:paraId="632C5F95" w14:textId="77777777" w:rsidR="00AB1FB0" w:rsidRDefault="00000000">
            <w:pPr>
              <w:pStyle w:val="Compact"/>
            </w:pPr>
            <w:r>
              <w:t>Detailed RFP data with advanced filters</w:t>
            </w:r>
          </w:p>
        </w:tc>
      </w:tr>
      <w:tr w:rsidR="00AB1FB0" w14:paraId="7378717F" w14:textId="77777777">
        <w:tc>
          <w:tcPr>
            <w:tcW w:w="2143" w:type="dxa"/>
          </w:tcPr>
          <w:p w14:paraId="330AEFF6" w14:textId="77777777" w:rsidR="00AB1FB0" w:rsidRDefault="00AB1FB0">
            <w:pPr>
              <w:pStyle w:val="Compact"/>
            </w:pPr>
          </w:p>
        </w:tc>
        <w:tc>
          <w:tcPr>
            <w:tcW w:w="1584" w:type="dxa"/>
          </w:tcPr>
          <w:p w14:paraId="45A48616" w14:textId="77777777" w:rsidR="00AB1FB0" w:rsidRDefault="00000000">
            <w:pPr>
              <w:pStyle w:val="Compact"/>
            </w:pPr>
            <w:r>
              <w:t>Material Insights</w:t>
            </w:r>
          </w:p>
        </w:tc>
        <w:tc>
          <w:tcPr>
            <w:tcW w:w="4192" w:type="dxa"/>
          </w:tcPr>
          <w:p w14:paraId="53B8CC0A" w14:textId="77777777" w:rsidR="00AB1FB0" w:rsidRDefault="00000000">
            <w:pPr>
              <w:pStyle w:val="Compact"/>
            </w:pPr>
            <w:r>
              <w:t>Material and keyword matching analysis</w:t>
            </w:r>
          </w:p>
        </w:tc>
      </w:tr>
      <w:tr w:rsidR="00AB1FB0" w14:paraId="2F8C98B0" w14:textId="77777777">
        <w:tc>
          <w:tcPr>
            <w:tcW w:w="2143" w:type="dxa"/>
          </w:tcPr>
          <w:p w14:paraId="6EA71B7B" w14:textId="77777777" w:rsidR="00AB1FB0" w:rsidRDefault="00AB1FB0">
            <w:pPr>
              <w:pStyle w:val="Compact"/>
            </w:pPr>
          </w:p>
        </w:tc>
        <w:tc>
          <w:tcPr>
            <w:tcW w:w="1584" w:type="dxa"/>
          </w:tcPr>
          <w:p w14:paraId="1BD631C0" w14:textId="77777777" w:rsidR="00AB1FB0" w:rsidRDefault="00000000">
            <w:pPr>
              <w:pStyle w:val="Compact"/>
            </w:pPr>
            <w:r>
              <w:t>Activity Logs</w:t>
            </w:r>
          </w:p>
        </w:tc>
        <w:tc>
          <w:tcPr>
            <w:tcW w:w="4192" w:type="dxa"/>
          </w:tcPr>
          <w:p w14:paraId="033F542B" w14:textId="77777777" w:rsidR="00AB1FB0" w:rsidRDefault="00000000">
            <w:pPr>
              <w:pStyle w:val="Compact"/>
            </w:pPr>
            <w:r>
              <w:t>Automation run history and details</w:t>
            </w:r>
          </w:p>
        </w:tc>
      </w:tr>
      <w:tr w:rsidR="00AB1FB0" w14:paraId="24AC29BC" w14:textId="77777777">
        <w:tc>
          <w:tcPr>
            <w:tcW w:w="2143" w:type="dxa"/>
          </w:tcPr>
          <w:p w14:paraId="3FCA7214" w14:textId="77777777" w:rsidR="00AB1FB0" w:rsidRDefault="00000000">
            <w:pPr>
              <w:pStyle w:val="Compact"/>
            </w:pPr>
            <w:r>
              <w:rPr>
                <w:b/>
                <w:bCs/>
              </w:rPr>
              <w:t>Quick Actions</w:t>
            </w:r>
          </w:p>
        </w:tc>
        <w:tc>
          <w:tcPr>
            <w:tcW w:w="1584" w:type="dxa"/>
          </w:tcPr>
          <w:p w14:paraId="54874773" w14:textId="77777777" w:rsidR="00AB1FB0" w:rsidRDefault="00000000">
            <w:pPr>
              <w:pStyle w:val="Compact"/>
            </w:pPr>
            <w:r>
              <w:t>Download RFPs</w:t>
            </w:r>
          </w:p>
        </w:tc>
        <w:tc>
          <w:tcPr>
            <w:tcW w:w="4192" w:type="dxa"/>
          </w:tcPr>
          <w:p w14:paraId="64CCECFA" w14:textId="77777777" w:rsidR="00AB1FB0" w:rsidRDefault="00000000">
            <w:pPr>
              <w:pStyle w:val="Compact"/>
            </w:pPr>
            <w:r>
              <w:t>Trigger RFP download from company portals</w:t>
            </w:r>
          </w:p>
        </w:tc>
      </w:tr>
      <w:tr w:rsidR="00AB1FB0" w14:paraId="174BEEB7" w14:textId="77777777">
        <w:tc>
          <w:tcPr>
            <w:tcW w:w="2143" w:type="dxa"/>
          </w:tcPr>
          <w:p w14:paraId="7BC9CEE2" w14:textId="77777777" w:rsidR="00AB1FB0" w:rsidRDefault="00AB1FB0">
            <w:pPr>
              <w:pStyle w:val="Compact"/>
            </w:pPr>
          </w:p>
        </w:tc>
        <w:tc>
          <w:tcPr>
            <w:tcW w:w="1584" w:type="dxa"/>
          </w:tcPr>
          <w:p w14:paraId="0812C025" w14:textId="77777777" w:rsidR="00AB1FB0" w:rsidRDefault="00000000">
            <w:pPr>
              <w:pStyle w:val="Compact"/>
            </w:pPr>
            <w:r>
              <w:t>Submit RFP</w:t>
            </w:r>
          </w:p>
        </w:tc>
        <w:tc>
          <w:tcPr>
            <w:tcW w:w="4192" w:type="dxa"/>
          </w:tcPr>
          <w:p w14:paraId="526211A6" w14:textId="77777777" w:rsidR="00AB1FB0" w:rsidRDefault="00000000">
            <w:pPr>
              <w:pStyle w:val="Compact"/>
            </w:pPr>
            <w:r>
              <w:t>Submit an RFP with file uploads</w:t>
            </w:r>
          </w:p>
        </w:tc>
      </w:tr>
      <w:tr w:rsidR="00AB1FB0" w14:paraId="3BE0DF2D" w14:textId="77777777">
        <w:tc>
          <w:tcPr>
            <w:tcW w:w="2143" w:type="dxa"/>
          </w:tcPr>
          <w:p w14:paraId="57119B0D" w14:textId="77777777" w:rsidR="00AB1FB0" w:rsidRDefault="00AB1FB0">
            <w:pPr>
              <w:pStyle w:val="Compact"/>
            </w:pPr>
          </w:p>
        </w:tc>
        <w:tc>
          <w:tcPr>
            <w:tcW w:w="1584" w:type="dxa"/>
          </w:tcPr>
          <w:p w14:paraId="597620E1" w14:textId="77777777" w:rsidR="00AB1FB0" w:rsidRDefault="00000000">
            <w:pPr>
              <w:pStyle w:val="Compact"/>
            </w:pPr>
            <w:r>
              <w:t>Decline RFP</w:t>
            </w:r>
          </w:p>
        </w:tc>
        <w:tc>
          <w:tcPr>
            <w:tcW w:w="4192" w:type="dxa"/>
          </w:tcPr>
          <w:p w14:paraId="23D84BCE" w14:textId="77777777" w:rsidR="00AB1FB0" w:rsidRDefault="00000000">
            <w:pPr>
              <w:pStyle w:val="Compact"/>
            </w:pPr>
            <w:r>
              <w:t>Decline participation in an RFP</w:t>
            </w:r>
          </w:p>
        </w:tc>
      </w:tr>
      <w:tr w:rsidR="00AB1FB0" w14:paraId="13520447" w14:textId="77777777">
        <w:tc>
          <w:tcPr>
            <w:tcW w:w="2143" w:type="dxa"/>
          </w:tcPr>
          <w:p w14:paraId="3CDE83CF" w14:textId="77777777" w:rsidR="00AB1FB0" w:rsidRDefault="00000000">
            <w:pPr>
              <w:pStyle w:val="Compact"/>
            </w:pPr>
            <w:r>
              <w:rPr>
                <w:b/>
                <w:bCs/>
              </w:rPr>
              <w:t>Status Footer</w:t>
            </w:r>
          </w:p>
        </w:tc>
        <w:tc>
          <w:tcPr>
            <w:tcW w:w="1584" w:type="dxa"/>
          </w:tcPr>
          <w:p w14:paraId="3F737A76" w14:textId="77777777" w:rsidR="00AB1FB0" w:rsidRDefault="00000000">
            <w:pPr>
              <w:pStyle w:val="Compact"/>
            </w:pPr>
            <w:r>
              <w:t>Automation Status</w:t>
            </w:r>
          </w:p>
        </w:tc>
        <w:tc>
          <w:tcPr>
            <w:tcW w:w="4192" w:type="dxa"/>
          </w:tcPr>
          <w:p w14:paraId="4C2DC7AD" w14:textId="77777777" w:rsidR="00AB1FB0" w:rsidRDefault="00000000">
            <w:pPr>
              <w:pStyle w:val="Compact"/>
            </w:pPr>
            <w:r>
              <w:t>Shows whether automation is Ready or Running</w:t>
            </w:r>
          </w:p>
        </w:tc>
      </w:tr>
    </w:tbl>
    <w:p w14:paraId="4C7AD5C2" w14:textId="77777777" w:rsidR="00AB1FB0" w:rsidRDefault="00000000">
      <w:pPr>
        <w:pStyle w:val="BodyText"/>
      </w:pPr>
      <w:r>
        <w:t xml:space="preserve">The sidebar can be </w:t>
      </w:r>
      <w:r>
        <w:rPr>
          <w:b/>
          <w:bCs/>
        </w:rPr>
        <w:t>collapsed</w:t>
      </w:r>
      <w:r>
        <w:t xml:space="preserve"> by clicking the arrow icon at the top-right corner of the sidebar, and expanded again by clicking the expand arrow. When collapsed, hovering over icons shows tooltip labels.</w:t>
      </w:r>
    </w:p>
    <w:p w14:paraId="1F6755A3" w14:textId="77777777" w:rsidR="00AB1FB0" w:rsidRDefault="00000000">
      <w:pPr>
        <w:pStyle w:val="BodyText"/>
      </w:pPr>
      <w:r>
        <w:rPr>
          <w:b/>
          <w:bCs/>
        </w:rPr>
        <w:t>Top Header</w:t>
      </w:r>
      <w:r>
        <w:t xml:space="preserve"> — Displays the page title, description, and page-specific action buttons (e.g., “View All RFPs”).</w:t>
      </w:r>
    </w:p>
    <w:p w14:paraId="4B620F2B" w14:textId="77777777" w:rsidR="00CF2C39" w:rsidRDefault="00CF2C39">
      <w:pPr>
        <w:pStyle w:val="BodyText"/>
      </w:pPr>
    </w:p>
    <w:p w14:paraId="7F661C01" w14:textId="5E114483" w:rsidR="00CF2C39" w:rsidRDefault="00B52392" w:rsidP="00CF2C39">
      <w:pPr>
        <w:pStyle w:val="BodyText"/>
      </w:pPr>
      <w:r w:rsidRPr="00B52392">
        <w:rPr>
          <w:b/>
          <w:bCs/>
          <w:noProof/>
        </w:rPr>
        <w:drawing>
          <wp:inline distT="0" distB="0" distL="0" distR="0" wp14:anchorId="636EE6E7" wp14:editId="41370203">
            <wp:extent cx="4806950" cy="2552922"/>
            <wp:effectExtent l="0" t="0" r="0" b="0"/>
            <wp:docPr id="93771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5638" name=""/>
                    <pic:cNvPicPr/>
                  </pic:nvPicPr>
                  <pic:blipFill>
                    <a:blip r:embed="rId9"/>
                    <a:stretch>
                      <a:fillRect/>
                    </a:stretch>
                  </pic:blipFill>
                  <pic:spPr>
                    <a:xfrm>
                      <a:off x="0" y="0"/>
                      <a:ext cx="4860264" cy="2581236"/>
                    </a:xfrm>
                    <a:prstGeom prst="rect">
                      <a:avLst/>
                    </a:prstGeom>
                  </pic:spPr>
                </pic:pic>
              </a:graphicData>
            </a:graphic>
          </wp:inline>
        </w:drawing>
      </w:r>
      <w:r>
        <w:t xml:space="preserve">              </w:t>
      </w:r>
      <w:r w:rsidRPr="00B52392">
        <w:rPr>
          <w:noProof/>
        </w:rPr>
        <w:drawing>
          <wp:inline distT="0" distB="0" distL="0" distR="0" wp14:anchorId="6F499DF3" wp14:editId="763D762D">
            <wp:extent cx="330200" cy="2792093"/>
            <wp:effectExtent l="0" t="0" r="0" b="0"/>
            <wp:docPr id="195807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3738" name=""/>
                    <pic:cNvPicPr/>
                  </pic:nvPicPr>
                  <pic:blipFill>
                    <a:blip r:embed="rId10"/>
                    <a:stretch>
                      <a:fillRect/>
                    </a:stretch>
                  </pic:blipFill>
                  <pic:spPr>
                    <a:xfrm>
                      <a:off x="0" y="0"/>
                      <a:ext cx="334686" cy="2830022"/>
                    </a:xfrm>
                    <a:prstGeom prst="rect">
                      <a:avLst/>
                    </a:prstGeom>
                  </pic:spPr>
                </pic:pic>
              </a:graphicData>
            </a:graphic>
          </wp:inline>
        </w:drawing>
      </w:r>
    </w:p>
    <w:p w14:paraId="3111CEAA" w14:textId="1A1C021E" w:rsidR="00CF2C39" w:rsidRPr="00CF2C39" w:rsidRDefault="00B52392" w:rsidP="00CF2C39">
      <w:pPr>
        <w:pStyle w:val="BodyText"/>
      </w:pPr>
      <w:r>
        <w:t xml:space="preserve">Main Dashboard    </w:t>
      </w:r>
      <w:r>
        <w:tab/>
      </w:r>
      <w:r>
        <w:tab/>
      </w:r>
      <w:r>
        <w:tab/>
      </w:r>
      <w:r>
        <w:tab/>
      </w:r>
      <w:r>
        <w:tab/>
      </w:r>
      <w:r>
        <w:tab/>
      </w:r>
      <w:r>
        <w:tab/>
      </w:r>
      <w:r>
        <w:tab/>
      </w:r>
      <w:r>
        <w:rPr>
          <w:b/>
          <w:bCs/>
        </w:rPr>
        <w:t>Sidebar Collapsed</w:t>
      </w:r>
    </w:p>
    <w:p w14:paraId="1B72CCB1" w14:textId="77777777" w:rsidR="00AB1FB0" w:rsidRDefault="00000000">
      <w:r>
        <w:lastRenderedPageBreak/>
        <w:pict w14:anchorId="5A28E379">
          <v:rect id="_x0000_i1027" style="width:0;height:1.5pt" o:hralign="center" o:hrstd="t" o:hr="t"/>
        </w:pict>
      </w:r>
    </w:p>
    <w:p w14:paraId="1E2366CA" w14:textId="77777777" w:rsidR="00AB1FB0" w:rsidRDefault="00000000">
      <w:pPr>
        <w:pStyle w:val="Heading2"/>
      </w:pPr>
      <w:bookmarkStart w:id="7" w:name="dashboard"/>
      <w:bookmarkEnd w:id="3"/>
      <w:bookmarkEnd w:id="6"/>
      <w:r>
        <w:t>3. Dashboard</w:t>
      </w:r>
    </w:p>
    <w:p w14:paraId="4F2B079B" w14:textId="77777777" w:rsidR="00AB1FB0" w:rsidRDefault="00000000">
      <w:pPr>
        <w:pStyle w:val="FirstParagraph"/>
      </w:pPr>
      <w:r>
        <w:t>The Dashboard is your home page and provides a quick overview of all RFP activity.</w:t>
      </w:r>
    </w:p>
    <w:p w14:paraId="40CFB64D" w14:textId="77777777" w:rsidR="00AB1FB0" w:rsidRDefault="00000000">
      <w:pPr>
        <w:pStyle w:val="Heading3"/>
      </w:pPr>
      <w:bookmarkStart w:id="8" w:name="metric-cards"/>
      <w:r>
        <w:t>3.1 Metric Cards</w:t>
      </w:r>
    </w:p>
    <w:p w14:paraId="7B917E83" w14:textId="77777777" w:rsidR="00AB1FB0" w:rsidRDefault="00000000">
      <w:pPr>
        <w:pStyle w:val="FirstParagraph"/>
      </w:pPr>
      <w:r>
        <w:t>At the top of the page, you will see four summary cards:</w:t>
      </w:r>
    </w:p>
    <w:tbl>
      <w:tblPr>
        <w:tblStyle w:val="Table"/>
        <w:tblW w:w="5000" w:type="pct"/>
        <w:tblLayout w:type="fixed"/>
        <w:tblLook w:val="0020" w:firstRow="1" w:lastRow="0" w:firstColumn="0" w:lastColumn="0" w:noHBand="0" w:noVBand="0"/>
      </w:tblPr>
      <w:tblGrid>
        <w:gridCol w:w="3757"/>
        <w:gridCol w:w="5819"/>
      </w:tblGrid>
      <w:tr w:rsidR="00AB1FB0" w14:paraId="1AC73B7C"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3107" w:type="dxa"/>
          </w:tcPr>
          <w:p w14:paraId="17AF5FED" w14:textId="77777777" w:rsidR="00AB1FB0" w:rsidRDefault="00000000">
            <w:pPr>
              <w:pStyle w:val="Compact"/>
            </w:pPr>
            <w:r>
              <w:t>Card</w:t>
            </w:r>
          </w:p>
        </w:tc>
        <w:tc>
          <w:tcPr>
            <w:tcW w:w="4812" w:type="dxa"/>
          </w:tcPr>
          <w:p w14:paraId="3DFFD626" w14:textId="77777777" w:rsidR="00AB1FB0" w:rsidRDefault="00000000">
            <w:pPr>
              <w:pStyle w:val="Compact"/>
            </w:pPr>
            <w:r>
              <w:t>Description</w:t>
            </w:r>
          </w:p>
        </w:tc>
      </w:tr>
      <w:tr w:rsidR="00AB1FB0" w14:paraId="0D425D81" w14:textId="77777777">
        <w:tc>
          <w:tcPr>
            <w:tcW w:w="3107" w:type="dxa"/>
          </w:tcPr>
          <w:p w14:paraId="6841C90E" w14:textId="77777777" w:rsidR="00AB1FB0" w:rsidRDefault="00000000">
            <w:pPr>
              <w:pStyle w:val="Compact"/>
            </w:pPr>
            <w:r>
              <w:rPr>
                <w:b/>
                <w:bCs/>
              </w:rPr>
              <w:t>Total Downloaded RFPs</w:t>
            </w:r>
          </w:p>
        </w:tc>
        <w:tc>
          <w:tcPr>
            <w:tcW w:w="4812" w:type="dxa"/>
          </w:tcPr>
          <w:p w14:paraId="3ECB0317" w14:textId="77777777" w:rsidR="00AB1FB0" w:rsidRDefault="00000000">
            <w:pPr>
              <w:pStyle w:val="Compact"/>
            </w:pPr>
            <w:r>
              <w:t>Total number of RFPs downloaded from all portals</w:t>
            </w:r>
          </w:p>
        </w:tc>
      </w:tr>
      <w:tr w:rsidR="00AB1FB0" w14:paraId="15866C2B" w14:textId="77777777">
        <w:tc>
          <w:tcPr>
            <w:tcW w:w="3107" w:type="dxa"/>
          </w:tcPr>
          <w:p w14:paraId="4609D0AA" w14:textId="77777777" w:rsidR="00AB1FB0" w:rsidRDefault="00000000">
            <w:pPr>
              <w:pStyle w:val="Compact"/>
            </w:pPr>
            <w:r>
              <w:rPr>
                <w:b/>
                <w:bCs/>
              </w:rPr>
              <w:t>Submitted</w:t>
            </w:r>
          </w:p>
        </w:tc>
        <w:tc>
          <w:tcPr>
            <w:tcW w:w="4812" w:type="dxa"/>
          </w:tcPr>
          <w:p w14:paraId="0196E972" w14:textId="77777777" w:rsidR="00AB1FB0" w:rsidRDefault="00000000">
            <w:pPr>
              <w:pStyle w:val="Compact"/>
            </w:pPr>
            <w:r>
              <w:t>Number of RFPs that have been submitted</w:t>
            </w:r>
          </w:p>
        </w:tc>
      </w:tr>
      <w:tr w:rsidR="00AB1FB0" w14:paraId="40718880" w14:textId="77777777">
        <w:tc>
          <w:tcPr>
            <w:tcW w:w="3107" w:type="dxa"/>
          </w:tcPr>
          <w:p w14:paraId="60F07879" w14:textId="77777777" w:rsidR="00AB1FB0" w:rsidRDefault="00000000">
            <w:pPr>
              <w:pStyle w:val="Compact"/>
            </w:pPr>
            <w:r>
              <w:rPr>
                <w:b/>
                <w:bCs/>
              </w:rPr>
              <w:t>Declined</w:t>
            </w:r>
          </w:p>
        </w:tc>
        <w:tc>
          <w:tcPr>
            <w:tcW w:w="4812" w:type="dxa"/>
          </w:tcPr>
          <w:p w14:paraId="044AB0E9" w14:textId="77777777" w:rsidR="00AB1FB0" w:rsidRDefault="00000000">
            <w:pPr>
              <w:pStyle w:val="Compact"/>
            </w:pPr>
            <w:r>
              <w:t>Number of RFPs that have been declined</w:t>
            </w:r>
          </w:p>
        </w:tc>
      </w:tr>
      <w:tr w:rsidR="00AB1FB0" w14:paraId="6F9EBAFF" w14:textId="77777777">
        <w:tc>
          <w:tcPr>
            <w:tcW w:w="3107" w:type="dxa"/>
          </w:tcPr>
          <w:p w14:paraId="5E8E76A2" w14:textId="77777777" w:rsidR="00AB1FB0" w:rsidRDefault="00000000">
            <w:pPr>
              <w:pStyle w:val="Compact"/>
            </w:pPr>
            <w:r>
              <w:rPr>
                <w:b/>
                <w:bCs/>
              </w:rPr>
              <w:t>Last Automation</w:t>
            </w:r>
          </w:p>
        </w:tc>
        <w:tc>
          <w:tcPr>
            <w:tcW w:w="4812" w:type="dxa"/>
          </w:tcPr>
          <w:p w14:paraId="1A6A006B" w14:textId="77777777" w:rsidR="00AB1FB0" w:rsidRDefault="00000000">
            <w:pPr>
              <w:pStyle w:val="Compact"/>
            </w:pPr>
            <w:r>
              <w:t>Timestamp of the last automation run</w:t>
            </w:r>
          </w:p>
        </w:tc>
      </w:tr>
    </w:tbl>
    <w:p w14:paraId="3778B655" w14:textId="77777777" w:rsidR="00AB1FB0" w:rsidRDefault="00000000">
      <w:pPr>
        <w:pStyle w:val="BodyText"/>
      </w:pPr>
      <w:r>
        <w:rPr>
          <w:b/>
          <w:bCs/>
        </w:rPr>
        <w:t>Tip:</w:t>
      </w:r>
      <w:r>
        <w:t xml:space="preserve"> Clicking on the Total, Submitted, or Declined cards navigates to the </w:t>
      </w:r>
      <w:r>
        <w:rPr>
          <w:b/>
          <w:bCs/>
        </w:rPr>
        <w:t>RFP Insights</w:t>
      </w:r>
      <w:r>
        <w:t xml:space="preserve"> page with the corresponding filter pre-applied.</w:t>
      </w:r>
    </w:p>
    <w:p w14:paraId="7F9CD6B8" w14:textId="6D2C35C2" w:rsidR="00F97131" w:rsidRDefault="00F97131">
      <w:pPr>
        <w:pStyle w:val="BodyText"/>
      </w:pPr>
      <w:r w:rsidRPr="00F97131">
        <w:rPr>
          <w:noProof/>
        </w:rPr>
        <w:drawing>
          <wp:inline distT="0" distB="0" distL="0" distR="0" wp14:anchorId="5417534E" wp14:editId="2C3F0D51">
            <wp:extent cx="5943600" cy="878205"/>
            <wp:effectExtent l="0" t="0" r="0" b="0"/>
            <wp:docPr id="20348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46024" name=""/>
                    <pic:cNvPicPr/>
                  </pic:nvPicPr>
                  <pic:blipFill>
                    <a:blip r:embed="rId11"/>
                    <a:stretch>
                      <a:fillRect/>
                    </a:stretch>
                  </pic:blipFill>
                  <pic:spPr>
                    <a:xfrm>
                      <a:off x="0" y="0"/>
                      <a:ext cx="5943600" cy="878205"/>
                    </a:xfrm>
                    <a:prstGeom prst="rect">
                      <a:avLst/>
                    </a:prstGeom>
                  </pic:spPr>
                </pic:pic>
              </a:graphicData>
            </a:graphic>
          </wp:inline>
        </w:drawing>
      </w:r>
    </w:p>
    <w:p w14:paraId="092B8AAD" w14:textId="77777777" w:rsidR="00F97131" w:rsidRDefault="00F97131">
      <w:pPr>
        <w:pStyle w:val="Heading3"/>
      </w:pPr>
      <w:bookmarkStart w:id="9" w:name="rfp-management-section"/>
      <w:bookmarkEnd w:id="8"/>
    </w:p>
    <w:p w14:paraId="3569CDB1" w14:textId="4303F06E" w:rsidR="00AB1FB0" w:rsidRDefault="00000000">
      <w:pPr>
        <w:pStyle w:val="Heading3"/>
      </w:pPr>
      <w:r>
        <w:t>3.2 RFP Management Section</w:t>
      </w:r>
    </w:p>
    <w:p w14:paraId="3704BDB8" w14:textId="77777777" w:rsidR="00AB1FB0" w:rsidRDefault="00000000">
      <w:pPr>
        <w:pStyle w:val="FirstParagraph"/>
      </w:pPr>
      <w:r>
        <w:t xml:space="preserve">Below the metrics, you’ll find the main </w:t>
      </w:r>
      <w:r>
        <w:rPr>
          <w:b/>
          <w:bCs/>
        </w:rPr>
        <w:t>RFP Management</w:t>
      </w:r>
      <w:r>
        <w:t xml:space="preserve"> area. This is organized in two levels of tabs:</w:t>
      </w:r>
    </w:p>
    <w:p w14:paraId="4BEEFB15" w14:textId="77777777" w:rsidR="00AB1FB0" w:rsidRDefault="00000000">
      <w:pPr>
        <w:pStyle w:val="BodyText"/>
      </w:pPr>
      <w:r>
        <w:rPr>
          <w:b/>
          <w:bCs/>
        </w:rPr>
        <w:t>Company Tabs</w:t>
      </w:r>
      <w:r>
        <w:t xml:space="preserve"> (top row): Each tab represents a company (e.g., “Saudi Electricity Company”, “Aramco e-Marketplace”). A badge next to each company name shows the total number of active RFPs for that company.</w:t>
      </w:r>
    </w:p>
    <w:p w14:paraId="2A233A29" w14:textId="77777777" w:rsidR="00AB1FB0" w:rsidRDefault="00000000">
      <w:pPr>
        <w:pStyle w:val="BodyText"/>
      </w:pPr>
      <w:r>
        <w:rPr>
          <w:b/>
          <w:bCs/>
        </w:rPr>
        <w:t>Status Sub-Tabs</w:t>
      </w:r>
      <w:r>
        <w:t xml:space="preserve"> (second row): Within each company tab, RFPs are split by status:</w:t>
      </w:r>
    </w:p>
    <w:tbl>
      <w:tblPr>
        <w:tblStyle w:val="Table"/>
        <w:tblW w:w="5000" w:type="pct"/>
        <w:tblLayout w:type="fixed"/>
        <w:tblLook w:val="0020" w:firstRow="1" w:lastRow="0" w:firstColumn="0" w:lastColumn="0" w:noHBand="0" w:noVBand="0"/>
      </w:tblPr>
      <w:tblGrid>
        <w:gridCol w:w="2219"/>
        <w:gridCol w:w="1284"/>
        <w:gridCol w:w="6073"/>
      </w:tblGrid>
      <w:tr w:rsidR="00AB1FB0" w14:paraId="03C2C43C" w14:textId="77777777" w:rsidTr="00B6458A">
        <w:trPr>
          <w:cnfStyle w:val="100000000000" w:firstRow="1" w:lastRow="0" w:firstColumn="0" w:lastColumn="0" w:oddVBand="0" w:evenVBand="0" w:oddHBand="0" w:evenHBand="0" w:firstRowFirstColumn="0" w:firstRowLastColumn="0" w:lastRowFirstColumn="0" w:lastRowLastColumn="0"/>
          <w:tblHeader/>
        </w:trPr>
        <w:tc>
          <w:tcPr>
            <w:tcW w:w="2219" w:type="dxa"/>
          </w:tcPr>
          <w:p w14:paraId="247AEF18" w14:textId="77777777" w:rsidR="00AB1FB0" w:rsidRDefault="00000000">
            <w:pPr>
              <w:pStyle w:val="Compact"/>
            </w:pPr>
            <w:r>
              <w:t>Status Tab</w:t>
            </w:r>
          </w:p>
        </w:tc>
        <w:tc>
          <w:tcPr>
            <w:tcW w:w="1284" w:type="dxa"/>
          </w:tcPr>
          <w:p w14:paraId="1B33280A" w14:textId="77777777" w:rsidR="00AB1FB0" w:rsidRDefault="00000000">
            <w:pPr>
              <w:pStyle w:val="Compact"/>
            </w:pPr>
            <w:r>
              <w:t>Badge Color</w:t>
            </w:r>
          </w:p>
        </w:tc>
        <w:tc>
          <w:tcPr>
            <w:tcW w:w="6073" w:type="dxa"/>
          </w:tcPr>
          <w:p w14:paraId="1493C394" w14:textId="77777777" w:rsidR="00AB1FB0" w:rsidRDefault="00000000">
            <w:pPr>
              <w:pStyle w:val="Compact"/>
            </w:pPr>
            <w:r>
              <w:t>Meaning</w:t>
            </w:r>
          </w:p>
        </w:tc>
      </w:tr>
      <w:tr w:rsidR="00AB1FB0" w14:paraId="25B4465B" w14:textId="77777777" w:rsidTr="00B6458A">
        <w:tc>
          <w:tcPr>
            <w:tcW w:w="2219" w:type="dxa"/>
          </w:tcPr>
          <w:p w14:paraId="61EEDF80" w14:textId="77777777" w:rsidR="00AB1FB0" w:rsidRDefault="00000000">
            <w:pPr>
              <w:pStyle w:val="Compact"/>
            </w:pPr>
            <w:r>
              <w:rPr>
                <w:b/>
                <w:bCs/>
              </w:rPr>
              <w:t>Open</w:t>
            </w:r>
          </w:p>
        </w:tc>
        <w:tc>
          <w:tcPr>
            <w:tcW w:w="1284" w:type="dxa"/>
          </w:tcPr>
          <w:p w14:paraId="24012A10" w14:textId="77777777" w:rsidR="00AB1FB0" w:rsidRDefault="00000000">
            <w:pPr>
              <w:pStyle w:val="Compact"/>
            </w:pPr>
            <w:r>
              <w:t>Amber</w:t>
            </w:r>
          </w:p>
        </w:tc>
        <w:tc>
          <w:tcPr>
            <w:tcW w:w="6073" w:type="dxa"/>
          </w:tcPr>
          <w:p w14:paraId="5BB76541" w14:textId="77777777" w:rsidR="00AB1FB0" w:rsidRDefault="00000000">
            <w:pPr>
              <w:pStyle w:val="Compact"/>
            </w:pPr>
            <w:r>
              <w:t>RFPs awaiting action — can be submitted or declined</w:t>
            </w:r>
          </w:p>
        </w:tc>
      </w:tr>
      <w:tr w:rsidR="00AB1FB0" w14:paraId="60929311" w14:textId="77777777" w:rsidTr="00B6458A">
        <w:tc>
          <w:tcPr>
            <w:tcW w:w="2219" w:type="dxa"/>
          </w:tcPr>
          <w:p w14:paraId="0FFBDF70" w14:textId="77777777" w:rsidR="00AB1FB0" w:rsidRDefault="00000000">
            <w:pPr>
              <w:pStyle w:val="Compact"/>
            </w:pPr>
            <w:r>
              <w:rPr>
                <w:b/>
                <w:bCs/>
              </w:rPr>
              <w:t>Submitted</w:t>
            </w:r>
          </w:p>
        </w:tc>
        <w:tc>
          <w:tcPr>
            <w:tcW w:w="1284" w:type="dxa"/>
          </w:tcPr>
          <w:p w14:paraId="4CB77F03" w14:textId="77777777" w:rsidR="00AB1FB0" w:rsidRDefault="00000000">
            <w:pPr>
              <w:pStyle w:val="Compact"/>
            </w:pPr>
            <w:r>
              <w:t>Green</w:t>
            </w:r>
          </w:p>
        </w:tc>
        <w:tc>
          <w:tcPr>
            <w:tcW w:w="6073" w:type="dxa"/>
          </w:tcPr>
          <w:p w14:paraId="36908030" w14:textId="77777777" w:rsidR="00AB1FB0" w:rsidRDefault="00000000">
            <w:pPr>
              <w:pStyle w:val="Compact"/>
            </w:pPr>
            <w:r>
              <w:t>RFPs already submitted to the portal</w:t>
            </w:r>
          </w:p>
        </w:tc>
      </w:tr>
      <w:tr w:rsidR="00AB1FB0" w14:paraId="53BBF2FC" w14:textId="77777777" w:rsidTr="00B6458A">
        <w:tc>
          <w:tcPr>
            <w:tcW w:w="2219" w:type="dxa"/>
          </w:tcPr>
          <w:p w14:paraId="7220E703" w14:textId="77777777" w:rsidR="00AB1FB0" w:rsidRDefault="00000000">
            <w:pPr>
              <w:pStyle w:val="Compact"/>
            </w:pPr>
            <w:r>
              <w:rPr>
                <w:b/>
                <w:bCs/>
              </w:rPr>
              <w:t>Draft</w:t>
            </w:r>
          </w:p>
        </w:tc>
        <w:tc>
          <w:tcPr>
            <w:tcW w:w="1284" w:type="dxa"/>
          </w:tcPr>
          <w:p w14:paraId="734B573F" w14:textId="77777777" w:rsidR="00AB1FB0" w:rsidRDefault="00000000">
            <w:pPr>
              <w:pStyle w:val="Compact"/>
            </w:pPr>
            <w:r>
              <w:t>Gray</w:t>
            </w:r>
          </w:p>
        </w:tc>
        <w:tc>
          <w:tcPr>
            <w:tcW w:w="6073" w:type="dxa"/>
          </w:tcPr>
          <w:p w14:paraId="2C5F0127" w14:textId="77777777" w:rsidR="00AB1FB0" w:rsidRDefault="00000000">
            <w:pPr>
              <w:pStyle w:val="Compact"/>
            </w:pPr>
            <w:r>
              <w:t>RFPs saved as draft on the portal</w:t>
            </w:r>
          </w:p>
        </w:tc>
      </w:tr>
      <w:tr w:rsidR="00AB1FB0" w14:paraId="092E9933" w14:textId="77777777" w:rsidTr="00B6458A">
        <w:tc>
          <w:tcPr>
            <w:tcW w:w="2219" w:type="dxa"/>
          </w:tcPr>
          <w:p w14:paraId="6C6581C4" w14:textId="77777777" w:rsidR="00AB1FB0" w:rsidRDefault="00000000">
            <w:pPr>
              <w:pStyle w:val="Compact"/>
            </w:pPr>
            <w:r>
              <w:rPr>
                <w:b/>
                <w:bCs/>
              </w:rPr>
              <w:t>Declined</w:t>
            </w:r>
          </w:p>
        </w:tc>
        <w:tc>
          <w:tcPr>
            <w:tcW w:w="1284" w:type="dxa"/>
          </w:tcPr>
          <w:p w14:paraId="0D301C57" w14:textId="77777777" w:rsidR="00AB1FB0" w:rsidRDefault="00000000">
            <w:pPr>
              <w:pStyle w:val="Compact"/>
            </w:pPr>
            <w:r>
              <w:t>Red</w:t>
            </w:r>
          </w:p>
        </w:tc>
        <w:tc>
          <w:tcPr>
            <w:tcW w:w="6073" w:type="dxa"/>
          </w:tcPr>
          <w:p w14:paraId="09BBEAE2" w14:textId="77777777" w:rsidR="00AB1FB0" w:rsidRDefault="00000000">
            <w:pPr>
              <w:pStyle w:val="Compact"/>
            </w:pPr>
            <w:r>
              <w:t>RFPs where participation was declined</w:t>
            </w:r>
          </w:p>
        </w:tc>
      </w:tr>
    </w:tbl>
    <w:p w14:paraId="08065038" w14:textId="74B2CCD6" w:rsidR="00B6458A" w:rsidRDefault="00B6458A">
      <w:pPr>
        <w:pStyle w:val="Heading3"/>
      </w:pPr>
      <w:bookmarkStart w:id="10" w:name="rfp-table"/>
      <w:bookmarkEnd w:id="9"/>
      <w:r w:rsidRPr="00B6458A">
        <w:rPr>
          <w:noProof/>
        </w:rPr>
        <w:lastRenderedPageBreak/>
        <w:drawing>
          <wp:inline distT="0" distB="0" distL="0" distR="0" wp14:anchorId="0A6911A0" wp14:editId="12BD7DFE">
            <wp:extent cx="5943600" cy="2291080"/>
            <wp:effectExtent l="0" t="0" r="0" b="0"/>
            <wp:docPr id="67902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3923" name=""/>
                    <pic:cNvPicPr/>
                  </pic:nvPicPr>
                  <pic:blipFill>
                    <a:blip r:embed="rId12"/>
                    <a:stretch>
                      <a:fillRect/>
                    </a:stretch>
                  </pic:blipFill>
                  <pic:spPr>
                    <a:xfrm>
                      <a:off x="0" y="0"/>
                      <a:ext cx="5943600" cy="2291080"/>
                    </a:xfrm>
                    <a:prstGeom prst="rect">
                      <a:avLst/>
                    </a:prstGeom>
                  </pic:spPr>
                </pic:pic>
              </a:graphicData>
            </a:graphic>
          </wp:inline>
        </w:drawing>
      </w:r>
    </w:p>
    <w:p w14:paraId="3C67B5E1" w14:textId="75E908DF" w:rsidR="00AB1FB0" w:rsidRDefault="00000000">
      <w:pPr>
        <w:pStyle w:val="Heading3"/>
      </w:pPr>
      <w:r>
        <w:t>3.3 RFP Table</w:t>
      </w:r>
    </w:p>
    <w:p w14:paraId="71B93CB2" w14:textId="77777777" w:rsidR="00AB1FB0" w:rsidRDefault="00000000">
      <w:pPr>
        <w:pStyle w:val="FirstParagraph"/>
      </w:pPr>
      <w:r>
        <w:t>Each status tab shows a table with the following columns:</w:t>
      </w:r>
    </w:p>
    <w:tbl>
      <w:tblPr>
        <w:tblStyle w:val="Table"/>
        <w:tblW w:w="5000" w:type="pct"/>
        <w:tblLayout w:type="fixed"/>
        <w:tblLook w:val="0020" w:firstRow="1" w:lastRow="0" w:firstColumn="0" w:lastColumn="0" w:noHBand="0" w:noVBand="0"/>
      </w:tblPr>
      <w:tblGrid>
        <w:gridCol w:w="1749"/>
        <w:gridCol w:w="7827"/>
      </w:tblGrid>
      <w:tr w:rsidR="00AB1FB0" w14:paraId="1445BD07"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1446" w:type="dxa"/>
          </w:tcPr>
          <w:p w14:paraId="6A5A6F33" w14:textId="77777777" w:rsidR="00AB1FB0" w:rsidRDefault="00000000">
            <w:pPr>
              <w:pStyle w:val="Compact"/>
            </w:pPr>
            <w:r>
              <w:t>Column</w:t>
            </w:r>
          </w:p>
        </w:tc>
        <w:tc>
          <w:tcPr>
            <w:tcW w:w="6473" w:type="dxa"/>
          </w:tcPr>
          <w:p w14:paraId="2A68DF28" w14:textId="77777777" w:rsidR="00AB1FB0" w:rsidRDefault="00000000">
            <w:pPr>
              <w:pStyle w:val="Compact"/>
            </w:pPr>
            <w:r>
              <w:t>Description</w:t>
            </w:r>
          </w:p>
        </w:tc>
      </w:tr>
      <w:tr w:rsidR="00AB1FB0" w14:paraId="5A7EDA55" w14:textId="77777777">
        <w:tc>
          <w:tcPr>
            <w:tcW w:w="1446" w:type="dxa"/>
          </w:tcPr>
          <w:p w14:paraId="5271718F" w14:textId="77777777" w:rsidR="00AB1FB0" w:rsidRDefault="00000000">
            <w:pPr>
              <w:pStyle w:val="Compact"/>
            </w:pPr>
            <w:r>
              <w:rPr>
                <w:b/>
                <w:bCs/>
              </w:rPr>
              <w:t>RFP ID</w:t>
            </w:r>
          </w:p>
        </w:tc>
        <w:tc>
          <w:tcPr>
            <w:tcW w:w="6473" w:type="dxa"/>
          </w:tcPr>
          <w:p w14:paraId="651E67BE" w14:textId="77777777" w:rsidR="00AB1FB0" w:rsidRDefault="00000000">
            <w:pPr>
              <w:pStyle w:val="Compact"/>
            </w:pPr>
            <w:r>
              <w:t>Unique identifier. Click to open the RFP on the external portal (opens in a new tab).</w:t>
            </w:r>
          </w:p>
        </w:tc>
      </w:tr>
      <w:tr w:rsidR="00AB1FB0" w14:paraId="5D69A5F7" w14:textId="77777777">
        <w:tc>
          <w:tcPr>
            <w:tcW w:w="1446" w:type="dxa"/>
          </w:tcPr>
          <w:p w14:paraId="4F8AE7D0" w14:textId="77777777" w:rsidR="00AB1FB0" w:rsidRDefault="00000000">
            <w:pPr>
              <w:pStyle w:val="Compact"/>
            </w:pPr>
            <w:r>
              <w:rPr>
                <w:b/>
                <w:bCs/>
              </w:rPr>
              <w:t>Owner</w:t>
            </w:r>
          </w:p>
        </w:tc>
        <w:tc>
          <w:tcPr>
            <w:tcW w:w="6473" w:type="dxa"/>
          </w:tcPr>
          <w:p w14:paraId="1EEBF6D9" w14:textId="77777777" w:rsidR="00AB1FB0" w:rsidRDefault="00000000">
            <w:pPr>
              <w:pStyle w:val="Compact"/>
            </w:pPr>
            <w:r>
              <w:t>The RFP owner name from the portal.</w:t>
            </w:r>
          </w:p>
        </w:tc>
      </w:tr>
      <w:tr w:rsidR="00AB1FB0" w14:paraId="6F155D85" w14:textId="77777777">
        <w:tc>
          <w:tcPr>
            <w:tcW w:w="1446" w:type="dxa"/>
          </w:tcPr>
          <w:p w14:paraId="3910EB58" w14:textId="77777777" w:rsidR="00AB1FB0" w:rsidRDefault="00000000">
            <w:pPr>
              <w:pStyle w:val="Compact"/>
            </w:pPr>
            <w:r>
              <w:rPr>
                <w:b/>
                <w:bCs/>
              </w:rPr>
              <w:t>Published</w:t>
            </w:r>
          </w:p>
        </w:tc>
        <w:tc>
          <w:tcPr>
            <w:tcW w:w="6473" w:type="dxa"/>
          </w:tcPr>
          <w:p w14:paraId="5921570C" w14:textId="77777777" w:rsidR="00AB1FB0" w:rsidRDefault="00000000">
            <w:pPr>
              <w:pStyle w:val="Compact"/>
            </w:pPr>
            <w:r>
              <w:t>Date the RFP was published.</w:t>
            </w:r>
          </w:p>
        </w:tc>
      </w:tr>
      <w:tr w:rsidR="00AB1FB0" w14:paraId="1C3EC63F" w14:textId="77777777">
        <w:tc>
          <w:tcPr>
            <w:tcW w:w="1446" w:type="dxa"/>
          </w:tcPr>
          <w:p w14:paraId="21B1A251" w14:textId="77777777" w:rsidR="00AB1FB0" w:rsidRDefault="00000000">
            <w:pPr>
              <w:pStyle w:val="Compact"/>
            </w:pPr>
            <w:r>
              <w:rPr>
                <w:b/>
                <w:bCs/>
              </w:rPr>
              <w:t>Deadline</w:t>
            </w:r>
          </w:p>
        </w:tc>
        <w:tc>
          <w:tcPr>
            <w:tcW w:w="6473" w:type="dxa"/>
          </w:tcPr>
          <w:p w14:paraId="36ACBF97" w14:textId="77777777" w:rsidR="00AB1FB0" w:rsidRDefault="00000000">
            <w:pPr>
              <w:pStyle w:val="Compact"/>
            </w:pPr>
            <w:r>
              <w:t>RFP submission deadline date.</w:t>
            </w:r>
          </w:p>
        </w:tc>
      </w:tr>
      <w:tr w:rsidR="00AB1FB0" w14:paraId="0A02909D" w14:textId="77777777">
        <w:tc>
          <w:tcPr>
            <w:tcW w:w="1446" w:type="dxa"/>
          </w:tcPr>
          <w:p w14:paraId="2F480FD1" w14:textId="77777777" w:rsidR="00AB1FB0" w:rsidRDefault="00000000">
            <w:pPr>
              <w:pStyle w:val="Compact"/>
            </w:pPr>
            <w:r>
              <w:rPr>
                <w:b/>
                <w:bCs/>
              </w:rPr>
              <w:t>Match %</w:t>
            </w:r>
          </w:p>
        </w:tc>
        <w:tc>
          <w:tcPr>
            <w:tcW w:w="6473" w:type="dxa"/>
          </w:tcPr>
          <w:p w14:paraId="7A938FDA" w14:textId="77777777" w:rsidR="00AB1FB0" w:rsidRDefault="00000000">
            <w:pPr>
              <w:pStyle w:val="Compact"/>
            </w:pPr>
            <w:r>
              <w:t>Material match percentage — how well this RFP matches your company’s materials.</w:t>
            </w:r>
          </w:p>
        </w:tc>
      </w:tr>
      <w:tr w:rsidR="00AB1FB0" w14:paraId="7978C82C" w14:textId="77777777">
        <w:tc>
          <w:tcPr>
            <w:tcW w:w="1446" w:type="dxa"/>
          </w:tcPr>
          <w:p w14:paraId="1F72989A" w14:textId="77777777" w:rsidR="00AB1FB0" w:rsidRDefault="00000000">
            <w:pPr>
              <w:pStyle w:val="Compact"/>
            </w:pPr>
            <w:r>
              <w:rPr>
                <w:b/>
                <w:bCs/>
              </w:rPr>
              <w:t>Status</w:t>
            </w:r>
          </w:p>
        </w:tc>
        <w:tc>
          <w:tcPr>
            <w:tcW w:w="6473" w:type="dxa"/>
          </w:tcPr>
          <w:p w14:paraId="0A54FCF4" w14:textId="77777777" w:rsidR="00AB1FB0" w:rsidRDefault="00000000">
            <w:pPr>
              <w:pStyle w:val="Compact"/>
            </w:pPr>
            <w:r>
              <w:t>Current status badge (Open, Submitted, Draft, Declined).</w:t>
            </w:r>
          </w:p>
        </w:tc>
      </w:tr>
      <w:tr w:rsidR="00AB1FB0" w14:paraId="2B4186B2" w14:textId="77777777">
        <w:tc>
          <w:tcPr>
            <w:tcW w:w="1446" w:type="dxa"/>
          </w:tcPr>
          <w:p w14:paraId="29A42E48" w14:textId="77777777" w:rsidR="00AB1FB0" w:rsidRDefault="00000000">
            <w:pPr>
              <w:pStyle w:val="Compact"/>
            </w:pPr>
            <w:r>
              <w:rPr>
                <w:b/>
                <w:bCs/>
              </w:rPr>
              <w:t>Actions</w:t>
            </w:r>
          </w:p>
        </w:tc>
        <w:tc>
          <w:tcPr>
            <w:tcW w:w="6473" w:type="dxa"/>
          </w:tcPr>
          <w:p w14:paraId="1A904205" w14:textId="77777777" w:rsidR="00AB1FB0" w:rsidRDefault="00000000">
            <w:pPr>
              <w:pStyle w:val="Compact"/>
            </w:pPr>
            <w:r>
              <w:t>Action buttons available for this RFP.</w:t>
            </w:r>
          </w:p>
        </w:tc>
      </w:tr>
    </w:tbl>
    <w:p w14:paraId="0BD91C14" w14:textId="77777777" w:rsidR="00AB1FB0" w:rsidRDefault="00000000">
      <w:pPr>
        <w:pStyle w:val="BodyText"/>
      </w:pPr>
      <w:r>
        <w:rPr>
          <w:b/>
          <w:bCs/>
        </w:rPr>
        <w:t>Match % Column Details:</w:t>
      </w:r>
    </w:p>
    <w:p w14:paraId="2316F4B3" w14:textId="77777777" w:rsidR="00AB1FB0" w:rsidRDefault="00000000">
      <w:pPr>
        <w:pStyle w:val="BodyText"/>
      </w:pPr>
      <w:r>
        <w:t>The Match % shows a color-coded badge and a mini progress bar:</w:t>
      </w:r>
    </w:p>
    <w:tbl>
      <w:tblPr>
        <w:tblStyle w:val="Table"/>
        <w:tblW w:w="0" w:type="auto"/>
        <w:tblLook w:val="0020" w:firstRow="1" w:lastRow="0" w:firstColumn="0" w:lastColumn="0" w:noHBand="0" w:noVBand="0"/>
      </w:tblPr>
      <w:tblGrid>
        <w:gridCol w:w="913"/>
        <w:gridCol w:w="1800"/>
        <w:gridCol w:w="2501"/>
      </w:tblGrid>
      <w:tr w:rsidR="00AB1FB0" w14:paraId="167518EF"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42B62ACE" w14:textId="77777777" w:rsidR="00AB1FB0" w:rsidRDefault="00000000">
            <w:pPr>
              <w:pStyle w:val="Compact"/>
            </w:pPr>
            <w:r>
              <w:t>Color</w:t>
            </w:r>
          </w:p>
        </w:tc>
        <w:tc>
          <w:tcPr>
            <w:tcW w:w="0" w:type="auto"/>
          </w:tcPr>
          <w:p w14:paraId="6194E804" w14:textId="77777777" w:rsidR="00AB1FB0" w:rsidRDefault="00000000">
            <w:pPr>
              <w:pStyle w:val="Compact"/>
            </w:pPr>
            <w:r>
              <w:t>Range</w:t>
            </w:r>
          </w:p>
        </w:tc>
        <w:tc>
          <w:tcPr>
            <w:tcW w:w="0" w:type="auto"/>
          </w:tcPr>
          <w:p w14:paraId="2895D0B9" w14:textId="77777777" w:rsidR="00AB1FB0" w:rsidRDefault="00000000">
            <w:pPr>
              <w:pStyle w:val="Compact"/>
            </w:pPr>
            <w:r>
              <w:t>Meaning</w:t>
            </w:r>
          </w:p>
        </w:tc>
      </w:tr>
      <w:tr w:rsidR="00AB1FB0" w14:paraId="1FBE2CAF" w14:textId="77777777">
        <w:tc>
          <w:tcPr>
            <w:tcW w:w="0" w:type="auto"/>
          </w:tcPr>
          <w:p w14:paraId="254A467E" w14:textId="77777777" w:rsidR="00AB1FB0" w:rsidRDefault="00000000">
            <w:pPr>
              <w:pStyle w:val="Compact"/>
            </w:pPr>
            <w:r>
              <w:t>Green</w:t>
            </w:r>
          </w:p>
        </w:tc>
        <w:tc>
          <w:tcPr>
            <w:tcW w:w="0" w:type="auto"/>
          </w:tcPr>
          <w:p w14:paraId="2D7F160F" w14:textId="77777777" w:rsidR="00AB1FB0" w:rsidRDefault="00000000">
            <w:pPr>
              <w:pStyle w:val="Compact"/>
            </w:pPr>
            <w:r>
              <w:t>80% and above</w:t>
            </w:r>
          </w:p>
        </w:tc>
        <w:tc>
          <w:tcPr>
            <w:tcW w:w="0" w:type="auto"/>
          </w:tcPr>
          <w:p w14:paraId="7F7DFF75" w14:textId="77777777" w:rsidR="00AB1FB0" w:rsidRDefault="00000000">
            <w:pPr>
              <w:pStyle w:val="Compact"/>
            </w:pPr>
            <w:r>
              <w:t>Strong material match</w:t>
            </w:r>
          </w:p>
        </w:tc>
      </w:tr>
      <w:tr w:rsidR="00AB1FB0" w14:paraId="2D76C044" w14:textId="77777777">
        <w:tc>
          <w:tcPr>
            <w:tcW w:w="0" w:type="auto"/>
          </w:tcPr>
          <w:p w14:paraId="5DC4EEBE" w14:textId="77777777" w:rsidR="00AB1FB0" w:rsidRDefault="00000000">
            <w:pPr>
              <w:pStyle w:val="Compact"/>
            </w:pPr>
            <w:r>
              <w:t>Amber</w:t>
            </w:r>
          </w:p>
        </w:tc>
        <w:tc>
          <w:tcPr>
            <w:tcW w:w="0" w:type="auto"/>
          </w:tcPr>
          <w:p w14:paraId="6707DF90" w14:textId="77777777" w:rsidR="00AB1FB0" w:rsidRDefault="00000000">
            <w:pPr>
              <w:pStyle w:val="Compact"/>
            </w:pPr>
            <w:r>
              <w:t>50% – 79%</w:t>
            </w:r>
          </w:p>
        </w:tc>
        <w:tc>
          <w:tcPr>
            <w:tcW w:w="0" w:type="auto"/>
          </w:tcPr>
          <w:p w14:paraId="341890C6" w14:textId="77777777" w:rsidR="00AB1FB0" w:rsidRDefault="00000000">
            <w:pPr>
              <w:pStyle w:val="Compact"/>
            </w:pPr>
            <w:r>
              <w:t>Moderate match</w:t>
            </w:r>
          </w:p>
        </w:tc>
      </w:tr>
      <w:tr w:rsidR="00AB1FB0" w14:paraId="3329A4B4" w14:textId="77777777">
        <w:tc>
          <w:tcPr>
            <w:tcW w:w="0" w:type="auto"/>
          </w:tcPr>
          <w:p w14:paraId="3FBABD5B" w14:textId="77777777" w:rsidR="00AB1FB0" w:rsidRDefault="00000000">
            <w:pPr>
              <w:pStyle w:val="Compact"/>
            </w:pPr>
            <w:r>
              <w:t>Red</w:t>
            </w:r>
          </w:p>
        </w:tc>
        <w:tc>
          <w:tcPr>
            <w:tcW w:w="0" w:type="auto"/>
          </w:tcPr>
          <w:p w14:paraId="79FF1EED" w14:textId="77777777" w:rsidR="00AB1FB0" w:rsidRDefault="00000000">
            <w:pPr>
              <w:pStyle w:val="Compact"/>
            </w:pPr>
            <w:r>
              <w:t>Below 50%</w:t>
            </w:r>
          </w:p>
        </w:tc>
        <w:tc>
          <w:tcPr>
            <w:tcW w:w="0" w:type="auto"/>
          </w:tcPr>
          <w:p w14:paraId="4B526641" w14:textId="77777777" w:rsidR="00AB1FB0" w:rsidRDefault="00000000">
            <w:pPr>
              <w:pStyle w:val="Compact"/>
            </w:pPr>
            <w:r>
              <w:t>Weak match</w:t>
            </w:r>
          </w:p>
        </w:tc>
      </w:tr>
    </w:tbl>
    <w:p w14:paraId="5FA0661B" w14:textId="77777777" w:rsidR="00AB1FB0" w:rsidRDefault="00000000">
      <w:pPr>
        <w:pStyle w:val="BodyText"/>
      </w:pPr>
      <w:r>
        <w:t xml:space="preserve">Hover over a row and click the </w:t>
      </w:r>
      <w:r>
        <w:rPr>
          <w:b/>
          <w:bCs/>
        </w:rPr>
        <w:t>eye icon</w:t>
      </w:r>
      <w:r>
        <w:t xml:space="preserve"> next to the Match % to view a detailed </w:t>
      </w:r>
      <w:r>
        <w:rPr>
          <w:b/>
          <w:bCs/>
        </w:rPr>
        <w:t>Material Breakdown</w:t>
      </w:r>
      <w:r>
        <w:t xml:space="preserve"> dialog showing exactly which materials matched.</w:t>
      </w:r>
    </w:p>
    <w:p w14:paraId="2779F60C" w14:textId="77777777" w:rsidR="00AB1FB0" w:rsidRDefault="00000000">
      <w:pPr>
        <w:pStyle w:val="BodyText"/>
      </w:pPr>
      <w:r>
        <w:rPr>
          <w:b/>
          <w:bCs/>
        </w:rPr>
        <w:t>Available Actions by Status:</w:t>
      </w:r>
    </w:p>
    <w:tbl>
      <w:tblPr>
        <w:tblStyle w:val="Table"/>
        <w:tblW w:w="5000" w:type="pct"/>
        <w:tblLayout w:type="fixed"/>
        <w:tblLook w:val="0020" w:firstRow="1" w:lastRow="0" w:firstColumn="0" w:lastColumn="0" w:noHBand="0" w:noVBand="0"/>
      </w:tblPr>
      <w:tblGrid>
        <w:gridCol w:w="1180"/>
        <w:gridCol w:w="8396"/>
      </w:tblGrid>
      <w:tr w:rsidR="00AB1FB0" w14:paraId="6544B454"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976" w:type="dxa"/>
          </w:tcPr>
          <w:p w14:paraId="0CE0F4D7" w14:textId="77777777" w:rsidR="00AB1FB0" w:rsidRDefault="00000000">
            <w:pPr>
              <w:pStyle w:val="Compact"/>
            </w:pPr>
            <w:r>
              <w:t>Status</w:t>
            </w:r>
          </w:p>
        </w:tc>
        <w:tc>
          <w:tcPr>
            <w:tcW w:w="6943" w:type="dxa"/>
          </w:tcPr>
          <w:p w14:paraId="2D1DA4B6" w14:textId="77777777" w:rsidR="00AB1FB0" w:rsidRDefault="00000000">
            <w:pPr>
              <w:pStyle w:val="Compact"/>
            </w:pPr>
            <w:r>
              <w:t>Actions</w:t>
            </w:r>
          </w:p>
        </w:tc>
      </w:tr>
      <w:tr w:rsidR="00AB1FB0" w14:paraId="5C88B866" w14:textId="77777777">
        <w:tc>
          <w:tcPr>
            <w:tcW w:w="976" w:type="dxa"/>
          </w:tcPr>
          <w:p w14:paraId="17C6EF08" w14:textId="77777777" w:rsidR="00AB1FB0" w:rsidRDefault="00000000">
            <w:pPr>
              <w:pStyle w:val="Compact"/>
            </w:pPr>
            <w:r>
              <w:t>Open</w:t>
            </w:r>
          </w:p>
        </w:tc>
        <w:tc>
          <w:tcPr>
            <w:tcW w:w="6943" w:type="dxa"/>
          </w:tcPr>
          <w:p w14:paraId="45CCCAB1" w14:textId="77777777" w:rsidR="00AB1FB0" w:rsidRDefault="00000000">
            <w:pPr>
              <w:pStyle w:val="Compact"/>
            </w:pPr>
            <w:r>
              <w:rPr>
                <w:b/>
                <w:bCs/>
              </w:rPr>
              <w:t>Submit</w:t>
            </w:r>
            <w:r>
              <w:t xml:space="preserve"> button, </w:t>
            </w:r>
            <w:r>
              <w:rPr>
                <w:b/>
                <w:bCs/>
              </w:rPr>
              <w:t>Excel</w:t>
            </w:r>
            <w:r>
              <w:t xml:space="preserve"> download button</w:t>
            </w:r>
          </w:p>
        </w:tc>
      </w:tr>
      <w:tr w:rsidR="00AB1FB0" w14:paraId="03706BF3" w14:textId="77777777">
        <w:tc>
          <w:tcPr>
            <w:tcW w:w="976" w:type="dxa"/>
          </w:tcPr>
          <w:p w14:paraId="04170191" w14:textId="77777777" w:rsidR="00AB1FB0" w:rsidRDefault="00000000">
            <w:pPr>
              <w:pStyle w:val="Compact"/>
            </w:pPr>
            <w:r>
              <w:lastRenderedPageBreak/>
              <w:t>Submitted</w:t>
            </w:r>
          </w:p>
        </w:tc>
        <w:tc>
          <w:tcPr>
            <w:tcW w:w="6943" w:type="dxa"/>
          </w:tcPr>
          <w:p w14:paraId="01A3C95B" w14:textId="77777777" w:rsidR="00AB1FB0" w:rsidRDefault="00000000">
            <w:pPr>
              <w:pStyle w:val="Compact"/>
            </w:pPr>
            <w:r>
              <w:rPr>
                <w:b/>
                <w:bCs/>
              </w:rPr>
              <w:t>Excel</w:t>
            </w:r>
            <w:r>
              <w:t xml:space="preserve"> download button</w:t>
            </w:r>
          </w:p>
        </w:tc>
      </w:tr>
      <w:tr w:rsidR="00AB1FB0" w14:paraId="60CEB7D7" w14:textId="77777777">
        <w:tc>
          <w:tcPr>
            <w:tcW w:w="976" w:type="dxa"/>
          </w:tcPr>
          <w:p w14:paraId="0AE9EC20" w14:textId="77777777" w:rsidR="00AB1FB0" w:rsidRDefault="00000000">
            <w:pPr>
              <w:pStyle w:val="Compact"/>
            </w:pPr>
            <w:r>
              <w:t>Draft</w:t>
            </w:r>
          </w:p>
        </w:tc>
        <w:tc>
          <w:tcPr>
            <w:tcW w:w="6943" w:type="dxa"/>
          </w:tcPr>
          <w:p w14:paraId="4B1431FE" w14:textId="77777777" w:rsidR="00AB1FB0" w:rsidRDefault="00000000">
            <w:pPr>
              <w:pStyle w:val="Compact"/>
            </w:pPr>
            <w:r>
              <w:rPr>
                <w:b/>
                <w:bCs/>
              </w:rPr>
              <w:t>Mark Submitted</w:t>
            </w:r>
            <w:r>
              <w:t xml:space="preserve"> button, </w:t>
            </w:r>
            <w:r>
              <w:rPr>
                <w:b/>
                <w:bCs/>
              </w:rPr>
              <w:t>Excel</w:t>
            </w:r>
            <w:r>
              <w:t xml:space="preserve"> download button</w:t>
            </w:r>
          </w:p>
        </w:tc>
      </w:tr>
      <w:tr w:rsidR="00AB1FB0" w14:paraId="1DE61F9E" w14:textId="77777777">
        <w:tc>
          <w:tcPr>
            <w:tcW w:w="976" w:type="dxa"/>
          </w:tcPr>
          <w:p w14:paraId="756FABF6" w14:textId="77777777" w:rsidR="00AB1FB0" w:rsidRDefault="00000000">
            <w:pPr>
              <w:pStyle w:val="Compact"/>
            </w:pPr>
            <w:r>
              <w:t>Declined</w:t>
            </w:r>
          </w:p>
        </w:tc>
        <w:tc>
          <w:tcPr>
            <w:tcW w:w="6943" w:type="dxa"/>
          </w:tcPr>
          <w:p w14:paraId="5824FC0B" w14:textId="77777777" w:rsidR="00AB1FB0" w:rsidRDefault="00000000">
            <w:pPr>
              <w:pStyle w:val="Compact"/>
            </w:pPr>
            <w:r>
              <w:rPr>
                <w:b/>
                <w:bCs/>
              </w:rPr>
              <w:t>Excel</w:t>
            </w:r>
            <w:r>
              <w:t xml:space="preserve"> download button</w:t>
            </w:r>
          </w:p>
        </w:tc>
      </w:tr>
    </w:tbl>
    <w:p w14:paraId="40604D9F" w14:textId="77777777" w:rsidR="0089784A" w:rsidRDefault="0089784A">
      <w:pPr>
        <w:pStyle w:val="BlockText"/>
        <w:rPr>
          <w:b/>
          <w:bCs/>
        </w:rPr>
      </w:pPr>
    </w:p>
    <w:p w14:paraId="2057C046" w14:textId="3AF31114" w:rsidR="00AB1FB0" w:rsidRDefault="00556426">
      <w:pPr>
        <w:pStyle w:val="BlockText"/>
      </w:pPr>
      <w:r w:rsidRPr="00556426">
        <w:rPr>
          <w:noProof/>
        </w:rPr>
        <w:drawing>
          <wp:inline distT="0" distB="0" distL="0" distR="0" wp14:anchorId="19E2F27A" wp14:editId="2A64BD37">
            <wp:extent cx="5943600" cy="1583055"/>
            <wp:effectExtent l="0" t="0" r="0" b="0"/>
            <wp:docPr id="9524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6373" name=""/>
                    <pic:cNvPicPr/>
                  </pic:nvPicPr>
                  <pic:blipFill>
                    <a:blip r:embed="rId13"/>
                    <a:stretch>
                      <a:fillRect/>
                    </a:stretch>
                  </pic:blipFill>
                  <pic:spPr>
                    <a:xfrm>
                      <a:off x="0" y="0"/>
                      <a:ext cx="5943600" cy="1583055"/>
                    </a:xfrm>
                    <a:prstGeom prst="rect">
                      <a:avLst/>
                    </a:prstGeom>
                  </pic:spPr>
                </pic:pic>
              </a:graphicData>
            </a:graphic>
          </wp:inline>
        </w:drawing>
      </w:r>
    </w:p>
    <w:p w14:paraId="264C1E22" w14:textId="77777777" w:rsidR="0089784A" w:rsidRDefault="0089784A">
      <w:pPr>
        <w:pStyle w:val="Heading3"/>
      </w:pPr>
      <w:bookmarkStart w:id="11" w:name="sync-portal"/>
      <w:bookmarkEnd w:id="10"/>
    </w:p>
    <w:p w14:paraId="61780908" w14:textId="0175FBDE" w:rsidR="00AB1FB0" w:rsidRDefault="00000000">
      <w:pPr>
        <w:pStyle w:val="Heading3"/>
      </w:pPr>
      <w:r>
        <w:t>3.4 Sync Portal</w:t>
      </w:r>
    </w:p>
    <w:p w14:paraId="54FF5C4F" w14:textId="77777777" w:rsidR="00AB1FB0" w:rsidRDefault="00000000">
      <w:pPr>
        <w:pStyle w:val="FirstParagraph"/>
      </w:pPr>
      <w:r>
        <w:t xml:space="preserve">Click the </w:t>
      </w:r>
      <w:r>
        <w:rPr>
          <w:b/>
          <w:bCs/>
        </w:rPr>
        <w:t>Sync Portal</w:t>
      </w:r>
      <w:r>
        <w:t xml:space="preserve"> button (top-right of the RFP Management section) to refresh data from the company portals. This fetches the latest RFP statuses and updates the dashboard.</w:t>
      </w:r>
    </w:p>
    <w:p w14:paraId="63852BD2" w14:textId="77777777" w:rsidR="00AB1FB0" w:rsidRDefault="00000000">
      <w:r>
        <w:pict w14:anchorId="6DAB87D9">
          <v:rect id="_x0000_i1028" style="width:0;height:1.5pt" o:hralign="center" o:hrstd="t" o:hr="t"/>
        </w:pict>
      </w:r>
    </w:p>
    <w:p w14:paraId="06EF116D" w14:textId="77777777" w:rsidR="00AB1FB0" w:rsidRDefault="00000000">
      <w:pPr>
        <w:pStyle w:val="Heading2"/>
      </w:pPr>
      <w:bookmarkStart w:id="12" w:name="key-workflows"/>
      <w:bookmarkEnd w:id="7"/>
      <w:bookmarkEnd w:id="11"/>
      <w:r>
        <w:t>4. Key Workflows</w:t>
      </w:r>
    </w:p>
    <w:p w14:paraId="1C7C38EC" w14:textId="77777777" w:rsidR="00AB1FB0" w:rsidRDefault="00000000">
      <w:pPr>
        <w:pStyle w:val="Heading3"/>
      </w:pPr>
      <w:bookmarkStart w:id="13" w:name="a.-submit-an-rfp"/>
      <w:r>
        <w:t>4a. Submit an RFP</w:t>
      </w:r>
    </w:p>
    <w:p w14:paraId="64A083A8" w14:textId="77777777" w:rsidR="00AB1FB0" w:rsidRDefault="00000000">
      <w:pPr>
        <w:pStyle w:val="FirstParagraph"/>
      </w:pPr>
      <w:r>
        <w:t>You can submit an RFP in two ways:</w:t>
      </w:r>
    </w:p>
    <w:p w14:paraId="7CE7C0A2" w14:textId="77777777" w:rsidR="00AB1FB0" w:rsidRDefault="00000000">
      <w:pPr>
        <w:pStyle w:val="BodyText"/>
      </w:pPr>
      <w:r>
        <w:rPr>
          <w:b/>
          <w:bCs/>
        </w:rPr>
        <w:t>Method 1: From the Dashboard table</w:t>
      </w:r>
    </w:p>
    <w:p w14:paraId="61D609AD" w14:textId="77777777" w:rsidR="00AB1FB0" w:rsidRDefault="00000000">
      <w:pPr>
        <w:pStyle w:val="Compact"/>
        <w:numPr>
          <w:ilvl w:val="0"/>
          <w:numId w:val="8"/>
        </w:numPr>
      </w:pPr>
      <w:r>
        <w:t xml:space="preserve">Navigate to </w:t>
      </w:r>
      <w:r>
        <w:rPr>
          <w:b/>
          <w:bCs/>
        </w:rPr>
        <w:t>Dashboard</w:t>
      </w:r>
      <w:r>
        <w:t>.</w:t>
      </w:r>
    </w:p>
    <w:p w14:paraId="6B3E1161" w14:textId="77777777" w:rsidR="00AB1FB0" w:rsidRDefault="00000000">
      <w:pPr>
        <w:pStyle w:val="Compact"/>
        <w:numPr>
          <w:ilvl w:val="0"/>
          <w:numId w:val="8"/>
        </w:numPr>
      </w:pPr>
      <w:r>
        <w:t xml:space="preserve">Select the company tab, then the </w:t>
      </w:r>
      <w:r>
        <w:rPr>
          <w:b/>
          <w:bCs/>
        </w:rPr>
        <w:t>Open</w:t>
      </w:r>
      <w:r>
        <w:t xml:space="preserve"> status tab.</w:t>
      </w:r>
    </w:p>
    <w:p w14:paraId="472DA6C8" w14:textId="77777777" w:rsidR="00AB1FB0" w:rsidRDefault="00000000">
      <w:pPr>
        <w:pStyle w:val="Compact"/>
        <w:numPr>
          <w:ilvl w:val="0"/>
          <w:numId w:val="8"/>
        </w:numPr>
      </w:pPr>
      <w:r>
        <w:t>Find the RFP you want to submit.</w:t>
      </w:r>
    </w:p>
    <w:p w14:paraId="3D6419E7" w14:textId="77777777" w:rsidR="00AB1FB0" w:rsidRDefault="00000000">
      <w:pPr>
        <w:pStyle w:val="Compact"/>
        <w:numPr>
          <w:ilvl w:val="0"/>
          <w:numId w:val="8"/>
        </w:numPr>
      </w:pPr>
      <w:r>
        <w:t xml:space="preserve">Click the </w:t>
      </w:r>
      <w:r>
        <w:rPr>
          <w:b/>
          <w:bCs/>
        </w:rPr>
        <w:t>Submit</w:t>
      </w:r>
      <w:r>
        <w:t xml:space="preserve"> button in the Actions column.</w:t>
      </w:r>
    </w:p>
    <w:p w14:paraId="44428530" w14:textId="77777777" w:rsidR="00AB1FB0" w:rsidRDefault="00000000">
      <w:pPr>
        <w:pStyle w:val="Compact"/>
        <w:numPr>
          <w:ilvl w:val="0"/>
          <w:numId w:val="8"/>
        </w:numPr>
      </w:pPr>
      <w:r>
        <w:t>The Submit RFP dialog opens with the RFP ID pre-filled.</w:t>
      </w:r>
    </w:p>
    <w:p w14:paraId="46FC6D36" w14:textId="77777777" w:rsidR="00AB1FB0" w:rsidRDefault="00000000">
      <w:pPr>
        <w:pStyle w:val="FirstParagraph"/>
      </w:pPr>
      <w:r>
        <w:rPr>
          <w:b/>
          <w:bCs/>
        </w:rPr>
        <w:t>Method 2: From the Sidebar Quick Action</w:t>
      </w:r>
    </w:p>
    <w:p w14:paraId="5CF6843C" w14:textId="77777777" w:rsidR="00AB1FB0" w:rsidRDefault="00000000">
      <w:pPr>
        <w:pStyle w:val="Compact"/>
        <w:numPr>
          <w:ilvl w:val="0"/>
          <w:numId w:val="9"/>
        </w:numPr>
      </w:pPr>
      <w:r>
        <w:t xml:space="preserve">Click </w:t>
      </w:r>
      <w:r>
        <w:rPr>
          <w:b/>
          <w:bCs/>
        </w:rPr>
        <w:t>Submit RFP</w:t>
      </w:r>
      <w:r>
        <w:t xml:space="preserve"> (green button) in the sidebar’s Quick Actions section.</w:t>
      </w:r>
    </w:p>
    <w:p w14:paraId="783BE6E8" w14:textId="77777777" w:rsidR="00AB1FB0" w:rsidRDefault="00000000">
      <w:pPr>
        <w:pStyle w:val="Compact"/>
        <w:numPr>
          <w:ilvl w:val="0"/>
          <w:numId w:val="9"/>
        </w:numPr>
      </w:pPr>
      <w:r>
        <w:t>The Submit RFP dialog opens with a blank RFP ID field.</w:t>
      </w:r>
    </w:p>
    <w:p w14:paraId="2D164ED0" w14:textId="77777777" w:rsidR="00AB1FB0" w:rsidRDefault="00000000">
      <w:pPr>
        <w:pStyle w:val="FirstParagraph"/>
      </w:pPr>
      <w:r>
        <w:rPr>
          <w:b/>
          <w:bCs/>
        </w:rPr>
        <w:t>Submit RFP Dialog Steps:</w:t>
      </w:r>
    </w:p>
    <w:p w14:paraId="4BDA5735" w14:textId="77777777" w:rsidR="00AB1FB0" w:rsidRDefault="00000000">
      <w:pPr>
        <w:pStyle w:val="Compact"/>
        <w:numPr>
          <w:ilvl w:val="0"/>
          <w:numId w:val="10"/>
        </w:numPr>
      </w:pPr>
      <w:r>
        <w:rPr>
          <w:b/>
          <w:bCs/>
        </w:rPr>
        <w:t>RFP ID</w:t>
      </w:r>
      <w:r>
        <w:t xml:space="preserve"> — Enter or confirm the RFP ID. The system validates it automatically:</w:t>
      </w:r>
    </w:p>
    <w:p w14:paraId="12505756" w14:textId="77777777" w:rsidR="00AB1FB0" w:rsidRDefault="00000000">
      <w:pPr>
        <w:pStyle w:val="Compact"/>
        <w:numPr>
          <w:ilvl w:val="1"/>
          <w:numId w:val="11"/>
        </w:numPr>
      </w:pPr>
      <w:r>
        <w:lastRenderedPageBreak/>
        <w:t>A green checkmark appears if the RFP is found in the database.</w:t>
      </w:r>
    </w:p>
    <w:p w14:paraId="2F3331DE" w14:textId="77777777" w:rsidR="00AB1FB0" w:rsidRDefault="00000000">
      <w:pPr>
        <w:pStyle w:val="Compact"/>
        <w:numPr>
          <w:ilvl w:val="1"/>
          <w:numId w:val="11"/>
        </w:numPr>
      </w:pPr>
      <w:r>
        <w:t>A red error appears if the RFP is not found (it must be downloaded first).</w:t>
      </w:r>
    </w:p>
    <w:p w14:paraId="5A0CF141" w14:textId="77777777" w:rsidR="00AB1FB0" w:rsidRDefault="00000000">
      <w:pPr>
        <w:pStyle w:val="Compact"/>
        <w:numPr>
          <w:ilvl w:val="0"/>
          <w:numId w:val="10"/>
        </w:numPr>
      </w:pPr>
      <w:r>
        <w:rPr>
          <w:b/>
          <w:bCs/>
        </w:rPr>
        <w:t>Company</w:t>
      </w:r>
      <w:r>
        <w:t xml:space="preserve"> — Auto-populated based on the RFP record. This field is locked when the RFP is validated.</w:t>
      </w:r>
    </w:p>
    <w:p w14:paraId="3D904220" w14:textId="77777777" w:rsidR="00AB1FB0" w:rsidRDefault="00000000">
      <w:pPr>
        <w:pStyle w:val="Compact"/>
        <w:numPr>
          <w:ilvl w:val="0"/>
          <w:numId w:val="10"/>
        </w:numPr>
      </w:pPr>
      <w:r>
        <w:rPr>
          <w:b/>
          <w:bCs/>
        </w:rPr>
        <w:t>Upload Excel File</w:t>
      </w:r>
      <w:r>
        <w:t xml:space="preserve"> (required) — Click the dashed upload area to select your filled RFP Excel file (.xls or .xlsx).</w:t>
      </w:r>
    </w:p>
    <w:p w14:paraId="62459499" w14:textId="77777777" w:rsidR="00AB1FB0" w:rsidRDefault="00000000">
      <w:pPr>
        <w:pStyle w:val="Compact"/>
        <w:numPr>
          <w:ilvl w:val="0"/>
          <w:numId w:val="10"/>
        </w:numPr>
      </w:pPr>
      <w:r>
        <w:rPr>
          <w:b/>
          <w:bCs/>
        </w:rPr>
        <w:t>Technical PDF Files</w:t>
      </w:r>
      <w:r>
        <w:t xml:space="preserve"> (optional) — Click to upload one or more PDF files (Technical Data Sheets). You can remove uploaded PDFs by clicking the X button next to each file.</w:t>
      </w:r>
    </w:p>
    <w:p w14:paraId="22629CA8" w14:textId="77777777" w:rsidR="00AB1FB0" w:rsidRDefault="00000000">
      <w:pPr>
        <w:pStyle w:val="Compact"/>
        <w:numPr>
          <w:ilvl w:val="0"/>
          <w:numId w:val="10"/>
        </w:numPr>
      </w:pPr>
      <w:r>
        <w:t xml:space="preserve">Click </w:t>
      </w:r>
      <w:r>
        <w:rPr>
          <w:b/>
          <w:bCs/>
        </w:rPr>
        <w:t>Submit RFP</w:t>
      </w:r>
      <w:r>
        <w:t xml:space="preserve"> to start the automation.</w:t>
      </w:r>
    </w:p>
    <w:p w14:paraId="3C20A229" w14:textId="77777777" w:rsidR="00AB1FB0" w:rsidRDefault="00000000">
      <w:pPr>
        <w:pStyle w:val="FirstParagraph"/>
      </w:pPr>
      <w:r>
        <w:t>The system will:</w:t>
      </w:r>
    </w:p>
    <w:p w14:paraId="4AF9E386" w14:textId="77777777" w:rsidR="00AB1FB0" w:rsidRDefault="00000000">
      <w:pPr>
        <w:pStyle w:val="Compact"/>
        <w:numPr>
          <w:ilvl w:val="0"/>
          <w:numId w:val="12"/>
        </w:numPr>
      </w:pPr>
      <w:r>
        <w:t>Upload files to SharePoint</w:t>
      </w:r>
    </w:p>
    <w:p w14:paraId="6F9A6358" w14:textId="77777777" w:rsidR="00AB1FB0" w:rsidRDefault="00000000">
      <w:pPr>
        <w:pStyle w:val="Compact"/>
        <w:numPr>
          <w:ilvl w:val="0"/>
          <w:numId w:val="12"/>
        </w:numPr>
      </w:pPr>
      <w:r>
        <w:t>Navigate to the company portal</w:t>
      </w:r>
    </w:p>
    <w:p w14:paraId="10E214BE" w14:textId="77777777" w:rsidR="00AB1FB0" w:rsidRDefault="00000000">
      <w:pPr>
        <w:pStyle w:val="Compact"/>
        <w:numPr>
          <w:ilvl w:val="0"/>
          <w:numId w:val="12"/>
        </w:numPr>
      </w:pPr>
      <w:r>
        <w:t>Fill in the submission form</w:t>
      </w:r>
    </w:p>
    <w:p w14:paraId="4C42748B" w14:textId="77777777" w:rsidR="00AB1FB0" w:rsidRDefault="00000000">
      <w:pPr>
        <w:pStyle w:val="Compact"/>
        <w:numPr>
          <w:ilvl w:val="0"/>
          <w:numId w:val="12"/>
        </w:numPr>
      </w:pPr>
      <w:r>
        <w:t>Upload the Excel and technical files</w:t>
      </w:r>
    </w:p>
    <w:p w14:paraId="2C7DE931" w14:textId="77777777" w:rsidR="00AB1FB0" w:rsidRDefault="00000000">
      <w:pPr>
        <w:pStyle w:val="Compact"/>
        <w:numPr>
          <w:ilvl w:val="0"/>
          <w:numId w:val="12"/>
        </w:numPr>
      </w:pPr>
      <w:r>
        <w:t>Save the RFP as a draft on the portal</w:t>
      </w:r>
    </w:p>
    <w:p w14:paraId="3C5457A7" w14:textId="49654C31" w:rsidR="00556426" w:rsidRDefault="00000000" w:rsidP="001E06C9">
      <w:pPr>
        <w:pStyle w:val="FirstParagraph"/>
      </w:pPr>
      <w:r>
        <w:t xml:space="preserve">A success notification will appear when the process starts. You can track progress via the </w:t>
      </w:r>
      <w:r>
        <w:rPr>
          <w:b/>
          <w:bCs/>
        </w:rPr>
        <w:t>Automation Status</w:t>
      </w:r>
      <w:r>
        <w:t xml:space="preserve"> indicator in the sidebar footer.</w:t>
      </w:r>
      <w:bookmarkStart w:id="14" w:name="b.-decline-an-rfp"/>
      <w:bookmarkEnd w:id="13"/>
      <w:r w:rsidR="001E06C9">
        <w:t xml:space="preserve">          </w:t>
      </w:r>
      <w:r w:rsidR="00FC7544">
        <w:t xml:space="preserve">                         </w:t>
      </w:r>
      <w:r w:rsidR="00703D57">
        <w:t xml:space="preserve">    </w:t>
      </w:r>
      <w:r w:rsidR="001E06C9" w:rsidRPr="001E06C9">
        <w:rPr>
          <w:noProof/>
        </w:rPr>
        <w:drawing>
          <wp:inline distT="0" distB="0" distL="0" distR="0" wp14:anchorId="6AE78FA1" wp14:editId="01D39DC9">
            <wp:extent cx="3051811" cy="3911600"/>
            <wp:effectExtent l="0" t="0" r="0" b="0"/>
            <wp:docPr id="19766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66328" name=""/>
                    <pic:cNvPicPr/>
                  </pic:nvPicPr>
                  <pic:blipFill>
                    <a:blip r:embed="rId14"/>
                    <a:stretch>
                      <a:fillRect/>
                    </a:stretch>
                  </pic:blipFill>
                  <pic:spPr>
                    <a:xfrm>
                      <a:off x="0" y="0"/>
                      <a:ext cx="3057158" cy="3918453"/>
                    </a:xfrm>
                    <a:prstGeom prst="rect">
                      <a:avLst/>
                    </a:prstGeom>
                  </pic:spPr>
                </pic:pic>
              </a:graphicData>
            </a:graphic>
          </wp:inline>
        </w:drawing>
      </w:r>
    </w:p>
    <w:p w14:paraId="53C31546" w14:textId="6393E8BC" w:rsidR="00AB1FB0" w:rsidRDefault="00000000">
      <w:pPr>
        <w:pStyle w:val="Heading3"/>
      </w:pPr>
      <w:r>
        <w:t>4b. Decline an RFP</w:t>
      </w:r>
    </w:p>
    <w:p w14:paraId="7E13F831" w14:textId="77777777" w:rsidR="00AB1FB0" w:rsidRDefault="00000000">
      <w:pPr>
        <w:pStyle w:val="Compact"/>
        <w:numPr>
          <w:ilvl w:val="0"/>
          <w:numId w:val="13"/>
        </w:numPr>
      </w:pPr>
      <w:r>
        <w:t xml:space="preserve">Click </w:t>
      </w:r>
      <w:r>
        <w:rPr>
          <w:b/>
          <w:bCs/>
        </w:rPr>
        <w:t>Decline RFP</w:t>
      </w:r>
      <w:r>
        <w:t xml:space="preserve"> (red button) in the sidebar’s Quick Actions section.</w:t>
      </w:r>
    </w:p>
    <w:p w14:paraId="5F2560DE" w14:textId="77777777" w:rsidR="00AB1FB0" w:rsidRDefault="00000000">
      <w:pPr>
        <w:pStyle w:val="Compact"/>
        <w:numPr>
          <w:ilvl w:val="0"/>
          <w:numId w:val="13"/>
        </w:numPr>
      </w:pPr>
      <w:r>
        <w:lastRenderedPageBreak/>
        <w:t>The Decline RFP dialog opens.</w:t>
      </w:r>
    </w:p>
    <w:p w14:paraId="3802023C" w14:textId="77777777" w:rsidR="00AB1FB0" w:rsidRDefault="00000000">
      <w:pPr>
        <w:pStyle w:val="Compact"/>
        <w:numPr>
          <w:ilvl w:val="0"/>
          <w:numId w:val="13"/>
        </w:numPr>
      </w:pPr>
      <w:r>
        <w:rPr>
          <w:b/>
          <w:bCs/>
        </w:rPr>
        <w:t>RFP Title</w:t>
      </w:r>
      <w:r>
        <w:t xml:space="preserve"> — Enter the exact RFP title. The system validates it:</w:t>
      </w:r>
    </w:p>
    <w:p w14:paraId="401C8C9E" w14:textId="77777777" w:rsidR="00AB1FB0" w:rsidRDefault="00000000">
      <w:pPr>
        <w:pStyle w:val="Compact"/>
        <w:numPr>
          <w:ilvl w:val="1"/>
          <w:numId w:val="14"/>
        </w:numPr>
      </w:pPr>
      <w:r>
        <w:t>Green checkmark = RFP found.</w:t>
      </w:r>
    </w:p>
    <w:p w14:paraId="224B548E" w14:textId="77777777" w:rsidR="00AB1FB0" w:rsidRDefault="00000000">
      <w:pPr>
        <w:pStyle w:val="Compact"/>
        <w:numPr>
          <w:ilvl w:val="1"/>
          <w:numId w:val="14"/>
        </w:numPr>
      </w:pPr>
      <w:r>
        <w:t>Red error = RFP not found in the database.</w:t>
      </w:r>
    </w:p>
    <w:p w14:paraId="3EF7862E" w14:textId="77777777" w:rsidR="00AB1FB0" w:rsidRDefault="00000000">
      <w:pPr>
        <w:pStyle w:val="Compact"/>
        <w:numPr>
          <w:ilvl w:val="0"/>
          <w:numId w:val="13"/>
        </w:numPr>
      </w:pPr>
      <w:r>
        <w:rPr>
          <w:b/>
          <w:bCs/>
        </w:rPr>
        <w:t>Company</w:t>
      </w:r>
      <w:r>
        <w:t xml:space="preserve"> — Auto-populated and locked after validation.</w:t>
      </w:r>
    </w:p>
    <w:p w14:paraId="38E36E33" w14:textId="77777777" w:rsidR="00AB1FB0" w:rsidRDefault="00000000">
      <w:pPr>
        <w:pStyle w:val="Compact"/>
        <w:numPr>
          <w:ilvl w:val="0"/>
          <w:numId w:val="13"/>
        </w:numPr>
      </w:pPr>
      <w:r>
        <w:t xml:space="preserve">Click </w:t>
      </w:r>
      <w:r>
        <w:rPr>
          <w:b/>
          <w:bCs/>
        </w:rPr>
        <w:t>Decline RFP</w:t>
      </w:r>
      <w:r>
        <w:t xml:space="preserve"> (red button) to confirm.</w:t>
      </w:r>
    </w:p>
    <w:p w14:paraId="08076C0E" w14:textId="77777777" w:rsidR="00AB1FB0" w:rsidRDefault="00000000">
      <w:pPr>
        <w:pStyle w:val="FirstParagraph"/>
      </w:pPr>
      <w:r>
        <w:t>The system will navigate to the portal and decline the RFP. A success notification appears when the process starts.</w:t>
      </w:r>
    </w:p>
    <w:p w14:paraId="7C3266D0" w14:textId="6C5D3A09" w:rsidR="00AB1FB0" w:rsidRDefault="001E06C9">
      <w:pPr>
        <w:pStyle w:val="Heading3"/>
      </w:pPr>
      <w:bookmarkStart w:id="15" w:name="c.-download-rfps"/>
      <w:bookmarkEnd w:id="14"/>
      <w:r w:rsidRPr="001E06C9">
        <w:rPr>
          <w:rFonts w:asciiTheme="minorHAnsi" w:eastAsiaTheme="minorHAnsi" w:hAnsiTheme="minorHAnsi" w:cstheme="minorBidi"/>
          <w:noProof/>
          <w:color w:val="auto"/>
        </w:rPr>
        <w:drawing>
          <wp:inline distT="0" distB="0" distL="0" distR="0" wp14:anchorId="12480B95" wp14:editId="70F1191C">
            <wp:extent cx="5582429" cy="4601217"/>
            <wp:effectExtent l="0" t="0" r="0" b="8890"/>
            <wp:docPr id="115196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8138" name=""/>
                    <pic:cNvPicPr/>
                  </pic:nvPicPr>
                  <pic:blipFill>
                    <a:blip r:embed="rId15"/>
                    <a:stretch>
                      <a:fillRect/>
                    </a:stretch>
                  </pic:blipFill>
                  <pic:spPr>
                    <a:xfrm>
                      <a:off x="0" y="0"/>
                      <a:ext cx="5582429" cy="4601217"/>
                    </a:xfrm>
                    <a:prstGeom prst="rect">
                      <a:avLst/>
                    </a:prstGeom>
                  </pic:spPr>
                </pic:pic>
              </a:graphicData>
            </a:graphic>
          </wp:inline>
        </w:drawing>
      </w:r>
      <w:r w:rsidRPr="001E06C9">
        <w:rPr>
          <w:rFonts w:asciiTheme="minorHAnsi" w:eastAsiaTheme="minorHAnsi" w:hAnsiTheme="minorHAnsi" w:cstheme="minorBidi"/>
          <w:color w:val="auto"/>
        </w:rPr>
        <w:t xml:space="preserve"> </w:t>
      </w:r>
      <w:r>
        <w:t>4c. Download RFPs</w:t>
      </w:r>
    </w:p>
    <w:p w14:paraId="349F2AEE" w14:textId="77777777" w:rsidR="00AB1FB0" w:rsidRDefault="00000000">
      <w:pPr>
        <w:pStyle w:val="Compact"/>
        <w:numPr>
          <w:ilvl w:val="0"/>
          <w:numId w:val="15"/>
        </w:numPr>
      </w:pPr>
      <w:r>
        <w:t xml:space="preserve">Click </w:t>
      </w:r>
      <w:r>
        <w:rPr>
          <w:b/>
          <w:bCs/>
        </w:rPr>
        <w:t>Download RFPs</w:t>
      </w:r>
      <w:r>
        <w:t xml:space="preserve"> (blue button) in the sidebar’s Quick Actions section.</w:t>
      </w:r>
    </w:p>
    <w:p w14:paraId="593EBF8E" w14:textId="77777777" w:rsidR="00AB1FB0" w:rsidRDefault="00000000">
      <w:pPr>
        <w:pStyle w:val="Compact"/>
        <w:numPr>
          <w:ilvl w:val="0"/>
          <w:numId w:val="15"/>
        </w:numPr>
      </w:pPr>
      <w:r>
        <w:t>The Download dialog opens with two options:</w:t>
      </w:r>
    </w:p>
    <w:p w14:paraId="57479548" w14:textId="77777777" w:rsidR="00AB1FB0" w:rsidRDefault="00000000">
      <w:pPr>
        <w:pStyle w:val="Compact"/>
        <w:numPr>
          <w:ilvl w:val="1"/>
          <w:numId w:val="16"/>
        </w:numPr>
      </w:pPr>
      <w:r>
        <w:rPr>
          <w:b/>
          <w:bCs/>
        </w:rPr>
        <w:t>All Companies</w:t>
      </w:r>
      <w:r>
        <w:t xml:space="preserve"> — Download from all configured company portals.</w:t>
      </w:r>
    </w:p>
    <w:p w14:paraId="7036DE2B" w14:textId="77777777" w:rsidR="00AB1FB0" w:rsidRDefault="00000000">
      <w:pPr>
        <w:pStyle w:val="Compact"/>
        <w:numPr>
          <w:ilvl w:val="1"/>
          <w:numId w:val="16"/>
        </w:numPr>
      </w:pPr>
      <w:r>
        <w:rPr>
          <w:b/>
          <w:bCs/>
        </w:rPr>
        <w:t>Specific Company</w:t>
      </w:r>
      <w:r>
        <w:t xml:space="preserve"> — Select a single company from the dropdown.</w:t>
      </w:r>
    </w:p>
    <w:p w14:paraId="03F610DC" w14:textId="77777777" w:rsidR="00AB1FB0" w:rsidRDefault="00000000">
      <w:pPr>
        <w:pStyle w:val="Compact"/>
        <w:numPr>
          <w:ilvl w:val="0"/>
          <w:numId w:val="15"/>
        </w:numPr>
      </w:pPr>
      <w:r>
        <w:t>Review the information about what the automation will do.</w:t>
      </w:r>
    </w:p>
    <w:p w14:paraId="11F17781" w14:textId="77777777" w:rsidR="00AB1FB0" w:rsidRDefault="00000000">
      <w:pPr>
        <w:pStyle w:val="Compact"/>
        <w:numPr>
          <w:ilvl w:val="0"/>
          <w:numId w:val="15"/>
        </w:numPr>
      </w:pPr>
      <w:r>
        <w:t xml:space="preserve">Click </w:t>
      </w:r>
      <w:r>
        <w:rPr>
          <w:b/>
          <w:bCs/>
        </w:rPr>
        <w:t>Yes, Start Download</w:t>
      </w:r>
      <w:r>
        <w:t xml:space="preserve"> to begin.</w:t>
      </w:r>
    </w:p>
    <w:p w14:paraId="77825073" w14:textId="77777777" w:rsidR="00AB1FB0" w:rsidRDefault="00000000">
      <w:pPr>
        <w:pStyle w:val="FirstParagraph"/>
      </w:pPr>
      <w:r>
        <w:t>The automation will:</w:t>
      </w:r>
    </w:p>
    <w:p w14:paraId="5D553BA5" w14:textId="77777777" w:rsidR="00AB1FB0" w:rsidRDefault="00000000">
      <w:pPr>
        <w:pStyle w:val="Compact"/>
        <w:numPr>
          <w:ilvl w:val="0"/>
          <w:numId w:val="17"/>
        </w:numPr>
      </w:pPr>
      <w:r>
        <w:lastRenderedPageBreak/>
        <w:t>Navigate to the selected company portal(s)</w:t>
      </w:r>
    </w:p>
    <w:p w14:paraId="29DE0A20" w14:textId="77777777" w:rsidR="00AB1FB0" w:rsidRDefault="00000000">
      <w:pPr>
        <w:pStyle w:val="Compact"/>
        <w:numPr>
          <w:ilvl w:val="0"/>
          <w:numId w:val="17"/>
        </w:numPr>
      </w:pPr>
      <w:r>
        <w:t>Scrape RFP listings and download RFP files</w:t>
      </w:r>
    </w:p>
    <w:p w14:paraId="463737A7" w14:textId="77777777" w:rsidR="00AB1FB0" w:rsidRDefault="00000000">
      <w:pPr>
        <w:pStyle w:val="Compact"/>
        <w:numPr>
          <w:ilvl w:val="0"/>
          <w:numId w:val="17"/>
        </w:numPr>
      </w:pPr>
      <w:r>
        <w:t>Save information to the database</w:t>
      </w:r>
    </w:p>
    <w:p w14:paraId="4F5EED31" w14:textId="77777777" w:rsidR="00AB1FB0" w:rsidRDefault="00000000">
      <w:pPr>
        <w:pStyle w:val="Compact"/>
        <w:numPr>
          <w:ilvl w:val="0"/>
          <w:numId w:val="17"/>
        </w:numPr>
      </w:pPr>
      <w:r>
        <w:t>Send email notifications for new RFPs found</w:t>
      </w:r>
    </w:p>
    <w:p w14:paraId="07BE3D62" w14:textId="77777777" w:rsidR="00AB1FB0" w:rsidRDefault="00000000">
      <w:pPr>
        <w:pStyle w:val="BlockText"/>
      </w:pPr>
      <w:r>
        <w:rPr>
          <w:b/>
          <w:bCs/>
        </w:rPr>
        <w:t>[SCREENSHOT: Download RFPs Dialog — showing company dropdown set to “All Companies” and the confirmation details]</w:t>
      </w:r>
    </w:p>
    <w:p w14:paraId="28457E24" w14:textId="77777777" w:rsidR="00AB1FB0" w:rsidRDefault="00000000">
      <w:pPr>
        <w:pStyle w:val="Heading3"/>
      </w:pPr>
      <w:bookmarkStart w:id="16" w:name="d.-download-rfp-excel-file"/>
      <w:bookmarkEnd w:id="15"/>
      <w:r>
        <w:t>4d. Download RFP Excel File</w:t>
      </w:r>
    </w:p>
    <w:p w14:paraId="0D0504FF" w14:textId="77777777" w:rsidR="00AB1FB0" w:rsidRDefault="00000000">
      <w:pPr>
        <w:pStyle w:val="FirstParagraph"/>
      </w:pPr>
      <w:r>
        <w:t>To download the Excel file for any individual RFP:</w:t>
      </w:r>
    </w:p>
    <w:p w14:paraId="149D5CEB" w14:textId="77777777" w:rsidR="00AB1FB0" w:rsidRDefault="00000000">
      <w:pPr>
        <w:pStyle w:val="Compact"/>
        <w:numPr>
          <w:ilvl w:val="0"/>
          <w:numId w:val="18"/>
        </w:numPr>
      </w:pPr>
      <w:r>
        <w:t>Find the RFP in the Dashboard table (any status tab).</w:t>
      </w:r>
    </w:p>
    <w:p w14:paraId="74025246" w14:textId="77777777" w:rsidR="00AB1FB0" w:rsidRDefault="00000000">
      <w:pPr>
        <w:pStyle w:val="Compact"/>
        <w:numPr>
          <w:ilvl w:val="0"/>
          <w:numId w:val="18"/>
        </w:numPr>
      </w:pPr>
      <w:r>
        <w:t xml:space="preserve">Click the green </w:t>
      </w:r>
      <w:r>
        <w:rPr>
          <w:b/>
          <w:bCs/>
        </w:rPr>
        <w:t>Excel</w:t>
      </w:r>
      <w:r>
        <w:t xml:space="preserve"> button in the Actions column.</w:t>
      </w:r>
    </w:p>
    <w:p w14:paraId="181B3C65" w14:textId="77777777" w:rsidR="00AB1FB0" w:rsidRDefault="00000000">
      <w:pPr>
        <w:pStyle w:val="Compact"/>
        <w:numPr>
          <w:ilvl w:val="0"/>
          <w:numId w:val="18"/>
        </w:numPr>
      </w:pPr>
      <w:r>
        <w:t>The file will download to your browser’s default download location.</w:t>
      </w:r>
    </w:p>
    <w:p w14:paraId="67E8B6FF" w14:textId="77777777" w:rsidR="00AB1FB0" w:rsidRDefault="00000000">
      <w:pPr>
        <w:pStyle w:val="Compact"/>
        <w:numPr>
          <w:ilvl w:val="0"/>
          <w:numId w:val="18"/>
        </w:numPr>
      </w:pPr>
      <w:r>
        <w:t>A success notification confirms the download.</w:t>
      </w:r>
    </w:p>
    <w:p w14:paraId="65C13957" w14:textId="77777777" w:rsidR="00AB1FB0" w:rsidRDefault="00000000">
      <w:pPr>
        <w:pStyle w:val="Heading3"/>
      </w:pPr>
      <w:bookmarkStart w:id="17" w:name="e.-respond-to-rfp-email-adaptive-card"/>
      <w:bookmarkEnd w:id="16"/>
      <w:r>
        <w:t>4e. Respond to RFP Email (Adaptive Card)</w:t>
      </w:r>
    </w:p>
    <w:p w14:paraId="40C19D3D" w14:textId="77777777" w:rsidR="00AB1FB0" w:rsidRDefault="00000000">
      <w:pPr>
        <w:pStyle w:val="FirstParagraph"/>
      </w:pPr>
      <w:r>
        <w:t xml:space="preserve">When a new RFP is found, team members receive an email notification in </w:t>
      </w:r>
      <w:r>
        <w:rPr>
          <w:b/>
          <w:bCs/>
        </w:rPr>
        <w:t>Microsoft Outlook</w:t>
      </w:r>
      <w:r>
        <w:t xml:space="preserve"> with an interactive </w:t>
      </w:r>
      <w:r>
        <w:rPr>
          <w:b/>
          <w:bCs/>
        </w:rPr>
        <w:t>Adaptive Card</w:t>
      </w:r>
      <w:r>
        <w:t>.</w:t>
      </w:r>
    </w:p>
    <w:p w14:paraId="5EBA16CF" w14:textId="77777777" w:rsidR="00AB1FB0" w:rsidRDefault="00000000">
      <w:pPr>
        <w:pStyle w:val="BodyText"/>
      </w:pPr>
      <w:r>
        <w:rPr>
          <w:b/>
          <w:bCs/>
        </w:rPr>
        <w:t>How to respond:</w:t>
      </w:r>
    </w:p>
    <w:p w14:paraId="2409E163" w14:textId="77777777" w:rsidR="00AB1FB0" w:rsidRDefault="00000000">
      <w:pPr>
        <w:pStyle w:val="Compact"/>
        <w:numPr>
          <w:ilvl w:val="0"/>
          <w:numId w:val="19"/>
        </w:numPr>
      </w:pPr>
      <w:r>
        <w:t>Open the email notification in Outlook. You will see:</w:t>
      </w:r>
    </w:p>
    <w:p w14:paraId="2A1852CE" w14:textId="77777777" w:rsidR="00AB1FB0" w:rsidRDefault="00000000">
      <w:pPr>
        <w:pStyle w:val="Compact"/>
        <w:numPr>
          <w:ilvl w:val="1"/>
          <w:numId w:val="20"/>
        </w:numPr>
      </w:pPr>
      <w:r>
        <w:t>RFP details (ID, company, deadline)</w:t>
      </w:r>
    </w:p>
    <w:p w14:paraId="022D7963" w14:textId="77777777" w:rsidR="00AB1FB0" w:rsidRDefault="00000000">
      <w:pPr>
        <w:pStyle w:val="Compact"/>
        <w:numPr>
          <w:ilvl w:val="1"/>
          <w:numId w:val="20"/>
        </w:numPr>
      </w:pPr>
      <w:r>
        <w:t>A table listing all assigned team members (your name is highlighted)</w:t>
      </w:r>
    </w:p>
    <w:p w14:paraId="2596888F" w14:textId="77777777" w:rsidR="00AB1FB0" w:rsidRDefault="00000000">
      <w:pPr>
        <w:pStyle w:val="Compact"/>
        <w:numPr>
          <w:ilvl w:val="1"/>
          <w:numId w:val="20"/>
        </w:numPr>
      </w:pPr>
      <w:r>
        <w:t xml:space="preserve">Input fields for </w:t>
      </w:r>
      <w:r>
        <w:rPr>
          <w:b/>
          <w:bCs/>
        </w:rPr>
        <w:t>Results</w:t>
      </w:r>
      <w:r>
        <w:t xml:space="preserve"> and </w:t>
      </w:r>
      <w:r>
        <w:rPr>
          <w:b/>
          <w:bCs/>
        </w:rPr>
        <w:t>Remarks</w:t>
      </w:r>
    </w:p>
    <w:p w14:paraId="1B019545" w14:textId="77777777" w:rsidR="00AB1FB0" w:rsidRDefault="00000000">
      <w:pPr>
        <w:pStyle w:val="Compact"/>
        <w:numPr>
          <w:ilvl w:val="0"/>
          <w:numId w:val="19"/>
        </w:numPr>
      </w:pPr>
      <w:r>
        <w:t xml:space="preserve">Fill in your </w:t>
      </w:r>
      <w:r>
        <w:rPr>
          <w:b/>
          <w:bCs/>
        </w:rPr>
        <w:t>Results</w:t>
      </w:r>
      <w:r>
        <w:t xml:space="preserve"> (your assessment or bid information).</w:t>
      </w:r>
    </w:p>
    <w:p w14:paraId="26C82ED7" w14:textId="77777777" w:rsidR="00AB1FB0" w:rsidRDefault="00000000">
      <w:pPr>
        <w:pStyle w:val="Compact"/>
        <w:numPr>
          <w:ilvl w:val="0"/>
          <w:numId w:val="19"/>
        </w:numPr>
      </w:pPr>
      <w:r>
        <w:t xml:space="preserve">Fill in your </w:t>
      </w:r>
      <w:r>
        <w:rPr>
          <w:b/>
          <w:bCs/>
        </w:rPr>
        <w:t>Remarks</w:t>
      </w:r>
      <w:r>
        <w:t xml:space="preserve"> (any additional notes or comments).</w:t>
      </w:r>
    </w:p>
    <w:p w14:paraId="68B9BF7A" w14:textId="77777777" w:rsidR="00AB1FB0" w:rsidRDefault="00000000">
      <w:pPr>
        <w:pStyle w:val="Compact"/>
        <w:numPr>
          <w:ilvl w:val="0"/>
          <w:numId w:val="19"/>
        </w:numPr>
      </w:pPr>
      <w:r>
        <w:t xml:space="preserve">Click the </w:t>
      </w:r>
      <w:r>
        <w:rPr>
          <w:b/>
          <w:bCs/>
        </w:rPr>
        <w:t>Submit</w:t>
      </w:r>
      <w:r>
        <w:t xml:space="preserve"> button within the email card.</w:t>
      </w:r>
    </w:p>
    <w:p w14:paraId="38F38F33" w14:textId="77777777" w:rsidR="00AB1FB0" w:rsidRDefault="00000000">
      <w:pPr>
        <w:pStyle w:val="Compact"/>
        <w:numPr>
          <w:ilvl w:val="0"/>
          <w:numId w:val="19"/>
        </w:numPr>
      </w:pPr>
      <w:r>
        <w:t>The card updates in-place to show your submission was recorded.</w:t>
      </w:r>
    </w:p>
    <w:p w14:paraId="72C9763C" w14:textId="77777777" w:rsidR="00AB1FB0" w:rsidRDefault="00000000">
      <w:pPr>
        <w:pStyle w:val="FirstParagraph"/>
      </w:pPr>
      <w:r>
        <w:rPr>
          <w:b/>
          <w:bCs/>
        </w:rPr>
        <w:t>What happens next:</w:t>
      </w:r>
      <w:r>
        <w:t xml:space="preserve"> Once all team members have submitted their responses, a consolidated summary email is automatically sent to the configured stakeholders.</w:t>
      </w:r>
    </w:p>
    <w:p w14:paraId="35C9CC6A" w14:textId="77777777" w:rsidR="00AB1FB0" w:rsidRDefault="00000000">
      <w:pPr>
        <w:pStyle w:val="BlockText"/>
      </w:pPr>
      <w:r>
        <w:rPr>
          <w:b/>
          <w:bCs/>
        </w:rPr>
        <w:t>[SCREENSHOT: Outlook Adaptive Card Email — showing the RFP details, team member table with highlighted row, Results/Remarks input fields, and Submit button]</w:t>
      </w:r>
    </w:p>
    <w:p w14:paraId="19B3D8A6" w14:textId="77777777" w:rsidR="00AB1FB0" w:rsidRDefault="00000000">
      <w:pPr>
        <w:pStyle w:val="BlockText"/>
      </w:pPr>
      <w:r>
        <w:rPr>
          <w:b/>
          <w:bCs/>
        </w:rPr>
        <w:t>[SCREENSHOT: Adaptive Card After Submission — showing the updated card with confirmation message]</w:t>
      </w:r>
    </w:p>
    <w:p w14:paraId="238B1F7D" w14:textId="77777777" w:rsidR="00AB1FB0" w:rsidRDefault="00000000">
      <w:r>
        <w:pict w14:anchorId="68878970">
          <v:rect id="_x0000_i1029" style="width:0;height:1.5pt" o:hralign="center" o:hrstd="t" o:hr="t"/>
        </w:pict>
      </w:r>
    </w:p>
    <w:p w14:paraId="2B43C751" w14:textId="77777777" w:rsidR="00AB1FB0" w:rsidRDefault="00000000">
      <w:pPr>
        <w:pStyle w:val="Heading2"/>
      </w:pPr>
      <w:bookmarkStart w:id="18" w:name="rfp-insights"/>
      <w:bookmarkEnd w:id="12"/>
      <w:bookmarkEnd w:id="17"/>
      <w:r>
        <w:t>5. RFP Insights</w:t>
      </w:r>
    </w:p>
    <w:p w14:paraId="62423E26" w14:textId="77777777" w:rsidR="00AB1FB0" w:rsidRDefault="00000000">
      <w:pPr>
        <w:pStyle w:val="FirstParagraph"/>
      </w:pPr>
      <w:r>
        <w:t xml:space="preserve">Navigate to </w:t>
      </w:r>
      <w:r>
        <w:rPr>
          <w:b/>
          <w:bCs/>
        </w:rPr>
        <w:t>RFP Insights</w:t>
      </w:r>
      <w:r>
        <w:t xml:space="preserve"> from the sidebar menu. This page provides a detailed, filterable view of all RFPs across all companies.</w:t>
      </w:r>
    </w:p>
    <w:p w14:paraId="22571BD6" w14:textId="77777777" w:rsidR="00AB1FB0" w:rsidRDefault="00000000">
      <w:pPr>
        <w:pStyle w:val="Heading3"/>
      </w:pPr>
      <w:bookmarkStart w:id="19" w:name="stats-overview"/>
      <w:r>
        <w:lastRenderedPageBreak/>
        <w:t>5.1 Stats Overview</w:t>
      </w:r>
    </w:p>
    <w:p w14:paraId="02D3A707" w14:textId="77777777" w:rsidR="00AB1FB0" w:rsidRDefault="00000000">
      <w:pPr>
        <w:pStyle w:val="FirstParagraph"/>
      </w:pPr>
      <w:r>
        <w:t>Five stat cards at the top show:</w:t>
      </w:r>
    </w:p>
    <w:tbl>
      <w:tblPr>
        <w:tblStyle w:val="Table"/>
        <w:tblW w:w="0" w:type="auto"/>
        <w:tblLook w:val="0020" w:firstRow="1" w:lastRow="0" w:firstColumn="0" w:lastColumn="0" w:noHBand="0" w:noVBand="0"/>
      </w:tblPr>
      <w:tblGrid>
        <w:gridCol w:w="1780"/>
        <w:gridCol w:w="4263"/>
      </w:tblGrid>
      <w:tr w:rsidR="00AB1FB0" w14:paraId="36159A95"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0CBB798F" w14:textId="77777777" w:rsidR="00AB1FB0" w:rsidRDefault="00000000">
            <w:pPr>
              <w:pStyle w:val="Compact"/>
            </w:pPr>
            <w:r>
              <w:t>Stat</w:t>
            </w:r>
          </w:p>
        </w:tc>
        <w:tc>
          <w:tcPr>
            <w:tcW w:w="0" w:type="auto"/>
          </w:tcPr>
          <w:p w14:paraId="0F331768" w14:textId="77777777" w:rsidR="00AB1FB0" w:rsidRDefault="00000000">
            <w:pPr>
              <w:pStyle w:val="Compact"/>
            </w:pPr>
            <w:r>
              <w:t>Description</w:t>
            </w:r>
          </w:p>
        </w:tc>
      </w:tr>
      <w:tr w:rsidR="00AB1FB0" w14:paraId="5B3C6A28" w14:textId="77777777">
        <w:tc>
          <w:tcPr>
            <w:tcW w:w="0" w:type="auto"/>
          </w:tcPr>
          <w:p w14:paraId="75D81E5B" w14:textId="77777777" w:rsidR="00AB1FB0" w:rsidRDefault="00000000">
            <w:pPr>
              <w:pStyle w:val="Compact"/>
            </w:pPr>
            <w:r>
              <w:t>Total RFPs</w:t>
            </w:r>
          </w:p>
        </w:tc>
        <w:tc>
          <w:tcPr>
            <w:tcW w:w="0" w:type="auto"/>
          </w:tcPr>
          <w:p w14:paraId="7F117181" w14:textId="77777777" w:rsidR="00AB1FB0" w:rsidRDefault="00000000">
            <w:pPr>
              <w:pStyle w:val="Compact"/>
            </w:pPr>
            <w:r>
              <w:t>All RFPs in the system</w:t>
            </w:r>
          </w:p>
        </w:tc>
      </w:tr>
      <w:tr w:rsidR="00AB1FB0" w14:paraId="3D73ADB9" w14:textId="77777777">
        <w:tc>
          <w:tcPr>
            <w:tcW w:w="0" w:type="auto"/>
          </w:tcPr>
          <w:p w14:paraId="37C169F5" w14:textId="77777777" w:rsidR="00AB1FB0" w:rsidRDefault="00000000">
            <w:pPr>
              <w:pStyle w:val="Compact"/>
            </w:pPr>
            <w:r>
              <w:t>Submitted</w:t>
            </w:r>
          </w:p>
        </w:tc>
        <w:tc>
          <w:tcPr>
            <w:tcW w:w="0" w:type="auto"/>
          </w:tcPr>
          <w:p w14:paraId="120AA549" w14:textId="77777777" w:rsidR="00AB1FB0" w:rsidRDefault="00000000">
            <w:pPr>
              <w:pStyle w:val="Compact"/>
            </w:pPr>
            <w:r>
              <w:t>RFPs that have been submitted</w:t>
            </w:r>
          </w:p>
        </w:tc>
      </w:tr>
      <w:tr w:rsidR="00AB1FB0" w14:paraId="5862BF7E" w14:textId="77777777">
        <w:tc>
          <w:tcPr>
            <w:tcW w:w="0" w:type="auto"/>
          </w:tcPr>
          <w:p w14:paraId="19DC61A2" w14:textId="77777777" w:rsidR="00AB1FB0" w:rsidRDefault="00000000">
            <w:pPr>
              <w:pStyle w:val="Compact"/>
            </w:pPr>
            <w:r>
              <w:t>Declined</w:t>
            </w:r>
          </w:p>
        </w:tc>
        <w:tc>
          <w:tcPr>
            <w:tcW w:w="0" w:type="auto"/>
          </w:tcPr>
          <w:p w14:paraId="369A4C02" w14:textId="77777777" w:rsidR="00AB1FB0" w:rsidRDefault="00000000">
            <w:pPr>
              <w:pStyle w:val="Compact"/>
            </w:pPr>
            <w:r>
              <w:t>RFPs that were declined</w:t>
            </w:r>
          </w:p>
        </w:tc>
      </w:tr>
      <w:tr w:rsidR="00AB1FB0" w14:paraId="5A66781E" w14:textId="77777777">
        <w:tc>
          <w:tcPr>
            <w:tcW w:w="0" w:type="auto"/>
          </w:tcPr>
          <w:p w14:paraId="5F592BA6" w14:textId="77777777" w:rsidR="00AB1FB0" w:rsidRDefault="00000000">
            <w:pPr>
              <w:pStyle w:val="Compact"/>
            </w:pPr>
            <w:r>
              <w:t>Not Participant</w:t>
            </w:r>
          </w:p>
        </w:tc>
        <w:tc>
          <w:tcPr>
            <w:tcW w:w="0" w:type="auto"/>
          </w:tcPr>
          <w:p w14:paraId="7AEC6833" w14:textId="77777777" w:rsidR="00AB1FB0" w:rsidRDefault="00000000">
            <w:pPr>
              <w:pStyle w:val="Compact"/>
            </w:pPr>
            <w:r>
              <w:t>RFPs with no participation action taken</w:t>
            </w:r>
          </w:p>
        </w:tc>
      </w:tr>
      <w:tr w:rsidR="00AB1FB0" w14:paraId="64D67BF6" w14:textId="77777777">
        <w:tc>
          <w:tcPr>
            <w:tcW w:w="0" w:type="auto"/>
          </w:tcPr>
          <w:p w14:paraId="281B0006" w14:textId="77777777" w:rsidR="00AB1FB0" w:rsidRDefault="00000000">
            <w:pPr>
              <w:pStyle w:val="Compact"/>
            </w:pPr>
            <w:r>
              <w:t>Open</w:t>
            </w:r>
          </w:p>
        </w:tc>
        <w:tc>
          <w:tcPr>
            <w:tcW w:w="0" w:type="auto"/>
          </w:tcPr>
          <w:p w14:paraId="2EDCB9F3" w14:textId="77777777" w:rsidR="00AB1FB0" w:rsidRDefault="00000000">
            <w:pPr>
              <w:pStyle w:val="Compact"/>
            </w:pPr>
            <w:r>
              <w:t>Currently open RFPs</w:t>
            </w:r>
          </w:p>
        </w:tc>
      </w:tr>
    </w:tbl>
    <w:p w14:paraId="135E80A9" w14:textId="77777777" w:rsidR="00AB1FB0" w:rsidRDefault="00000000">
      <w:pPr>
        <w:pStyle w:val="Heading3"/>
      </w:pPr>
      <w:bookmarkStart w:id="20" w:name="advanced-filters"/>
      <w:bookmarkEnd w:id="19"/>
      <w:r>
        <w:t>5.2 Advanced Filters</w:t>
      </w:r>
    </w:p>
    <w:p w14:paraId="2B7A8346" w14:textId="77777777" w:rsidR="00AB1FB0" w:rsidRDefault="00000000">
      <w:pPr>
        <w:pStyle w:val="FirstParagraph"/>
      </w:pPr>
      <w:r>
        <w:t>The filter panel lets you narrow down RFPs using multiple criteria:</w:t>
      </w:r>
    </w:p>
    <w:tbl>
      <w:tblPr>
        <w:tblStyle w:val="Table"/>
        <w:tblW w:w="5000" w:type="pct"/>
        <w:tblLayout w:type="fixed"/>
        <w:tblLook w:val="0020" w:firstRow="1" w:lastRow="0" w:firstColumn="0" w:lastColumn="0" w:noHBand="0" w:noVBand="0"/>
      </w:tblPr>
      <w:tblGrid>
        <w:gridCol w:w="3805"/>
        <w:gridCol w:w="5771"/>
      </w:tblGrid>
      <w:tr w:rsidR="00AB1FB0" w14:paraId="686E0C38"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3147" w:type="dxa"/>
          </w:tcPr>
          <w:p w14:paraId="160AF0E5" w14:textId="77777777" w:rsidR="00AB1FB0" w:rsidRDefault="00000000">
            <w:pPr>
              <w:pStyle w:val="Compact"/>
            </w:pPr>
            <w:r>
              <w:t>Filter</w:t>
            </w:r>
          </w:p>
        </w:tc>
        <w:tc>
          <w:tcPr>
            <w:tcW w:w="4772" w:type="dxa"/>
          </w:tcPr>
          <w:p w14:paraId="3CC83A36" w14:textId="77777777" w:rsidR="00AB1FB0" w:rsidRDefault="00000000">
            <w:pPr>
              <w:pStyle w:val="Compact"/>
            </w:pPr>
            <w:r>
              <w:t>Options</w:t>
            </w:r>
          </w:p>
        </w:tc>
      </w:tr>
      <w:tr w:rsidR="00AB1FB0" w14:paraId="2A565C9C" w14:textId="77777777">
        <w:tc>
          <w:tcPr>
            <w:tcW w:w="3147" w:type="dxa"/>
          </w:tcPr>
          <w:p w14:paraId="60D7C20B" w14:textId="77777777" w:rsidR="00AB1FB0" w:rsidRDefault="00000000">
            <w:pPr>
              <w:pStyle w:val="Compact"/>
            </w:pPr>
            <w:r>
              <w:rPr>
                <w:b/>
                <w:bCs/>
              </w:rPr>
              <w:t>Status</w:t>
            </w:r>
          </w:p>
        </w:tc>
        <w:tc>
          <w:tcPr>
            <w:tcW w:w="4772" w:type="dxa"/>
          </w:tcPr>
          <w:p w14:paraId="503C09F2" w14:textId="77777777" w:rsidR="00AB1FB0" w:rsidRDefault="00000000">
            <w:pPr>
              <w:pStyle w:val="Compact"/>
            </w:pPr>
            <w:r>
              <w:t>All, Open, Submitted, Declined, Not Participant</w:t>
            </w:r>
          </w:p>
        </w:tc>
      </w:tr>
      <w:tr w:rsidR="00AB1FB0" w14:paraId="09A540BF" w14:textId="77777777">
        <w:tc>
          <w:tcPr>
            <w:tcW w:w="3147" w:type="dxa"/>
          </w:tcPr>
          <w:p w14:paraId="4E2BA264" w14:textId="77777777" w:rsidR="00AB1FB0" w:rsidRDefault="00000000">
            <w:pPr>
              <w:pStyle w:val="Compact"/>
            </w:pPr>
            <w:r>
              <w:rPr>
                <w:b/>
                <w:bCs/>
              </w:rPr>
              <w:t>Company</w:t>
            </w:r>
          </w:p>
        </w:tc>
        <w:tc>
          <w:tcPr>
            <w:tcW w:w="4772" w:type="dxa"/>
          </w:tcPr>
          <w:p w14:paraId="7B01A85F" w14:textId="77777777" w:rsidR="00AB1FB0" w:rsidRDefault="00000000">
            <w:pPr>
              <w:pStyle w:val="Compact"/>
            </w:pPr>
            <w:r>
              <w:t>Dropdown populated from your data</w:t>
            </w:r>
          </w:p>
        </w:tc>
      </w:tr>
      <w:tr w:rsidR="00AB1FB0" w14:paraId="08ABC436" w14:textId="77777777">
        <w:tc>
          <w:tcPr>
            <w:tcW w:w="3147" w:type="dxa"/>
          </w:tcPr>
          <w:p w14:paraId="23B19929" w14:textId="77777777" w:rsidR="00AB1FB0" w:rsidRDefault="00000000">
            <w:pPr>
              <w:pStyle w:val="Compact"/>
            </w:pPr>
            <w:r>
              <w:rPr>
                <w:b/>
                <w:bCs/>
              </w:rPr>
              <w:t>Start Date / End Date</w:t>
            </w:r>
          </w:p>
        </w:tc>
        <w:tc>
          <w:tcPr>
            <w:tcW w:w="4772" w:type="dxa"/>
          </w:tcPr>
          <w:p w14:paraId="6F4D6F17" w14:textId="77777777" w:rsidR="00AB1FB0" w:rsidRDefault="00000000">
            <w:pPr>
              <w:pStyle w:val="Compact"/>
            </w:pPr>
            <w:r>
              <w:t>Date range pickers</w:t>
            </w:r>
          </w:p>
        </w:tc>
      </w:tr>
      <w:tr w:rsidR="00AB1FB0" w14:paraId="6FA595A2" w14:textId="77777777">
        <w:tc>
          <w:tcPr>
            <w:tcW w:w="3147" w:type="dxa"/>
          </w:tcPr>
          <w:p w14:paraId="40931306" w14:textId="77777777" w:rsidR="00AB1FB0" w:rsidRDefault="00000000">
            <w:pPr>
              <w:pStyle w:val="Compact"/>
            </w:pPr>
            <w:r>
              <w:rPr>
                <w:b/>
                <w:bCs/>
              </w:rPr>
              <w:t>Material Match</w:t>
            </w:r>
          </w:p>
        </w:tc>
        <w:tc>
          <w:tcPr>
            <w:tcW w:w="4772" w:type="dxa"/>
          </w:tcPr>
          <w:p w14:paraId="654DAAFD" w14:textId="77777777" w:rsidR="00AB1FB0" w:rsidRDefault="00000000">
            <w:pPr>
              <w:pStyle w:val="Compact"/>
            </w:pPr>
            <w:r>
              <w:t>All, Matched, Not Matched</w:t>
            </w:r>
          </w:p>
        </w:tc>
      </w:tr>
      <w:tr w:rsidR="00AB1FB0" w14:paraId="4D5F0314" w14:textId="77777777">
        <w:tc>
          <w:tcPr>
            <w:tcW w:w="3147" w:type="dxa"/>
          </w:tcPr>
          <w:p w14:paraId="3E6A4D01" w14:textId="77777777" w:rsidR="00AB1FB0" w:rsidRDefault="00000000">
            <w:pPr>
              <w:pStyle w:val="Compact"/>
            </w:pPr>
            <w:r>
              <w:rPr>
                <w:b/>
                <w:bCs/>
              </w:rPr>
              <w:t>Keyword Match</w:t>
            </w:r>
          </w:p>
        </w:tc>
        <w:tc>
          <w:tcPr>
            <w:tcW w:w="4772" w:type="dxa"/>
          </w:tcPr>
          <w:p w14:paraId="0F190199" w14:textId="77777777" w:rsidR="00AB1FB0" w:rsidRDefault="00000000">
            <w:pPr>
              <w:pStyle w:val="Compact"/>
            </w:pPr>
            <w:r>
              <w:t>All, Matched, Not Matched</w:t>
            </w:r>
          </w:p>
        </w:tc>
      </w:tr>
      <w:tr w:rsidR="00AB1FB0" w14:paraId="06D9E77B" w14:textId="77777777">
        <w:tc>
          <w:tcPr>
            <w:tcW w:w="3147" w:type="dxa"/>
          </w:tcPr>
          <w:p w14:paraId="5105EE75" w14:textId="77777777" w:rsidR="00AB1FB0" w:rsidRDefault="00000000">
            <w:pPr>
              <w:pStyle w:val="Compact"/>
            </w:pPr>
            <w:r>
              <w:rPr>
                <w:b/>
                <w:bCs/>
              </w:rPr>
              <w:t>Participation</w:t>
            </w:r>
          </w:p>
        </w:tc>
        <w:tc>
          <w:tcPr>
            <w:tcW w:w="4772" w:type="dxa"/>
          </w:tcPr>
          <w:p w14:paraId="6B99D053" w14:textId="77777777" w:rsidR="00AB1FB0" w:rsidRDefault="00000000">
            <w:pPr>
              <w:pStyle w:val="Compact"/>
            </w:pPr>
            <w:r>
              <w:t>All, Participated, Not Participated, Declined</w:t>
            </w:r>
          </w:p>
        </w:tc>
      </w:tr>
      <w:tr w:rsidR="00AB1FB0" w14:paraId="7F05BC19" w14:textId="77777777">
        <w:tc>
          <w:tcPr>
            <w:tcW w:w="3147" w:type="dxa"/>
          </w:tcPr>
          <w:p w14:paraId="70921FBD" w14:textId="77777777" w:rsidR="00AB1FB0" w:rsidRDefault="00000000">
            <w:pPr>
              <w:pStyle w:val="Compact"/>
            </w:pPr>
            <w:r>
              <w:rPr>
                <w:b/>
                <w:bCs/>
              </w:rPr>
              <w:t>Search</w:t>
            </w:r>
          </w:p>
        </w:tc>
        <w:tc>
          <w:tcPr>
            <w:tcW w:w="4772" w:type="dxa"/>
          </w:tcPr>
          <w:p w14:paraId="30D88F7F" w14:textId="77777777" w:rsidR="00AB1FB0" w:rsidRDefault="00000000">
            <w:pPr>
              <w:pStyle w:val="Compact"/>
            </w:pPr>
            <w:r>
              <w:t>Free-text search by RFP ID, company, or owner</w:t>
            </w:r>
          </w:p>
        </w:tc>
      </w:tr>
    </w:tbl>
    <w:p w14:paraId="1A0DF76E" w14:textId="77777777" w:rsidR="00AB1FB0" w:rsidRDefault="00000000">
      <w:pPr>
        <w:pStyle w:val="BodyText"/>
      </w:pPr>
      <w:r>
        <w:t xml:space="preserve">Click </w:t>
      </w:r>
      <w:r>
        <w:rPr>
          <w:b/>
          <w:bCs/>
        </w:rPr>
        <w:t>Apply</w:t>
      </w:r>
      <w:r>
        <w:t xml:space="preserve"> to filter the results. Click </w:t>
      </w:r>
      <w:r>
        <w:rPr>
          <w:b/>
          <w:bCs/>
        </w:rPr>
        <w:t>Reset</w:t>
      </w:r>
      <w:r>
        <w:t xml:space="preserve"> to clear all filters.</w:t>
      </w:r>
    </w:p>
    <w:p w14:paraId="24DA039D" w14:textId="77777777" w:rsidR="00AB1FB0" w:rsidRDefault="00000000">
      <w:pPr>
        <w:pStyle w:val="Heading3"/>
      </w:pPr>
      <w:bookmarkStart w:id="21" w:name="column-visibility"/>
      <w:bookmarkEnd w:id="20"/>
      <w:r>
        <w:t>5.3 Column Visibility</w:t>
      </w:r>
    </w:p>
    <w:p w14:paraId="5AC970E8" w14:textId="77777777" w:rsidR="00AB1FB0" w:rsidRDefault="00000000">
      <w:pPr>
        <w:pStyle w:val="FirstParagraph"/>
      </w:pPr>
      <w:r>
        <w:t xml:space="preserve">Click the </w:t>
      </w:r>
      <w:r>
        <w:rPr>
          <w:b/>
          <w:bCs/>
        </w:rPr>
        <w:t>Column Visibility</w:t>
      </w:r>
      <w:r>
        <w:t xml:space="preserve"> dropdown (gear icon) to toggle which columns appear in the table. Your selection is saved automatically and persists across sessions.</w:t>
      </w:r>
    </w:p>
    <w:p w14:paraId="7CFD4A12" w14:textId="77777777" w:rsidR="00AB1FB0" w:rsidRDefault="00000000">
      <w:pPr>
        <w:pStyle w:val="Heading3"/>
      </w:pPr>
      <w:bookmarkStart w:id="22" w:name="results-table"/>
      <w:bookmarkEnd w:id="21"/>
      <w:r>
        <w:t>5.4 Results Table</w:t>
      </w:r>
    </w:p>
    <w:p w14:paraId="1C0F93EB" w14:textId="77777777" w:rsidR="00AB1FB0" w:rsidRDefault="00000000">
      <w:pPr>
        <w:pStyle w:val="FirstParagraph"/>
      </w:pPr>
      <w:r>
        <w:t>The table displays filtered results with infinite scroll — as you scroll down, more rows load automatically. Each row shows:</w:t>
      </w:r>
    </w:p>
    <w:p w14:paraId="1CAA701F" w14:textId="77777777" w:rsidR="00AB1FB0" w:rsidRDefault="00000000">
      <w:pPr>
        <w:pStyle w:val="Compact"/>
        <w:numPr>
          <w:ilvl w:val="0"/>
          <w:numId w:val="21"/>
        </w:numPr>
      </w:pPr>
      <w:r>
        <w:t>Status badge with icon</w:t>
      </w:r>
    </w:p>
    <w:p w14:paraId="519C0F41" w14:textId="77777777" w:rsidR="00AB1FB0" w:rsidRDefault="00000000">
      <w:pPr>
        <w:pStyle w:val="Compact"/>
        <w:numPr>
          <w:ilvl w:val="0"/>
          <w:numId w:val="21"/>
        </w:numPr>
      </w:pPr>
      <w:r>
        <w:t>Participation status</w:t>
      </w:r>
    </w:p>
    <w:p w14:paraId="6B022114" w14:textId="77777777" w:rsidR="00AB1FB0" w:rsidRDefault="00000000">
      <w:pPr>
        <w:pStyle w:val="Compact"/>
        <w:numPr>
          <w:ilvl w:val="0"/>
          <w:numId w:val="21"/>
        </w:numPr>
      </w:pPr>
      <w:r>
        <w:t>Portal link button (opens RFP on the external portal)</w:t>
      </w:r>
    </w:p>
    <w:p w14:paraId="4BBBEEC1" w14:textId="77777777" w:rsidR="00AB1FB0" w:rsidRDefault="00000000">
      <w:pPr>
        <w:pStyle w:val="Compact"/>
        <w:numPr>
          <w:ilvl w:val="0"/>
          <w:numId w:val="21"/>
        </w:numPr>
      </w:pPr>
      <w:r>
        <w:t>Download Excel button</w:t>
      </w:r>
    </w:p>
    <w:p w14:paraId="03C350F0" w14:textId="397D9BAE" w:rsidR="00AB1FB0" w:rsidRDefault="0099429D">
      <w:pPr>
        <w:pStyle w:val="BlockText"/>
      </w:pPr>
      <w:r w:rsidRPr="0099429D">
        <w:rPr>
          <w:noProof/>
        </w:rPr>
        <w:lastRenderedPageBreak/>
        <w:drawing>
          <wp:inline distT="0" distB="0" distL="0" distR="0" wp14:anchorId="22CA4771" wp14:editId="313CD2D2">
            <wp:extent cx="5943600" cy="3153410"/>
            <wp:effectExtent l="0" t="0" r="0" b="0"/>
            <wp:docPr id="207657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2145" name=""/>
                    <pic:cNvPicPr/>
                  </pic:nvPicPr>
                  <pic:blipFill>
                    <a:blip r:embed="rId16"/>
                    <a:stretch>
                      <a:fillRect/>
                    </a:stretch>
                  </pic:blipFill>
                  <pic:spPr>
                    <a:xfrm>
                      <a:off x="0" y="0"/>
                      <a:ext cx="5943600" cy="3153410"/>
                    </a:xfrm>
                    <a:prstGeom prst="rect">
                      <a:avLst/>
                    </a:prstGeom>
                  </pic:spPr>
                </pic:pic>
              </a:graphicData>
            </a:graphic>
          </wp:inline>
        </w:drawing>
      </w:r>
    </w:p>
    <w:p w14:paraId="7704AD19" w14:textId="77777777" w:rsidR="00AB1FB0" w:rsidRDefault="00000000">
      <w:r>
        <w:pict w14:anchorId="32B08666">
          <v:rect id="_x0000_i1030" style="width:0;height:1.5pt" o:hralign="center" o:hrstd="t" o:hr="t"/>
        </w:pict>
      </w:r>
    </w:p>
    <w:p w14:paraId="097194D7" w14:textId="77777777" w:rsidR="00AB1FB0" w:rsidRDefault="00000000">
      <w:pPr>
        <w:pStyle w:val="Heading2"/>
      </w:pPr>
      <w:bookmarkStart w:id="23" w:name="material-insights"/>
      <w:bookmarkEnd w:id="18"/>
      <w:bookmarkEnd w:id="22"/>
      <w:r>
        <w:t>6. Material Insights</w:t>
      </w:r>
    </w:p>
    <w:p w14:paraId="6567C037" w14:textId="77777777" w:rsidR="00AB1FB0" w:rsidRDefault="00000000">
      <w:pPr>
        <w:pStyle w:val="FirstParagraph"/>
      </w:pPr>
      <w:r>
        <w:t xml:space="preserve">Navigate to </w:t>
      </w:r>
      <w:r>
        <w:rPr>
          <w:b/>
          <w:bCs/>
        </w:rPr>
        <w:t>Material Insights</w:t>
      </w:r>
      <w:r>
        <w:t xml:space="preserve"> from the sidebar menu. This page analyzes how your company’s materials and keywords match against RFPs.</w:t>
      </w:r>
    </w:p>
    <w:p w14:paraId="5845DC17" w14:textId="77777777" w:rsidR="00AB1FB0" w:rsidRDefault="00000000">
      <w:pPr>
        <w:pStyle w:val="Heading3"/>
      </w:pPr>
      <w:bookmarkStart w:id="24" w:name="stats-overview-1"/>
      <w:r>
        <w:t>6.1 Stats Overview</w:t>
      </w:r>
    </w:p>
    <w:p w14:paraId="0B193D98" w14:textId="77777777" w:rsidR="00AB1FB0" w:rsidRDefault="00000000">
      <w:pPr>
        <w:pStyle w:val="FirstParagraph"/>
      </w:pPr>
      <w:r>
        <w:t>Four stat cards show:</w:t>
      </w:r>
    </w:p>
    <w:p w14:paraId="625C9E86" w14:textId="77777777" w:rsidR="00AB1FB0" w:rsidRDefault="00000000">
      <w:pPr>
        <w:pStyle w:val="Compact"/>
        <w:numPr>
          <w:ilvl w:val="0"/>
          <w:numId w:val="22"/>
        </w:numPr>
      </w:pPr>
      <w:r>
        <w:rPr>
          <w:b/>
          <w:bCs/>
        </w:rPr>
        <w:t>Unique Materials</w:t>
      </w:r>
      <w:r>
        <w:t xml:space="preserve"> — Number of distinct material codes in the system</w:t>
      </w:r>
    </w:p>
    <w:p w14:paraId="163A5E43" w14:textId="77777777" w:rsidR="00AB1FB0" w:rsidRDefault="00000000">
      <w:pPr>
        <w:pStyle w:val="Compact"/>
        <w:numPr>
          <w:ilvl w:val="0"/>
          <w:numId w:val="22"/>
        </w:numPr>
      </w:pPr>
      <w:r>
        <w:rPr>
          <w:b/>
          <w:bCs/>
        </w:rPr>
        <w:t>Unique Keywords</w:t>
      </w:r>
      <w:r>
        <w:t xml:space="preserve"> — Number of distinct keywords tracked</w:t>
      </w:r>
    </w:p>
    <w:p w14:paraId="583EF32D" w14:textId="77777777" w:rsidR="00AB1FB0" w:rsidRDefault="00000000">
      <w:pPr>
        <w:pStyle w:val="Compact"/>
        <w:numPr>
          <w:ilvl w:val="0"/>
          <w:numId w:val="22"/>
        </w:numPr>
      </w:pPr>
      <w:r>
        <w:rPr>
          <w:b/>
          <w:bCs/>
        </w:rPr>
        <w:t>RFPs with Matches</w:t>
      </w:r>
      <w:r>
        <w:t xml:space="preserve"> — How many RFPs had at least one material or keyword match</w:t>
      </w:r>
    </w:p>
    <w:p w14:paraId="0203E017" w14:textId="77777777" w:rsidR="00AB1FB0" w:rsidRDefault="00000000">
      <w:pPr>
        <w:pStyle w:val="Compact"/>
        <w:numPr>
          <w:ilvl w:val="0"/>
          <w:numId w:val="22"/>
        </w:numPr>
      </w:pPr>
      <w:r>
        <w:rPr>
          <w:b/>
          <w:bCs/>
        </w:rPr>
        <w:t>Submitted RFPs</w:t>
      </w:r>
      <w:r>
        <w:t xml:space="preserve"> — How many matched RFPs were submitted</w:t>
      </w:r>
    </w:p>
    <w:p w14:paraId="69B8848E" w14:textId="77777777" w:rsidR="00AB1FB0" w:rsidRDefault="00000000">
      <w:pPr>
        <w:pStyle w:val="Heading3"/>
      </w:pPr>
      <w:bookmarkStart w:id="25" w:name="tabs-materials-vs-keywords"/>
      <w:bookmarkEnd w:id="24"/>
      <w:r>
        <w:t>6.2 Tabs: Materials vs Keywords</w:t>
      </w:r>
    </w:p>
    <w:p w14:paraId="66C23040" w14:textId="77777777" w:rsidR="00AB1FB0" w:rsidRDefault="00000000">
      <w:pPr>
        <w:pStyle w:val="FirstParagraph"/>
      </w:pPr>
      <w:r>
        <w:t>Toggle between two views using the tabs:</w:t>
      </w:r>
    </w:p>
    <w:p w14:paraId="42C1F0F9" w14:textId="77777777" w:rsidR="00AB1FB0" w:rsidRDefault="00000000">
      <w:pPr>
        <w:pStyle w:val="Compact"/>
        <w:numPr>
          <w:ilvl w:val="0"/>
          <w:numId w:val="23"/>
        </w:numPr>
      </w:pPr>
      <w:r>
        <w:rPr>
          <w:b/>
          <w:bCs/>
        </w:rPr>
        <w:t>Materials</w:t>
      </w:r>
      <w:r>
        <w:t xml:space="preserve"> — Analysis by material code</w:t>
      </w:r>
    </w:p>
    <w:p w14:paraId="2546659D" w14:textId="77777777" w:rsidR="00AB1FB0" w:rsidRDefault="00000000">
      <w:pPr>
        <w:pStyle w:val="Compact"/>
        <w:numPr>
          <w:ilvl w:val="0"/>
          <w:numId w:val="23"/>
        </w:numPr>
      </w:pPr>
      <w:r>
        <w:rPr>
          <w:b/>
          <w:bCs/>
        </w:rPr>
        <w:t>Keywords</w:t>
      </w:r>
      <w:r>
        <w:t xml:space="preserve"> — Analysis by keyword</w:t>
      </w:r>
    </w:p>
    <w:p w14:paraId="18B4F3C1" w14:textId="77777777" w:rsidR="00AB1FB0" w:rsidRDefault="00000000">
      <w:pPr>
        <w:pStyle w:val="Heading3"/>
      </w:pPr>
      <w:bookmarkStart w:id="26" w:name="charts"/>
      <w:bookmarkEnd w:id="25"/>
      <w:r>
        <w:t>6.3 Charts</w:t>
      </w:r>
    </w:p>
    <w:p w14:paraId="70F80408" w14:textId="77777777" w:rsidR="00AB1FB0" w:rsidRDefault="00000000">
      <w:pPr>
        <w:pStyle w:val="FirstParagraph"/>
      </w:pPr>
      <w:r>
        <w:t>Depending on the selected tab:</w:t>
      </w:r>
    </w:p>
    <w:p w14:paraId="75BFADB3" w14:textId="77777777" w:rsidR="00AB1FB0" w:rsidRDefault="00000000">
      <w:pPr>
        <w:pStyle w:val="Compact"/>
        <w:numPr>
          <w:ilvl w:val="0"/>
          <w:numId w:val="24"/>
        </w:numPr>
      </w:pPr>
      <w:r>
        <w:rPr>
          <w:b/>
          <w:bCs/>
        </w:rPr>
        <w:t>Bar Chart</w:t>
      </w:r>
      <w:r>
        <w:t xml:space="preserve"> — Top 10 Materials (or Keywords) ranked by RFP count</w:t>
      </w:r>
    </w:p>
    <w:p w14:paraId="5577A389" w14:textId="77777777" w:rsidR="00AB1FB0" w:rsidRDefault="00000000">
      <w:pPr>
        <w:pStyle w:val="Compact"/>
        <w:numPr>
          <w:ilvl w:val="0"/>
          <w:numId w:val="24"/>
        </w:numPr>
      </w:pPr>
      <w:r>
        <w:rPr>
          <w:b/>
          <w:bCs/>
        </w:rPr>
        <w:t>Pie Chart</w:t>
      </w:r>
      <w:r>
        <w:t xml:space="preserve"> — Keyword frequency distribution (visible on Keywords tab)</w:t>
      </w:r>
    </w:p>
    <w:p w14:paraId="69C9B42E" w14:textId="77777777" w:rsidR="00AB1FB0" w:rsidRDefault="00000000">
      <w:pPr>
        <w:pStyle w:val="Heading3"/>
      </w:pPr>
      <w:bookmarkStart w:id="27" w:name="filters"/>
      <w:bookmarkEnd w:id="26"/>
      <w:r>
        <w:lastRenderedPageBreak/>
        <w:t>6.4 Filters</w:t>
      </w:r>
    </w:p>
    <w:tbl>
      <w:tblPr>
        <w:tblStyle w:val="Table"/>
        <w:tblW w:w="0" w:type="auto"/>
        <w:tblLook w:val="0020" w:firstRow="1" w:lastRow="0" w:firstColumn="0" w:lastColumn="0" w:noHBand="0" w:noVBand="0"/>
      </w:tblPr>
      <w:tblGrid>
        <w:gridCol w:w="1670"/>
        <w:gridCol w:w="3907"/>
      </w:tblGrid>
      <w:tr w:rsidR="00AB1FB0" w14:paraId="3C9E6157"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7A123AC0" w14:textId="77777777" w:rsidR="00AB1FB0" w:rsidRDefault="00000000">
            <w:pPr>
              <w:pStyle w:val="Compact"/>
            </w:pPr>
            <w:r>
              <w:t>Filter</w:t>
            </w:r>
          </w:p>
        </w:tc>
        <w:tc>
          <w:tcPr>
            <w:tcW w:w="0" w:type="auto"/>
          </w:tcPr>
          <w:p w14:paraId="2864C320" w14:textId="77777777" w:rsidR="00AB1FB0" w:rsidRDefault="00000000">
            <w:pPr>
              <w:pStyle w:val="Compact"/>
            </w:pPr>
            <w:r>
              <w:t>Options</w:t>
            </w:r>
          </w:p>
        </w:tc>
      </w:tr>
      <w:tr w:rsidR="00AB1FB0" w14:paraId="56AE3886" w14:textId="77777777">
        <w:tc>
          <w:tcPr>
            <w:tcW w:w="0" w:type="auto"/>
          </w:tcPr>
          <w:p w14:paraId="230921B8" w14:textId="77777777" w:rsidR="00AB1FB0" w:rsidRDefault="00000000">
            <w:pPr>
              <w:pStyle w:val="Compact"/>
            </w:pPr>
            <w:r>
              <w:rPr>
                <w:b/>
                <w:bCs/>
              </w:rPr>
              <w:t>Company</w:t>
            </w:r>
          </w:p>
        </w:tc>
        <w:tc>
          <w:tcPr>
            <w:tcW w:w="0" w:type="auto"/>
          </w:tcPr>
          <w:p w14:paraId="305F64E3" w14:textId="77777777" w:rsidR="00AB1FB0" w:rsidRDefault="00000000">
            <w:pPr>
              <w:pStyle w:val="Compact"/>
            </w:pPr>
            <w:r>
              <w:t>Filter by specific company</w:t>
            </w:r>
          </w:p>
        </w:tc>
      </w:tr>
      <w:tr w:rsidR="00AB1FB0" w14:paraId="4EE927F4" w14:textId="77777777">
        <w:tc>
          <w:tcPr>
            <w:tcW w:w="0" w:type="auto"/>
          </w:tcPr>
          <w:p w14:paraId="74BB4145" w14:textId="77777777" w:rsidR="00AB1FB0" w:rsidRDefault="00000000">
            <w:pPr>
              <w:pStyle w:val="Compact"/>
            </w:pPr>
            <w:r>
              <w:rPr>
                <w:b/>
                <w:bCs/>
              </w:rPr>
              <w:t>Participation</w:t>
            </w:r>
          </w:p>
        </w:tc>
        <w:tc>
          <w:tcPr>
            <w:tcW w:w="0" w:type="auto"/>
          </w:tcPr>
          <w:p w14:paraId="4EC3F70A" w14:textId="77777777" w:rsidR="00AB1FB0" w:rsidRDefault="00000000">
            <w:pPr>
              <w:pStyle w:val="Compact"/>
            </w:pPr>
            <w:r>
              <w:t>All, Submitted, Declined, Open</w:t>
            </w:r>
          </w:p>
        </w:tc>
      </w:tr>
      <w:tr w:rsidR="00AB1FB0" w14:paraId="5DF59EAE" w14:textId="77777777">
        <w:tc>
          <w:tcPr>
            <w:tcW w:w="0" w:type="auto"/>
          </w:tcPr>
          <w:p w14:paraId="61AE9601" w14:textId="77777777" w:rsidR="00AB1FB0" w:rsidRDefault="00000000">
            <w:pPr>
              <w:pStyle w:val="Compact"/>
            </w:pPr>
            <w:r>
              <w:rPr>
                <w:b/>
                <w:bCs/>
              </w:rPr>
              <w:t>Search</w:t>
            </w:r>
          </w:p>
        </w:tc>
        <w:tc>
          <w:tcPr>
            <w:tcW w:w="0" w:type="auto"/>
          </w:tcPr>
          <w:p w14:paraId="01BD8074" w14:textId="77777777" w:rsidR="00AB1FB0" w:rsidRDefault="00000000">
            <w:pPr>
              <w:pStyle w:val="Compact"/>
            </w:pPr>
            <w:r>
              <w:t>Search by material code or keyword</w:t>
            </w:r>
          </w:p>
        </w:tc>
      </w:tr>
    </w:tbl>
    <w:p w14:paraId="32D5706D" w14:textId="77777777" w:rsidR="00AB1FB0" w:rsidRDefault="00000000">
      <w:pPr>
        <w:pStyle w:val="Heading3"/>
      </w:pPr>
      <w:bookmarkStart w:id="28" w:name="expandable-table"/>
      <w:bookmarkEnd w:id="27"/>
      <w:r>
        <w:t>6.5 Expandable Table</w:t>
      </w:r>
    </w:p>
    <w:p w14:paraId="4146CFB4" w14:textId="77777777" w:rsidR="00AB1FB0" w:rsidRDefault="00000000">
      <w:pPr>
        <w:pStyle w:val="FirstParagraph"/>
      </w:pPr>
      <w:r>
        <w:t>The main table shows materials or keywords as parent rows. Each row shows:</w:t>
      </w:r>
    </w:p>
    <w:p w14:paraId="549AF884" w14:textId="77777777" w:rsidR="00AB1FB0" w:rsidRDefault="00000000">
      <w:pPr>
        <w:pStyle w:val="Compact"/>
        <w:numPr>
          <w:ilvl w:val="0"/>
          <w:numId w:val="25"/>
        </w:numPr>
      </w:pPr>
      <w:r>
        <w:t>Code/Keyword, Description, RFP Count, Companies, Submitted Count</w:t>
      </w:r>
    </w:p>
    <w:p w14:paraId="583CCEC5" w14:textId="77777777" w:rsidR="00AB1FB0" w:rsidRDefault="00000000">
      <w:pPr>
        <w:pStyle w:val="FirstParagraph"/>
      </w:pPr>
      <w:r>
        <w:t xml:space="preserve">Click the </w:t>
      </w:r>
      <w:r>
        <w:rPr>
          <w:b/>
          <w:bCs/>
        </w:rPr>
        <w:t>expand arrow</w:t>
      </w:r>
      <w:r>
        <w:t xml:space="preserve"> on any row to reveal the individual RFPs that matched:</w:t>
      </w:r>
    </w:p>
    <w:p w14:paraId="2FD54E35" w14:textId="77777777" w:rsidR="00AB1FB0" w:rsidRDefault="00000000">
      <w:pPr>
        <w:pStyle w:val="Compact"/>
        <w:numPr>
          <w:ilvl w:val="0"/>
          <w:numId w:val="26"/>
        </w:numPr>
      </w:pPr>
      <w:r>
        <w:t>RFP ID, Company, Deadline, Match Method (Exact or Keyword), Participation status</w:t>
      </w:r>
    </w:p>
    <w:p w14:paraId="25261DA6" w14:textId="77777777" w:rsidR="00AB1FB0" w:rsidRDefault="00000000">
      <w:pPr>
        <w:pStyle w:val="FirstParagraph"/>
      </w:pPr>
      <w:r>
        <w:t>The table supports infinite scroll for large datasets.</w:t>
      </w:r>
    </w:p>
    <w:p w14:paraId="728A52BD" w14:textId="6FB83060" w:rsidR="0099429D" w:rsidRPr="0099429D" w:rsidRDefault="0099429D" w:rsidP="0099429D">
      <w:pPr>
        <w:pStyle w:val="BodyText"/>
      </w:pPr>
      <w:r w:rsidRPr="0099429D">
        <w:rPr>
          <w:noProof/>
        </w:rPr>
        <w:drawing>
          <wp:inline distT="0" distB="0" distL="0" distR="0" wp14:anchorId="0824D627" wp14:editId="73942C3A">
            <wp:extent cx="5943600" cy="3171190"/>
            <wp:effectExtent l="0" t="0" r="0" b="0"/>
            <wp:docPr id="69953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7034" name=""/>
                    <pic:cNvPicPr/>
                  </pic:nvPicPr>
                  <pic:blipFill>
                    <a:blip r:embed="rId17"/>
                    <a:stretch>
                      <a:fillRect/>
                    </a:stretch>
                  </pic:blipFill>
                  <pic:spPr>
                    <a:xfrm>
                      <a:off x="0" y="0"/>
                      <a:ext cx="5943600" cy="3171190"/>
                    </a:xfrm>
                    <a:prstGeom prst="rect">
                      <a:avLst/>
                    </a:prstGeom>
                  </pic:spPr>
                </pic:pic>
              </a:graphicData>
            </a:graphic>
          </wp:inline>
        </w:drawing>
      </w:r>
    </w:p>
    <w:p w14:paraId="7F7439BE" w14:textId="77777777" w:rsidR="00AB1FB0" w:rsidRDefault="00000000">
      <w:r>
        <w:pict w14:anchorId="3920C26F">
          <v:rect id="_x0000_i1031" style="width:0;height:1.5pt" o:hralign="center" o:hrstd="t" o:hr="t"/>
        </w:pict>
      </w:r>
    </w:p>
    <w:p w14:paraId="28D837BE" w14:textId="77777777" w:rsidR="00AB1FB0" w:rsidRDefault="00000000">
      <w:pPr>
        <w:pStyle w:val="Heading2"/>
      </w:pPr>
      <w:bookmarkStart w:id="29" w:name="activity-logs"/>
      <w:bookmarkEnd w:id="23"/>
      <w:bookmarkEnd w:id="28"/>
      <w:r>
        <w:t>7. Activity Logs</w:t>
      </w:r>
    </w:p>
    <w:p w14:paraId="09DF4879" w14:textId="77777777" w:rsidR="00AB1FB0" w:rsidRDefault="00000000">
      <w:pPr>
        <w:pStyle w:val="FirstParagraph"/>
      </w:pPr>
      <w:r>
        <w:t xml:space="preserve">Navigate to </w:t>
      </w:r>
      <w:r>
        <w:rPr>
          <w:b/>
          <w:bCs/>
        </w:rPr>
        <w:t>Activity Logs</w:t>
      </w:r>
      <w:r>
        <w:t xml:space="preserve"> from the sidebar menu. This page shows the history of all automation runs.</w:t>
      </w:r>
    </w:p>
    <w:p w14:paraId="55EBF244" w14:textId="77777777" w:rsidR="00AB1FB0" w:rsidRDefault="00000000">
      <w:pPr>
        <w:pStyle w:val="Heading3"/>
      </w:pPr>
      <w:bookmarkStart w:id="30" w:name="statistics-cards"/>
      <w:r>
        <w:t>7.1 Statistics Cards</w:t>
      </w:r>
    </w:p>
    <w:p w14:paraId="57BA1044" w14:textId="77777777" w:rsidR="00AB1FB0" w:rsidRDefault="00000000">
      <w:pPr>
        <w:pStyle w:val="FirstParagraph"/>
      </w:pPr>
      <w:r>
        <w:t>Four clickable cards at the top:</w:t>
      </w:r>
    </w:p>
    <w:p w14:paraId="180EDA52" w14:textId="77777777" w:rsidR="00AB1FB0" w:rsidRDefault="00000000">
      <w:pPr>
        <w:pStyle w:val="Compact"/>
        <w:numPr>
          <w:ilvl w:val="0"/>
          <w:numId w:val="27"/>
        </w:numPr>
      </w:pPr>
      <w:r>
        <w:rPr>
          <w:b/>
          <w:bCs/>
        </w:rPr>
        <w:t>Total Runs</w:t>
      </w:r>
      <w:r>
        <w:t xml:space="preserve"> — All automation runs</w:t>
      </w:r>
    </w:p>
    <w:p w14:paraId="0CDA388F" w14:textId="77777777" w:rsidR="00AB1FB0" w:rsidRDefault="00000000">
      <w:pPr>
        <w:pStyle w:val="Compact"/>
        <w:numPr>
          <w:ilvl w:val="0"/>
          <w:numId w:val="27"/>
        </w:numPr>
      </w:pPr>
      <w:r>
        <w:rPr>
          <w:b/>
          <w:bCs/>
        </w:rPr>
        <w:lastRenderedPageBreak/>
        <w:t>Completed</w:t>
      </w:r>
      <w:r>
        <w:t xml:space="preserve"> — Successfully completed runs (click to filter)</w:t>
      </w:r>
    </w:p>
    <w:p w14:paraId="2AB88557" w14:textId="77777777" w:rsidR="00AB1FB0" w:rsidRDefault="00000000">
      <w:pPr>
        <w:pStyle w:val="Compact"/>
        <w:numPr>
          <w:ilvl w:val="0"/>
          <w:numId w:val="27"/>
        </w:numPr>
      </w:pPr>
      <w:r>
        <w:rPr>
          <w:b/>
          <w:bCs/>
        </w:rPr>
        <w:t>Failed</w:t>
      </w:r>
      <w:r>
        <w:t xml:space="preserve"> — Runs that encountered errors (click to filter)</w:t>
      </w:r>
    </w:p>
    <w:p w14:paraId="03E027B6" w14:textId="77777777" w:rsidR="00AB1FB0" w:rsidRDefault="00000000">
      <w:pPr>
        <w:pStyle w:val="Compact"/>
        <w:numPr>
          <w:ilvl w:val="0"/>
          <w:numId w:val="27"/>
        </w:numPr>
      </w:pPr>
      <w:r>
        <w:rPr>
          <w:b/>
          <w:bCs/>
        </w:rPr>
        <w:t>Running</w:t>
      </w:r>
      <w:r>
        <w:t xml:space="preserve"> — Currently active runs (click to filter)</w:t>
      </w:r>
    </w:p>
    <w:p w14:paraId="49602112" w14:textId="77777777" w:rsidR="00AB1FB0" w:rsidRDefault="00000000">
      <w:pPr>
        <w:pStyle w:val="Heading3"/>
      </w:pPr>
      <w:bookmarkStart w:id="31" w:name="controls"/>
      <w:bookmarkEnd w:id="30"/>
      <w:r>
        <w:t>7.2 Controls</w:t>
      </w:r>
    </w:p>
    <w:p w14:paraId="07E192F9" w14:textId="77777777" w:rsidR="00AB1FB0" w:rsidRDefault="00000000">
      <w:pPr>
        <w:pStyle w:val="Compact"/>
        <w:numPr>
          <w:ilvl w:val="0"/>
          <w:numId w:val="28"/>
        </w:numPr>
      </w:pPr>
      <w:r>
        <w:rPr>
          <w:b/>
          <w:bCs/>
        </w:rPr>
        <w:t>Search box</w:t>
      </w:r>
      <w:r>
        <w:t xml:space="preserve"> — Search by RFP ID, action, or run ID</w:t>
      </w:r>
    </w:p>
    <w:p w14:paraId="73D00F5B" w14:textId="77777777" w:rsidR="00AB1FB0" w:rsidRDefault="00000000">
      <w:pPr>
        <w:pStyle w:val="Compact"/>
        <w:numPr>
          <w:ilvl w:val="0"/>
          <w:numId w:val="28"/>
        </w:numPr>
      </w:pPr>
      <w:r>
        <w:rPr>
          <w:b/>
          <w:bCs/>
        </w:rPr>
        <w:t>Page size selector</w:t>
      </w:r>
      <w:r>
        <w:t xml:space="preserve"> — Choose how many logs to show (50, 100, 200, or 500)</w:t>
      </w:r>
    </w:p>
    <w:p w14:paraId="0FE9F90B" w14:textId="77777777" w:rsidR="00AB1FB0" w:rsidRDefault="00000000">
      <w:pPr>
        <w:pStyle w:val="Heading3"/>
      </w:pPr>
      <w:bookmarkStart w:id="32" w:name="run-cards"/>
      <w:bookmarkEnd w:id="31"/>
      <w:r>
        <w:t>7.3 Run Cards</w:t>
      </w:r>
    </w:p>
    <w:p w14:paraId="1E03CC87" w14:textId="77777777" w:rsidR="00AB1FB0" w:rsidRDefault="00000000">
      <w:pPr>
        <w:pStyle w:val="FirstParagraph"/>
      </w:pPr>
      <w:r>
        <w:t>Each automation run is displayed as a card with:</w:t>
      </w:r>
    </w:p>
    <w:p w14:paraId="12CA0CFF" w14:textId="77777777" w:rsidR="00AB1FB0" w:rsidRDefault="00000000">
      <w:pPr>
        <w:pStyle w:val="Compact"/>
        <w:numPr>
          <w:ilvl w:val="0"/>
          <w:numId w:val="29"/>
        </w:numPr>
      </w:pPr>
      <w:r>
        <w:rPr>
          <w:b/>
          <w:bCs/>
        </w:rPr>
        <w:t>Left color bar</w:t>
      </w:r>
      <w:r>
        <w:t>: Green = Completed, Red = Failed, Blue = Running</w:t>
      </w:r>
    </w:p>
    <w:p w14:paraId="6C613DB8" w14:textId="77777777" w:rsidR="00AB1FB0" w:rsidRDefault="00000000">
      <w:pPr>
        <w:pStyle w:val="Compact"/>
        <w:numPr>
          <w:ilvl w:val="0"/>
          <w:numId w:val="29"/>
        </w:numPr>
      </w:pPr>
      <w:r>
        <w:rPr>
          <w:b/>
          <w:bCs/>
        </w:rPr>
        <w:t>Status icon</w:t>
      </w:r>
      <w:r>
        <w:t>: Checkmark, X, or spinner</w:t>
      </w:r>
    </w:p>
    <w:p w14:paraId="6989A6B0" w14:textId="77777777" w:rsidR="00AB1FB0" w:rsidRDefault="00000000">
      <w:pPr>
        <w:pStyle w:val="Compact"/>
        <w:numPr>
          <w:ilvl w:val="0"/>
          <w:numId w:val="29"/>
        </w:numPr>
      </w:pPr>
      <w:r>
        <w:rPr>
          <w:b/>
          <w:bCs/>
        </w:rPr>
        <w:t>RFP ID and status badge</w:t>
      </w:r>
    </w:p>
    <w:p w14:paraId="60CCAF0A" w14:textId="77777777" w:rsidR="00AB1FB0" w:rsidRDefault="00000000">
      <w:pPr>
        <w:pStyle w:val="Compact"/>
        <w:numPr>
          <w:ilvl w:val="0"/>
          <w:numId w:val="29"/>
        </w:numPr>
      </w:pPr>
      <w:r>
        <w:rPr>
          <w:b/>
          <w:bCs/>
        </w:rPr>
        <w:t>Action name</w:t>
      </w:r>
      <w:r>
        <w:t xml:space="preserve"> (e.g., Download, Submit, Decline)</w:t>
      </w:r>
    </w:p>
    <w:p w14:paraId="2763EB33" w14:textId="77777777" w:rsidR="00AB1FB0" w:rsidRDefault="00000000">
      <w:pPr>
        <w:pStyle w:val="Compact"/>
        <w:numPr>
          <w:ilvl w:val="0"/>
          <w:numId w:val="29"/>
        </w:numPr>
      </w:pPr>
      <w:r>
        <w:rPr>
          <w:b/>
          <w:bCs/>
        </w:rPr>
        <w:t>Start/End time</w:t>
      </w:r>
    </w:p>
    <w:p w14:paraId="3F42D1D4" w14:textId="77777777" w:rsidR="00AB1FB0" w:rsidRDefault="00000000">
      <w:pPr>
        <w:pStyle w:val="Compact"/>
        <w:numPr>
          <w:ilvl w:val="0"/>
          <w:numId w:val="29"/>
        </w:numPr>
      </w:pPr>
      <w:r>
        <w:rPr>
          <w:b/>
          <w:bCs/>
        </w:rPr>
        <w:t>Step progress</w:t>
      </w:r>
      <w:r>
        <w:t xml:space="preserve"> (e.g., 5 success / 0 failed / 5 total)</w:t>
      </w:r>
    </w:p>
    <w:p w14:paraId="017884BE" w14:textId="77777777" w:rsidR="00AB1FB0" w:rsidRDefault="00000000">
      <w:pPr>
        <w:pStyle w:val="Compact"/>
        <w:numPr>
          <w:ilvl w:val="0"/>
          <w:numId w:val="29"/>
        </w:numPr>
      </w:pPr>
      <w:r>
        <w:rPr>
          <w:b/>
          <w:bCs/>
        </w:rPr>
        <w:t>View Details</w:t>
      </w:r>
      <w:r>
        <w:t xml:space="preserve"> button</w:t>
      </w:r>
    </w:p>
    <w:p w14:paraId="07890E85" w14:textId="77777777" w:rsidR="00AB1FB0" w:rsidRDefault="00000000">
      <w:pPr>
        <w:pStyle w:val="Heading3"/>
      </w:pPr>
      <w:bookmarkStart w:id="33" w:name="run-detail-modal"/>
      <w:bookmarkEnd w:id="32"/>
      <w:r>
        <w:t>7.4 Run Detail Modal</w:t>
      </w:r>
    </w:p>
    <w:p w14:paraId="2FFEBF36" w14:textId="77777777" w:rsidR="00AB1FB0" w:rsidRDefault="00000000">
      <w:pPr>
        <w:pStyle w:val="FirstParagraph"/>
      </w:pPr>
      <w:r>
        <w:t xml:space="preserve">Click </w:t>
      </w:r>
      <w:r>
        <w:rPr>
          <w:b/>
          <w:bCs/>
        </w:rPr>
        <w:t>View Details</w:t>
      </w:r>
      <w:r>
        <w:t xml:space="preserve"> to open a modal with three tabs:</w:t>
      </w:r>
    </w:p>
    <w:p w14:paraId="5AFA571D" w14:textId="77777777" w:rsidR="00AB1FB0" w:rsidRDefault="00000000">
      <w:pPr>
        <w:pStyle w:val="BodyText"/>
      </w:pPr>
      <w:r>
        <w:rPr>
          <w:b/>
          <w:bCs/>
        </w:rPr>
        <w:t>Timeline Tab:</w:t>
      </w:r>
      <w:r>
        <w:t xml:space="preserve"> A vertical timeline showing each step of the automation:</w:t>
      </w:r>
    </w:p>
    <w:p w14:paraId="50ECE995" w14:textId="77777777" w:rsidR="00AB1FB0" w:rsidRDefault="00000000">
      <w:pPr>
        <w:pStyle w:val="Compact"/>
        <w:numPr>
          <w:ilvl w:val="0"/>
          <w:numId w:val="30"/>
        </w:numPr>
      </w:pPr>
      <w:r>
        <w:t>Timestamp, action type, status, and details for each step</w:t>
      </w:r>
    </w:p>
    <w:p w14:paraId="2BC9ECD2" w14:textId="77777777" w:rsidR="00AB1FB0" w:rsidRDefault="00000000">
      <w:pPr>
        <w:pStyle w:val="Compact"/>
        <w:numPr>
          <w:ilvl w:val="0"/>
          <w:numId w:val="30"/>
        </w:numPr>
      </w:pPr>
      <w:r>
        <w:t>Color-coded dots: Green = success, Red = failure, Gray = skipped</w:t>
      </w:r>
    </w:p>
    <w:p w14:paraId="7C8EF925" w14:textId="77777777" w:rsidR="00AB1FB0" w:rsidRDefault="00000000">
      <w:pPr>
        <w:pStyle w:val="FirstParagraph"/>
      </w:pPr>
      <w:r>
        <w:rPr>
          <w:b/>
          <w:bCs/>
        </w:rPr>
        <w:t>Error Report Tab:</w:t>
      </w:r>
      <w:r>
        <w:t xml:space="preserve"> If the run encountered errors, this tab shows:</w:t>
      </w:r>
    </w:p>
    <w:p w14:paraId="13F8FDE0" w14:textId="77777777" w:rsidR="00AB1FB0" w:rsidRDefault="00000000">
      <w:pPr>
        <w:pStyle w:val="Compact"/>
        <w:numPr>
          <w:ilvl w:val="0"/>
          <w:numId w:val="31"/>
        </w:numPr>
      </w:pPr>
      <w:r>
        <w:t>Error type and summary</w:t>
      </w:r>
    </w:p>
    <w:p w14:paraId="5230308C" w14:textId="77777777" w:rsidR="00AB1FB0" w:rsidRDefault="00000000">
      <w:pPr>
        <w:pStyle w:val="Compact"/>
        <w:numPr>
          <w:ilvl w:val="0"/>
          <w:numId w:val="31"/>
        </w:numPr>
      </w:pPr>
      <w:r>
        <w:t>Context information</w:t>
      </w:r>
    </w:p>
    <w:p w14:paraId="1DC35137" w14:textId="77777777" w:rsidR="00AB1FB0" w:rsidRDefault="00000000">
      <w:pPr>
        <w:pStyle w:val="Compact"/>
        <w:numPr>
          <w:ilvl w:val="0"/>
          <w:numId w:val="31"/>
        </w:numPr>
      </w:pPr>
      <w:r>
        <w:t>Full traceback</w:t>
      </w:r>
    </w:p>
    <w:p w14:paraId="690F6319" w14:textId="77777777" w:rsidR="00AB1FB0" w:rsidRDefault="00000000">
      <w:pPr>
        <w:pStyle w:val="Compact"/>
        <w:numPr>
          <w:ilvl w:val="0"/>
          <w:numId w:val="31"/>
        </w:numPr>
      </w:pPr>
      <w:r>
        <w:t>Suggested actions to resolve</w:t>
      </w:r>
    </w:p>
    <w:p w14:paraId="0E59B829" w14:textId="77777777" w:rsidR="00AB1FB0" w:rsidRDefault="00000000">
      <w:pPr>
        <w:pStyle w:val="FirstParagraph"/>
      </w:pPr>
      <w:r>
        <w:rPr>
          <w:b/>
          <w:bCs/>
        </w:rPr>
        <w:t>Screenshots Tab:</w:t>
      </w:r>
      <w:r>
        <w:t xml:space="preserve"> If the automation captured browser screenshots during failure, they are displayed here for visual debugging.</w:t>
      </w:r>
    </w:p>
    <w:p w14:paraId="29396B8E" w14:textId="77777777" w:rsidR="00D51774" w:rsidRDefault="00D51774">
      <w:pPr>
        <w:pStyle w:val="BlockText"/>
        <w:rPr>
          <w:b/>
          <w:bCs/>
        </w:rPr>
      </w:pPr>
      <w:r w:rsidRPr="00D51774">
        <w:rPr>
          <w:b/>
          <w:bCs/>
          <w:noProof/>
        </w:rPr>
        <w:lastRenderedPageBreak/>
        <w:drawing>
          <wp:inline distT="0" distB="0" distL="0" distR="0" wp14:anchorId="2F37BA47" wp14:editId="07F20479">
            <wp:extent cx="5943600" cy="3167380"/>
            <wp:effectExtent l="0" t="0" r="0" b="0"/>
            <wp:docPr id="11105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36534" name=""/>
                    <pic:cNvPicPr/>
                  </pic:nvPicPr>
                  <pic:blipFill>
                    <a:blip r:embed="rId18"/>
                    <a:stretch>
                      <a:fillRect/>
                    </a:stretch>
                  </pic:blipFill>
                  <pic:spPr>
                    <a:xfrm>
                      <a:off x="0" y="0"/>
                      <a:ext cx="5943600" cy="3167380"/>
                    </a:xfrm>
                    <a:prstGeom prst="rect">
                      <a:avLst/>
                    </a:prstGeom>
                  </pic:spPr>
                </pic:pic>
              </a:graphicData>
            </a:graphic>
          </wp:inline>
        </w:drawing>
      </w:r>
      <w:r w:rsidRPr="00D51774">
        <w:rPr>
          <w:b/>
          <w:bCs/>
        </w:rPr>
        <w:t xml:space="preserve"> </w:t>
      </w:r>
    </w:p>
    <w:p w14:paraId="082FE876" w14:textId="6D4FCB5C" w:rsidR="00AB1FB0" w:rsidRDefault="00000000">
      <w:pPr>
        <w:pStyle w:val="BlockText"/>
      </w:pPr>
      <w:r>
        <w:rPr>
          <w:b/>
          <w:bCs/>
        </w:rPr>
        <w:t>[SCREENSHOT: Run Detail Modal — showing the Timeline tab with a vertical timeline of steps]</w:t>
      </w:r>
    </w:p>
    <w:p w14:paraId="30F5A819" w14:textId="77777777" w:rsidR="00AB1FB0" w:rsidRDefault="00000000">
      <w:r>
        <w:pict w14:anchorId="38CFEBD3">
          <v:rect id="_x0000_i1032" style="width:0;height:1.5pt" o:hralign="center" o:hrstd="t" o:hr="t"/>
        </w:pict>
      </w:r>
    </w:p>
    <w:p w14:paraId="5B3E8785" w14:textId="77777777" w:rsidR="00AB1FB0" w:rsidRDefault="00000000">
      <w:pPr>
        <w:pStyle w:val="Heading2"/>
      </w:pPr>
      <w:bookmarkStart w:id="34" w:name="analytics"/>
      <w:bookmarkEnd w:id="29"/>
      <w:bookmarkEnd w:id="33"/>
      <w:r>
        <w:t>8. Analytics</w:t>
      </w:r>
    </w:p>
    <w:p w14:paraId="08E1DB40" w14:textId="77777777" w:rsidR="00AB1FB0" w:rsidRDefault="00000000">
      <w:pPr>
        <w:pStyle w:val="FirstParagraph"/>
      </w:pPr>
      <w:r>
        <w:t xml:space="preserve">Navigate to </w:t>
      </w:r>
      <w:r>
        <w:rPr>
          <w:b/>
          <w:bCs/>
        </w:rPr>
        <w:t>Analytics</w:t>
      </w:r>
      <w:r>
        <w:t xml:space="preserve"> from the sidebar menu (under Administration, if you have permission). This page provides visual charts and interactive drill-downs.</w:t>
      </w:r>
    </w:p>
    <w:p w14:paraId="5BA4E93C" w14:textId="77777777" w:rsidR="00AB1FB0" w:rsidRDefault="00000000">
      <w:pPr>
        <w:pStyle w:val="Heading3"/>
      </w:pPr>
      <w:bookmarkStart w:id="35" w:name="key-metrics"/>
      <w:r>
        <w:t>8.1 Key Metrics</w:t>
      </w:r>
    </w:p>
    <w:p w14:paraId="60948B78" w14:textId="77777777" w:rsidR="00AB1FB0" w:rsidRDefault="00000000">
      <w:pPr>
        <w:pStyle w:val="FirstParagraph"/>
      </w:pPr>
      <w:r>
        <w:t>Four cards at the top:</w:t>
      </w:r>
    </w:p>
    <w:p w14:paraId="3DB77148" w14:textId="77777777" w:rsidR="00AB1FB0" w:rsidRDefault="00000000">
      <w:pPr>
        <w:pStyle w:val="Compact"/>
        <w:numPr>
          <w:ilvl w:val="0"/>
          <w:numId w:val="32"/>
        </w:numPr>
      </w:pPr>
      <w:r>
        <w:rPr>
          <w:b/>
          <w:bCs/>
        </w:rPr>
        <w:t>Total RFPs</w:t>
      </w:r>
      <w:r>
        <w:t xml:space="preserve"> — All RFPs in the system</w:t>
      </w:r>
    </w:p>
    <w:p w14:paraId="4181A635" w14:textId="77777777" w:rsidR="00AB1FB0" w:rsidRDefault="00000000">
      <w:pPr>
        <w:pStyle w:val="Compact"/>
        <w:numPr>
          <w:ilvl w:val="0"/>
          <w:numId w:val="32"/>
        </w:numPr>
      </w:pPr>
      <w:r>
        <w:rPr>
          <w:b/>
          <w:bCs/>
        </w:rPr>
        <w:t>Submitted</w:t>
      </w:r>
      <w:r>
        <w:t xml:space="preserve"> — Submitted count with participation rate percentage</w:t>
      </w:r>
    </w:p>
    <w:p w14:paraId="25D20AEF" w14:textId="77777777" w:rsidR="00AB1FB0" w:rsidRDefault="00000000">
      <w:pPr>
        <w:pStyle w:val="Compact"/>
        <w:numPr>
          <w:ilvl w:val="0"/>
          <w:numId w:val="32"/>
        </w:numPr>
      </w:pPr>
      <w:r>
        <w:rPr>
          <w:b/>
          <w:bCs/>
        </w:rPr>
        <w:t>Material Matched</w:t>
      </w:r>
      <w:r>
        <w:t xml:space="preserve"> — Count and percentage of RFPs with material matches</w:t>
      </w:r>
    </w:p>
    <w:p w14:paraId="05FA37D6" w14:textId="77777777" w:rsidR="00AB1FB0" w:rsidRDefault="00000000">
      <w:pPr>
        <w:pStyle w:val="Compact"/>
        <w:numPr>
          <w:ilvl w:val="0"/>
          <w:numId w:val="32"/>
        </w:numPr>
      </w:pPr>
      <w:r>
        <w:rPr>
          <w:b/>
          <w:bCs/>
        </w:rPr>
        <w:t>Keyword Matched</w:t>
      </w:r>
      <w:r>
        <w:t xml:space="preserve"> — Count and percentage of RFPs with keyword matches</w:t>
      </w:r>
    </w:p>
    <w:p w14:paraId="6B3CCB61" w14:textId="77777777" w:rsidR="00AB1FB0" w:rsidRDefault="00000000">
      <w:pPr>
        <w:pStyle w:val="FirstParagraph"/>
      </w:pPr>
      <w:r>
        <w:rPr>
          <w:b/>
          <w:bCs/>
        </w:rPr>
        <w:t>Tip:</w:t>
      </w:r>
      <w:r>
        <w:t xml:space="preserve"> Click any metric card to navigate to RFP Insights with the relevant filter applied.</w:t>
      </w:r>
    </w:p>
    <w:p w14:paraId="165342C0" w14:textId="77777777" w:rsidR="00AB1FB0" w:rsidRDefault="00000000">
      <w:pPr>
        <w:pStyle w:val="Heading3"/>
      </w:pPr>
      <w:bookmarkStart w:id="36" w:name="interactive-charts"/>
      <w:bookmarkEnd w:id="35"/>
      <w:r>
        <w:t>8.2 Interactive Charts</w:t>
      </w:r>
    </w:p>
    <w:p w14:paraId="133472A1" w14:textId="77777777" w:rsidR="00AB1FB0" w:rsidRDefault="00000000">
      <w:pPr>
        <w:pStyle w:val="FirstParagraph"/>
      </w:pPr>
      <w:r>
        <w:t>The page displays four charts in a 2-column layout:</w:t>
      </w:r>
    </w:p>
    <w:tbl>
      <w:tblPr>
        <w:tblStyle w:val="Table"/>
        <w:tblW w:w="5000" w:type="pct"/>
        <w:tblLayout w:type="fixed"/>
        <w:tblLook w:val="0020" w:firstRow="1" w:lastRow="0" w:firstColumn="0" w:lastColumn="0" w:noHBand="0" w:noVBand="0"/>
      </w:tblPr>
      <w:tblGrid>
        <w:gridCol w:w="2796"/>
        <w:gridCol w:w="1694"/>
        <w:gridCol w:w="5086"/>
      </w:tblGrid>
      <w:tr w:rsidR="00AB1FB0" w14:paraId="27BBFC19"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2312" w:type="dxa"/>
          </w:tcPr>
          <w:p w14:paraId="5E1E4AC6" w14:textId="77777777" w:rsidR="00AB1FB0" w:rsidRDefault="00000000">
            <w:pPr>
              <w:pStyle w:val="Compact"/>
            </w:pPr>
            <w:r>
              <w:t>Chart</w:t>
            </w:r>
          </w:p>
        </w:tc>
        <w:tc>
          <w:tcPr>
            <w:tcW w:w="1401" w:type="dxa"/>
          </w:tcPr>
          <w:p w14:paraId="4B27884A" w14:textId="77777777" w:rsidR="00AB1FB0" w:rsidRDefault="00000000">
            <w:pPr>
              <w:pStyle w:val="Compact"/>
            </w:pPr>
            <w:r>
              <w:t>Type</w:t>
            </w:r>
          </w:p>
        </w:tc>
        <w:tc>
          <w:tcPr>
            <w:tcW w:w="4205" w:type="dxa"/>
          </w:tcPr>
          <w:p w14:paraId="46A44A1C" w14:textId="77777777" w:rsidR="00AB1FB0" w:rsidRDefault="00000000">
            <w:pPr>
              <w:pStyle w:val="Compact"/>
            </w:pPr>
            <w:r>
              <w:t>What It Shows</w:t>
            </w:r>
          </w:p>
        </w:tc>
      </w:tr>
      <w:tr w:rsidR="00AB1FB0" w14:paraId="1585DD64" w14:textId="77777777">
        <w:tc>
          <w:tcPr>
            <w:tcW w:w="2312" w:type="dxa"/>
          </w:tcPr>
          <w:p w14:paraId="71C32272" w14:textId="77777777" w:rsidR="00AB1FB0" w:rsidRDefault="00000000">
            <w:pPr>
              <w:pStyle w:val="Compact"/>
            </w:pPr>
            <w:r>
              <w:rPr>
                <w:b/>
                <w:bCs/>
              </w:rPr>
              <w:t>RFP Status Distribution</w:t>
            </w:r>
          </w:p>
        </w:tc>
        <w:tc>
          <w:tcPr>
            <w:tcW w:w="1401" w:type="dxa"/>
          </w:tcPr>
          <w:p w14:paraId="660D67AC" w14:textId="77777777" w:rsidR="00AB1FB0" w:rsidRDefault="00000000">
            <w:pPr>
              <w:pStyle w:val="Compact"/>
            </w:pPr>
            <w:r>
              <w:t>Donut chart</w:t>
            </w:r>
          </w:p>
        </w:tc>
        <w:tc>
          <w:tcPr>
            <w:tcW w:w="4205" w:type="dxa"/>
          </w:tcPr>
          <w:p w14:paraId="2B4F1FDB" w14:textId="77777777" w:rsidR="00AB1FB0" w:rsidRDefault="00000000">
            <w:pPr>
              <w:pStyle w:val="Compact"/>
            </w:pPr>
            <w:r>
              <w:t>Breakdown by Submitted (green), Open (amber), Declined (red)</w:t>
            </w:r>
          </w:p>
        </w:tc>
      </w:tr>
      <w:tr w:rsidR="00AB1FB0" w14:paraId="44B80136" w14:textId="77777777">
        <w:tc>
          <w:tcPr>
            <w:tcW w:w="2312" w:type="dxa"/>
          </w:tcPr>
          <w:p w14:paraId="4B8B0E15" w14:textId="77777777" w:rsidR="00AB1FB0" w:rsidRDefault="00000000">
            <w:pPr>
              <w:pStyle w:val="Compact"/>
            </w:pPr>
            <w:r>
              <w:rPr>
                <w:b/>
                <w:bCs/>
              </w:rPr>
              <w:t>Top 5 Companies</w:t>
            </w:r>
          </w:p>
        </w:tc>
        <w:tc>
          <w:tcPr>
            <w:tcW w:w="1401" w:type="dxa"/>
          </w:tcPr>
          <w:p w14:paraId="30A823C8" w14:textId="77777777" w:rsidR="00AB1FB0" w:rsidRDefault="00000000">
            <w:pPr>
              <w:pStyle w:val="Compact"/>
            </w:pPr>
            <w:r>
              <w:t xml:space="preserve">Horizontal </w:t>
            </w:r>
            <w:r>
              <w:lastRenderedPageBreak/>
              <w:t>bar chart</w:t>
            </w:r>
          </w:p>
        </w:tc>
        <w:tc>
          <w:tcPr>
            <w:tcW w:w="4205" w:type="dxa"/>
          </w:tcPr>
          <w:p w14:paraId="3D717591" w14:textId="77777777" w:rsidR="00AB1FB0" w:rsidRDefault="00000000">
            <w:pPr>
              <w:pStyle w:val="Compact"/>
            </w:pPr>
            <w:r>
              <w:lastRenderedPageBreak/>
              <w:t>Companies ranked by RFP count</w:t>
            </w:r>
          </w:p>
        </w:tc>
      </w:tr>
      <w:tr w:rsidR="00AB1FB0" w14:paraId="1981FE78" w14:textId="77777777">
        <w:tc>
          <w:tcPr>
            <w:tcW w:w="2312" w:type="dxa"/>
          </w:tcPr>
          <w:p w14:paraId="62133DAC" w14:textId="77777777" w:rsidR="00AB1FB0" w:rsidRDefault="00000000">
            <w:pPr>
              <w:pStyle w:val="Compact"/>
            </w:pPr>
            <w:r>
              <w:rPr>
                <w:b/>
                <w:bCs/>
              </w:rPr>
              <w:t>Material Matching</w:t>
            </w:r>
          </w:p>
        </w:tc>
        <w:tc>
          <w:tcPr>
            <w:tcW w:w="1401" w:type="dxa"/>
          </w:tcPr>
          <w:p w14:paraId="1731CD26" w14:textId="77777777" w:rsidR="00AB1FB0" w:rsidRDefault="00000000">
            <w:pPr>
              <w:pStyle w:val="Compact"/>
            </w:pPr>
            <w:r>
              <w:t>Donut chart</w:t>
            </w:r>
          </w:p>
        </w:tc>
        <w:tc>
          <w:tcPr>
            <w:tcW w:w="4205" w:type="dxa"/>
          </w:tcPr>
          <w:p w14:paraId="6C97E03A" w14:textId="77777777" w:rsidR="00AB1FB0" w:rsidRDefault="00000000">
            <w:pPr>
              <w:pStyle w:val="Compact"/>
            </w:pPr>
            <w:r>
              <w:t>Material Matched vs Not Matched</w:t>
            </w:r>
          </w:p>
        </w:tc>
      </w:tr>
      <w:tr w:rsidR="00AB1FB0" w14:paraId="2484693B" w14:textId="77777777">
        <w:tc>
          <w:tcPr>
            <w:tcW w:w="2312" w:type="dxa"/>
          </w:tcPr>
          <w:p w14:paraId="2B0BFC90" w14:textId="77777777" w:rsidR="00AB1FB0" w:rsidRDefault="00000000">
            <w:pPr>
              <w:pStyle w:val="Compact"/>
            </w:pPr>
            <w:r>
              <w:rPr>
                <w:b/>
                <w:bCs/>
              </w:rPr>
              <w:t>Keyword Matching</w:t>
            </w:r>
          </w:p>
        </w:tc>
        <w:tc>
          <w:tcPr>
            <w:tcW w:w="1401" w:type="dxa"/>
          </w:tcPr>
          <w:p w14:paraId="05E4F848" w14:textId="77777777" w:rsidR="00AB1FB0" w:rsidRDefault="00000000">
            <w:pPr>
              <w:pStyle w:val="Compact"/>
            </w:pPr>
            <w:r>
              <w:t>Donut chart</w:t>
            </w:r>
          </w:p>
        </w:tc>
        <w:tc>
          <w:tcPr>
            <w:tcW w:w="4205" w:type="dxa"/>
          </w:tcPr>
          <w:p w14:paraId="3C159F13" w14:textId="77777777" w:rsidR="00AB1FB0" w:rsidRDefault="00000000">
            <w:pPr>
              <w:pStyle w:val="Compact"/>
            </w:pPr>
            <w:r>
              <w:t>Keyword Matched vs Not Matched</w:t>
            </w:r>
          </w:p>
        </w:tc>
      </w:tr>
    </w:tbl>
    <w:p w14:paraId="06C5C14C" w14:textId="77777777" w:rsidR="00AB1FB0" w:rsidRDefault="00000000">
      <w:pPr>
        <w:pStyle w:val="BodyText"/>
      </w:pPr>
      <w:r>
        <w:rPr>
          <w:b/>
          <w:bCs/>
        </w:rPr>
        <w:t>Drill-Down:</w:t>
      </w:r>
      <w:r>
        <w:t xml:space="preserve"> Click on any chart segment or bar to navigate to the RFP Insights page with the corresponding filter pre-applied.</w:t>
      </w:r>
    </w:p>
    <w:p w14:paraId="6B95314F" w14:textId="77777777" w:rsidR="00AB1FB0" w:rsidRDefault="00000000">
      <w:pPr>
        <w:pStyle w:val="Heading3"/>
      </w:pPr>
      <w:bookmarkStart w:id="37" w:name="participation-by-company"/>
      <w:bookmarkEnd w:id="36"/>
      <w:r>
        <w:t>8.3 Participation by Company</w:t>
      </w:r>
    </w:p>
    <w:p w14:paraId="5591A673" w14:textId="77777777" w:rsidR="00AB1FB0" w:rsidRDefault="00000000">
      <w:pPr>
        <w:pStyle w:val="FirstParagraph"/>
      </w:pPr>
      <w:r>
        <w:t>Below the charts, a horizontal stacked bar chart shows participation breakdown per company:</w:t>
      </w:r>
    </w:p>
    <w:p w14:paraId="4FAB6244" w14:textId="77777777" w:rsidR="00AB1FB0" w:rsidRDefault="00000000">
      <w:pPr>
        <w:pStyle w:val="Compact"/>
        <w:numPr>
          <w:ilvl w:val="0"/>
          <w:numId w:val="33"/>
        </w:numPr>
      </w:pPr>
      <w:r>
        <w:rPr>
          <w:b/>
          <w:bCs/>
        </w:rPr>
        <w:t>Participated</w:t>
      </w:r>
      <w:r>
        <w:t xml:space="preserve"> (green), </w:t>
      </w:r>
      <w:r>
        <w:rPr>
          <w:b/>
          <w:bCs/>
        </w:rPr>
        <w:t>Not Participated</w:t>
      </w:r>
      <w:r>
        <w:t xml:space="preserve"> (gray), </w:t>
      </w:r>
      <w:r>
        <w:rPr>
          <w:b/>
          <w:bCs/>
        </w:rPr>
        <w:t>Declined</w:t>
      </w:r>
      <w:r>
        <w:t xml:space="preserve"> (red)</w:t>
      </w:r>
    </w:p>
    <w:p w14:paraId="7CE5B865" w14:textId="77777777" w:rsidR="00AB1FB0" w:rsidRDefault="00000000">
      <w:pPr>
        <w:pStyle w:val="FirstParagraph"/>
      </w:pPr>
      <w:r>
        <w:t>Click any segment to drill down to the corresponding filtered view.</w:t>
      </w:r>
    </w:p>
    <w:p w14:paraId="1235FA1D" w14:textId="48088C62" w:rsidR="00AB1FB0" w:rsidRDefault="00D51774">
      <w:r w:rsidRPr="00D51774">
        <w:rPr>
          <w:b/>
          <w:bCs/>
          <w:noProof/>
        </w:rPr>
        <w:drawing>
          <wp:inline distT="0" distB="0" distL="0" distR="0" wp14:anchorId="2E700824" wp14:editId="1AF51A8E">
            <wp:extent cx="5943600" cy="3206115"/>
            <wp:effectExtent l="0" t="0" r="0" b="0"/>
            <wp:docPr id="162028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6245" name=""/>
                    <pic:cNvPicPr/>
                  </pic:nvPicPr>
                  <pic:blipFill>
                    <a:blip r:embed="rId19"/>
                    <a:stretch>
                      <a:fillRect/>
                    </a:stretch>
                  </pic:blipFill>
                  <pic:spPr>
                    <a:xfrm>
                      <a:off x="0" y="0"/>
                      <a:ext cx="5943600" cy="3206115"/>
                    </a:xfrm>
                    <a:prstGeom prst="rect">
                      <a:avLst/>
                    </a:prstGeom>
                  </pic:spPr>
                </pic:pic>
              </a:graphicData>
            </a:graphic>
          </wp:inline>
        </w:drawing>
      </w:r>
      <w:r w:rsidRPr="00D51774">
        <w:rPr>
          <w:b/>
          <w:bCs/>
        </w:rPr>
        <w:t xml:space="preserve"> </w:t>
      </w:r>
      <w:r w:rsidR="00000000">
        <w:pict w14:anchorId="1B96CCC7">
          <v:rect id="_x0000_i1033" style="width:0;height:1.5pt" o:hralign="center" o:hrstd="t" o:hr="t"/>
        </w:pict>
      </w:r>
    </w:p>
    <w:p w14:paraId="3BC8EFEB" w14:textId="77777777" w:rsidR="00AB1FB0" w:rsidRDefault="00000000">
      <w:pPr>
        <w:pStyle w:val="Heading2"/>
      </w:pPr>
      <w:bookmarkStart w:id="38" w:name="profile-settings"/>
      <w:bookmarkEnd w:id="34"/>
      <w:bookmarkEnd w:id="37"/>
      <w:r>
        <w:t>9. Profile Settings</w:t>
      </w:r>
    </w:p>
    <w:p w14:paraId="26A8EBDB" w14:textId="77777777" w:rsidR="00AB1FB0" w:rsidRDefault="00000000">
      <w:pPr>
        <w:pStyle w:val="FirstParagraph"/>
      </w:pPr>
      <w:r>
        <w:t xml:space="preserve">Navigate to </w:t>
      </w:r>
      <w:r>
        <w:rPr>
          <w:b/>
          <w:bCs/>
        </w:rPr>
        <w:t>Profile</w:t>
      </w:r>
      <w:r>
        <w:t xml:space="preserve"> by clicking your profile icon in the header or navigating to the profile page.</w:t>
      </w:r>
    </w:p>
    <w:p w14:paraId="396CF019" w14:textId="77777777" w:rsidR="00AB1FB0" w:rsidRDefault="00000000">
      <w:pPr>
        <w:pStyle w:val="Heading3"/>
      </w:pPr>
      <w:bookmarkStart w:id="39" w:name="update-profile-information"/>
      <w:r>
        <w:t>9.1 Update Profile Information</w:t>
      </w:r>
    </w:p>
    <w:p w14:paraId="2343CA1F" w14:textId="77777777" w:rsidR="00AB1FB0" w:rsidRDefault="00000000">
      <w:pPr>
        <w:pStyle w:val="FirstParagraph"/>
      </w:pPr>
      <w:r>
        <w:t>The Profile Information card shows:</w:t>
      </w:r>
    </w:p>
    <w:p w14:paraId="7AADD555" w14:textId="77777777" w:rsidR="00AB1FB0" w:rsidRDefault="00000000">
      <w:pPr>
        <w:pStyle w:val="Compact"/>
        <w:numPr>
          <w:ilvl w:val="0"/>
          <w:numId w:val="34"/>
        </w:numPr>
      </w:pPr>
      <w:r>
        <w:rPr>
          <w:b/>
          <w:bCs/>
        </w:rPr>
        <w:t>Display Name</w:t>
      </w:r>
      <w:r>
        <w:t xml:space="preserve"> — Editable. Change your name and click </w:t>
      </w:r>
      <w:r>
        <w:rPr>
          <w:b/>
          <w:bCs/>
        </w:rPr>
        <w:t>Save Changes</w:t>
      </w:r>
      <w:r>
        <w:t>.</w:t>
      </w:r>
    </w:p>
    <w:p w14:paraId="79DE286B" w14:textId="77777777" w:rsidR="00AB1FB0" w:rsidRDefault="00000000">
      <w:pPr>
        <w:pStyle w:val="Compact"/>
        <w:numPr>
          <w:ilvl w:val="0"/>
          <w:numId w:val="34"/>
        </w:numPr>
      </w:pPr>
      <w:r>
        <w:rPr>
          <w:b/>
          <w:bCs/>
        </w:rPr>
        <w:t>Email</w:t>
      </w:r>
      <w:r>
        <w:t xml:space="preserve"> — Read-only. Contact an administrator to change your email.</w:t>
      </w:r>
    </w:p>
    <w:p w14:paraId="5AC18B87" w14:textId="77777777" w:rsidR="00AB1FB0" w:rsidRDefault="00000000">
      <w:pPr>
        <w:pStyle w:val="Compact"/>
        <w:numPr>
          <w:ilvl w:val="0"/>
          <w:numId w:val="34"/>
        </w:numPr>
      </w:pPr>
      <w:r>
        <w:rPr>
          <w:b/>
          <w:bCs/>
        </w:rPr>
        <w:lastRenderedPageBreak/>
        <w:t>Mobile Number</w:t>
      </w:r>
      <w:r>
        <w:t xml:space="preserve"> — Optional. Add or update your phone number.</w:t>
      </w:r>
    </w:p>
    <w:p w14:paraId="4E12A138" w14:textId="77777777" w:rsidR="00AB1FB0" w:rsidRDefault="00000000">
      <w:pPr>
        <w:pStyle w:val="Compact"/>
        <w:numPr>
          <w:ilvl w:val="0"/>
          <w:numId w:val="34"/>
        </w:numPr>
      </w:pPr>
      <w:r>
        <w:rPr>
          <w:b/>
          <w:bCs/>
        </w:rPr>
        <w:t>Role</w:t>
      </w:r>
      <w:r>
        <w:t xml:space="preserve"> — Read-only. Shows your assigned role (e.g., RFP Bidder).</w:t>
      </w:r>
    </w:p>
    <w:p w14:paraId="3BBFBFC1" w14:textId="77777777" w:rsidR="00AB1FB0" w:rsidRDefault="00000000">
      <w:pPr>
        <w:pStyle w:val="Heading3"/>
      </w:pPr>
      <w:bookmarkStart w:id="40" w:name="change-password"/>
      <w:bookmarkEnd w:id="39"/>
      <w:r>
        <w:t>9.2 Change Password</w:t>
      </w:r>
    </w:p>
    <w:p w14:paraId="462C23DB" w14:textId="77777777" w:rsidR="00AB1FB0" w:rsidRDefault="00000000">
      <w:pPr>
        <w:pStyle w:val="FirstParagraph"/>
      </w:pPr>
      <w:r>
        <w:t>The Change Password card has three fields:</w:t>
      </w:r>
    </w:p>
    <w:p w14:paraId="2668731C" w14:textId="77777777" w:rsidR="00AB1FB0" w:rsidRDefault="00000000">
      <w:pPr>
        <w:pStyle w:val="Compact"/>
        <w:numPr>
          <w:ilvl w:val="0"/>
          <w:numId w:val="35"/>
        </w:numPr>
      </w:pPr>
      <w:r>
        <w:rPr>
          <w:b/>
          <w:bCs/>
        </w:rPr>
        <w:t>Current Password</w:t>
      </w:r>
      <w:r>
        <w:t xml:space="preserve"> — Enter your existing password.</w:t>
      </w:r>
    </w:p>
    <w:p w14:paraId="1014B7E4" w14:textId="77777777" w:rsidR="00AB1FB0" w:rsidRDefault="00000000">
      <w:pPr>
        <w:pStyle w:val="Compact"/>
        <w:numPr>
          <w:ilvl w:val="0"/>
          <w:numId w:val="35"/>
        </w:numPr>
      </w:pPr>
      <w:r>
        <w:rPr>
          <w:b/>
          <w:bCs/>
        </w:rPr>
        <w:t>New Password</w:t>
      </w:r>
      <w:r>
        <w:t xml:space="preserve"> — Enter a new password that meets these requirements:</w:t>
      </w:r>
    </w:p>
    <w:p w14:paraId="05DF5A95" w14:textId="77777777" w:rsidR="00AB1FB0" w:rsidRDefault="00000000">
      <w:pPr>
        <w:pStyle w:val="Compact"/>
        <w:numPr>
          <w:ilvl w:val="1"/>
          <w:numId w:val="36"/>
        </w:numPr>
      </w:pPr>
      <w:r>
        <w:t>Minimum 8 characters</w:t>
      </w:r>
    </w:p>
    <w:p w14:paraId="64A2B4CF" w14:textId="77777777" w:rsidR="00AB1FB0" w:rsidRDefault="00000000">
      <w:pPr>
        <w:pStyle w:val="Compact"/>
        <w:numPr>
          <w:ilvl w:val="1"/>
          <w:numId w:val="36"/>
        </w:numPr>
      </w:pPr>
      <w:r>
        <w:t>At least one uppercase letter</w:t>
      </w:r>
    </w:p>
    <w:p w14:paraId="50FF4942" w14:textId="77777777" w:rsidR="00AB1FB0" w:rsidRDefault="00000000">
      <w:pPr>
        <w:pStyle w:val="Compact"/>
        <w:numPr>
          <w:ilvl w:val="1"/>
          <w:numId w:val="36"/>
        </w:numPr>
      </w:pPr>
      <w:r>
        <w:t>At least one number</w:t>
      </w:r>
    </w:p>
    <w:p w14:paraId="6CAA3D91" w14:textId="77777777" w:rsidR="00AB1FB0" w:rsidRDefault="00000000">
      <w:pPr>
        <w:pStyle w:val="Compact"/>
        <w:numPr>
          <w:ilvl w:val="0"/>
          <w:numId w:val="35"/>
        </w:numPr>
      </w:pPr>
      <w:r>
        <w:rPr>
          <w:b/>
          <w:bCs/>
        </w:rPr>
        <w:t>Confirm New Password</w:t>
      </w:r>
      <w:r>
        <w:t xml:space="preserve"> — Re-enter the new password.</w:t>
      </w:r>
    </w:p>
    <w:p w14:paraId="5A08E6A6" w14:textId="77777777" w:rsidR="00AB1FB0" w:rsidRDefault="00000000">
      <w:pPr>
        <w:pStyle w:val="FirstParagraph"/>
      </w:pPr>
      <w:r>
        <w:t xml:space="preserve">Click </w:t>
      </w:r>
      <w:r>
        <w:rPr>
          <w:b/>
          <w:bCs/>
        </w:rPr>
        <w:t>Change Password</w:t>
      </w:r>
      <w:r>
        <w:t xml:space="preserve"> to update. A success notification confirms the change.</w:t>
      </w:r>
    </w:p>
    <w:p w14:paraId="22855BA1" w14:textId="77777777" w:rsidR="00AB1FB0" w:rsidRDefault="00000000">
      <w:pPr>
        <w:pStyle w:val="BlockText"/>
      </w:pPr>
      <w:r>
        <w:rPr>
          <w:b/>
          <w:bCs/>
        </w:rPr>
        <w:t>[SCREENSHOT: Profile Settings Page — showing the Profile Information card and Change Password card]</w:t>
      </w:r>
    </w:p>
    <w:p w14:paraId="7118E37C" w14:textId="77777777" w:rsidR="00AB1FB0" w:rsidRDefault="00000000">
      <w:r>
        <w:pict w14:anchorId="033AC0F1">
          <v:rect id="_x0000_i1034" style="width:0;height:1.5pt" o:hralign="center" o:hrstd="t" o:hr="t"/>
        </w:pict>
      </w:r>
    </w:p>
    <w:p w14:paraId="62DC0E7F" w14:textId="77777777" w:rsidR="00AB1FB0" w:rsidRDefault="00000000">
      <w:pPr>
        <w:pStyle w:val="Heading2"/>
      </w:pPr>
      <w:bookmarkStart w:id="41" w:name="automation-status-indicator"/>
      <w:bookmarkEnd w:id="38"/>
      <w:bookmarkEnd w:id="40"/>
      <w:r>
        <w:t>10. Automation Status Indicator</w:t>
      </w:r>
    </w:p>
    <w:p w14:paraId="2F25011E" w14:textId="77777777" w:rsidR="00AB1FB0" w:rsidRDefault="00000000">
      <w:pPr>
        <w:pStyle w:val="FirstParagraph"/>
      </w:pPr>
      <w:r>
        <w:t xml:space="preserve">The bottom of the sidebar shows the </w:t>
      </w:r>
      <w:r>
        <w:rPr>
          <w:b/>
          <w:bCs/>
        </w:rPr>
        <w:t>Automation Status</w:t>
      </w:r>
      <w:r>
        <w:t>.</w:t>
      </w:r>
    </w:p>
    <w:p w14:paraId="39A8B3B7" w14:textId="77777777" w:rsidR="00AB1FB0" w:rsidRDefault="00000000">
      <w:pPr>
        <w:pStyle w:val="BodyText"/>
      </w:pPr>
      <w:r>
        <w:rPr>
          <w:b/>
          <w:bCs/>
        </w:rPr>
        <w:t>When idle (Ready):</w:t>
      </w:r>
    </w:p>
    <w:p w14:paraId="180348D4" w14:textId="77777777" w:rsidR="00AB1FB0" w:rsidRDefault="00000000">
      <w:pPr>
        <w:pStyle w:val="Compact"/>
        <w:numPr>
          <w:ilvl w:val="0"/>
          <w:numId w:val="37"/>
        </w:numPr>
      </w:pPr>
      <w:r>
        <w:t>A green dot with the text “Ready” appears</w:t>
      </w:r>
    </w:p>
    <w:p w14:paraId="510D9C38" w14:textId="77777777" w:rsidR="00AB1FB0" w:rsidRDefault="00000000">
      <w:pPr>
        <w:pStyle w:val="Compact"/>
        <w:numPr>
          <w:ilvl w:val="0"/>
          <w:numId w:val="37"/>
        </w:numPr>
      </w:pPr>
      <w:r>
        <w:t>This means no automation is currently running</w:t>
      </w:r>
    </w:p>
    <w:p w14:paraId="122EFAD2" w14:textId="77777777" w:rsidR="00AB1FB0" w:rsidRDefault="00000000">
      <w:pPr>
        <w:pStyle w:val="FirstParagraph"/>
      </w:pPr>
      <w:r>
        <w:rPr>
          <w:b/>
          <w:bCs/>
        </w:rPr>
        <w:t>When running:</w:t>
      </w:r>
    </w:p>
    <w:p w14:paraId="2F590209" w14:textId="77777777" w:rsidR="00AB1FB0" w:rsidRDefault="00000000">
      <w:pPr>
        <w:pStyle w:val="Compact"/>
        <w:numPr>
          <w:ilvl w:val="0"/>
          <w:numId w:val="38"/>
        </w:numPr>
      </w:pPr>
      <w:r>
        <w:t>The indicator changes to yellow/amber with “Running” text and an animated pulse</w:t>
      </w:r>
    </w:p>
    <w:p w14:paraId="04AFF282" w14:textId="77777777" w:rsidR="00AB1FB0" w:rsidRDefault="00000000">
      <w:pPr>
        <w:pStyle w:val="Compact"/>
        <w:numPr>
          <w:ilvl w:val="0"/>
          <w:numId w:val="38"/>
        </w:numPr>
      </w:pPr>
      <w:r>
        <w:t>A progress bar appears showing the percentage complete</w:t>
      </w:r>
    </w:p>
    <w:p w14:paraId="6CF71388" w14:textId="77777777" w:rsidR="00AB1FB0" w:rsidRDefault="00000000">
      <w:pPr>
        <w:pStyle w:val="Compact"/>
        <w:numPr>
          <w:ilvl w:val="0"/>
          <w:numId w:val="38"/>
        </w:numPr>
      </w:pPr>
      <w:r>
        <w:t>Detailed progress shows which operation is running:</w:t>
      </w:r>
    </w:p>
    <w:p w14:paraId="5DB52BFC" w14:textId="77777777" w:rsidR="00AB1FB0" w:rsidRDefault="00000000">
      <w:pPr>
        <w:pStyle w:val="Compact"/>
        <w:numPr>
          <w:ilvl w:val="1"/>
          <w:numId w:val="39"/>
        </w:numPr>
      </w:pPr>
      <w:r>
        <w:rPr>
          <w:b/>
          <w:bCs/>
        </w:rPr>
        <w:t>Download:</w:t>
      </w:r>
      <w:r>
        <w:t xml:space="preserve"> Shows current/total count and the current item being processed</w:t>
      </w:r>
    </w:p>
    <w:p w14:paraId="0A654BD3" w14:textId="77777777" w:rsidR="00AB1FB0" w:rsidRDefault="00000000">
      <w:pPr>
        <w:pStyle w:val="Compact"/>
        <w:numPr>
          <w:ilvl w:val="1"/>
          <w:numId w:val="39"/>
        </w:numPr>
      </w:pPr>
      <w:r>
        <w:rPr>
          <w:b/>
          <w:bCs/>
        </w:rPr>
        <w:t>Submit:</w:t>
      </w:r>
      <w:r>
        <w:t xml:space="preserve"> Shows processing status message</w:t>
      </w:r>
    </w:p>
    <w:p w14:paraId="6B1A98FE" w14:textId="77777777" w:rsidR="00AB1FB0" w:rsidRDefault="00000000">
      <w:pPr>
        <w:pStyle w:val="Compact"/>
        <w:numPr>
          <w:ilvl w:val="1"/>
          <w:numId w:val="39"/>
        </w:numPr>
      </w:pPr>
      <w:r>
        <w:rPr>
          <w:b/>
          <w:bCs/>
        </w:rPr>
        <w:t>Decline:</w:t>
      </w:r>
      <w:r>
        <w:t xml:space="preserve"> Shows processing status message</w:t>
      </w:r>
    </w:p>
    <w:p w14:paraId="766C4314" w14:textId="77777777" w:rsidR="00AB1FB0" w:rsidRDefault="00000000">
      <w:pPr>
        <w:pStyle w:val="FirstParagraph"/>
      </w:pPr>
      <w:r>
        <w:rPr>
          <w:b/>
          <w:bCs/>
        </w:rPr>
        <w:t>Important:</w:t>
      </w:r>
      <w:r>
        <w:t xml:space="preserve"> While automation is running, the corresponding Quick Action button in the sidebar is disabled (grayed out) to prevent duplicate runs. You can continue using other parts of the portal normally.</w:t>
      </w:r>
    </w:p>
    <w:p w14:paraId="32564B61" w14:textId="77777777" w:rsidR="00AB1FB0" w:rsidRDefault="00000000">
      <w:pPr>
        <w:pStyle w:val="BodyText"/>
      </w:pPr>
      <w:r>
        <w:t>When the sidebar is collapsed, the automation status is shown as a small colored dot (green = Ready, amber = Running). Hover over it to see details.</w:t>
      </w:r>
    </w:p>
    <w:p w14:paraId="33969E7B" w14:textId="77777777" w:rsidR="00AB1FB0" w:rsidRDefault="00000000">
      <w:r>
        <w:pict w14:anchorId="00089E71">
          <v:rect id="_x0000_i1035" style="width:0;height:1.5pt" o:hralign="center" o:hrstd="t" o:hr="t"/>
        </w:pict>
      </w:r>
    </w:p>
    <w:p w14:paraId="344AB125" w14:textId="77777777" w:rsidR="00AB1FB0" w:rsidRDefault="00000000">
      <w:pPr>
        <w:pStyle w:val="Heading2"/>
      </w:pPr>
      <w:bookmarkStart w:id="42" w:name="quick-reference"/>
      <w:bookmarkEnd w:id="41"/>
      <w:r>
        <w:lastRenderedPageBreak/>
        <w:t>11. Quick Reference</w:t>
      </w:r>
    </w:p>
    <w:p w14:paraId="307AB7D4" w14:textId="77777777" w:rsidR="00AB1FB0" w:rsidRDefault="00000000">
      <w:pPr>
        <w:pStyle w:val="Heading3"/>
      </w:pPr>
      <w:bookmarkStart w:id="43" w:name="status-colors"/>
      <w:r>
        <w:t>Status Colors</w:t>
      </w:r>
    </w:p>
    <w:tbl>
      <w:tblPr>
        <w:tblStyle w:val="Table"/>
        <w:tblW w:w="0" w:type="auto"/>
        <w:tblLook w:val="0020" w:firstRow="1" w:lastRow="0" w:firstColumn="0" w:lastColumn="0" w:noHBand="0" w:noVBand="0"/>
      </w:tblPr>
      <w:tblGrid>
        <w:gridCol w:w="2158"/>
        <w:gridCol w:w="1774"/>
        <w:gridCol w:w="3408"/>
      </w:tblGrid>
      <w:tr w:rsidR="00AB1FB0" w14:paraId="29BBF4A8"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6EEAFC41" w14:textId="77777777" w:rsidR="00AB1FB0" w:rsidRDefault="00000000">
            <w:pPr>
              <w:pStyle w:val="Compact"/>
            </w:pPr>
            <w:r>
              <w:t>Status</w:t>
            </w:r>
          </w:p>
        </w:tc>
        <w:tc>
          <w:tcPr>
            <w:tcW w:w="0" w:type="auto"/>
          </w:tcPr>
          <w:p w14:paraId="47DC4B50" w14:textId="77777777" w:rsidR="00AB1FB0" w:rsidRDefault="00000000">
            <w:pPr>
              <w:pStyle w:val="Compact"/>
            </w:pPr>
            <w:r>
              <w:t>Color</w:t>
            </w:r>
          </w:p>
        </w:tc>
        <w:tc>
          <w:tcPr>
            <w:tcW w:w="0" w:type="auto"/>
          </w:tcPr>
          <w:p w14:paraId="69422615" w14:textId="77777777" w:rsidR="00AB1FB0" w:rsidRDefault="00000000">
            <w:pPr>
              <w:pStyle w:val="Compact"/>
            </w:pPr>
            <w:r>
              <w:t>Badge Style</w:t>
            </w:r>
          </w:p>
        </w:tc>
      </w:tr>
      <w:tr w:rsidR="00AB1FB0" w14:paraId="77EA53A6" w14:textId="77777777">
        <w:tc>
          <w:tcPr>
            <w:tcW w:w="0" w:type="auto"/>
          </w:tcPr>
          <w:p w14:paraId="2AA5A2A1" w14:textId="77777777" w:rsidR="00AB1FB0" w:rsidRDefault="00000000">
            <w:pPr>
              <w:pStyle w:val="Compact"/>
            </w:pPr>
            <w:r>
              <w:t>Open</w:t>
            </w:r>
          </w:p>
        </w:tc>
        <w:tc>
          <w:tcPr>
            <w:tcW w:w="0" w:type="auto"/>
          </w:tcPr>
          <w:p w14:paraId="2F5CCCE9" w14:textId="77777777" w:rsidR="00AB1FB0" w:rsidRDefault="00000000">
            <w:pPr>
              <w:pStyle w:val="Compact"/>
            </w:pPr>
            <w:r>
              <w:t>Amber/Orange</w:t>
            </w:r>
          </w:p>
        </w:tc>
        <w:tc>
          <w:tcPr>
            <w:tcW w:w="0" w:type="auto"/>
          </w:tcPr>
          <w:p w14:paraId="162DD8FE" w14:textId="77777777" w:rsidR="00AB1FB0" w:rsidRDefault="00000000">
            <w:pPr>
              <w:pStyle w:val="Compact"/>
            </w:pPr>
            <w:r>
              <w:t>Amber background, amber text</w:t>
            </w:r>
          </w:p>
        </w:tc>
      </w:tr>
      <w:tr w:rsidR="00AB1FB0" w14:paraId="4D4EFEEB" w14:textId="77777777">
        <w:tc>
          <w:tcPr>
            <w:tcW w:w="0" w:type="auto"/>
          </w:tcPr>
          <w:p w14:paraId="7397FD2A" w14:textId="77777777" w:rsidR="00AB1FB0" w:rsidRDefault="00000000">
            <w:pPr>
              <w:pStyle w:val="Compact"/>
            </w:pPr>
            <w:r>
              <w:t>Submitted</w:t>
            </w:r>
          </w:p>
        </w:tc>
        <w:tc>
          <w:tcPr>
            <w:tcW w:w="0" w:type="auto"/>
          </w:tcPr>
          <w:p w14:paraId="28D829D2" w14:textId="77777777" w:rsidR="00AB1FB0" w:rsidRDefault="00000000">
            <w:pPr>
              <w:pStyle w:val="Compact"/>
            </w:pPr>
            <w:r>
              <w:t>Green</w:t>
            </w:r>
          </w:p>
        </w:tc>
        <w:tc>
          <w:tcPr>
            <w:tcW w:w="0" w:type="auto"/>
          </w:tcPr>
          <w:p w14:paraId="07C936FB" w14:textId="77777777" w:rsidR="00AB1FB0" w:rsidRDefault="00000000">
            <w:pPr>
              <w:pStyle w:val="Compact"/>
            </w:pPr>
            <w:r>
              <w:t>Green background, green text</w:t>
            </w:r>
          </w:p>
        </w:tc>
      </w:tr>
      <w:tr w:rsidR="00AB1FB0" w14:paraId="1FC1B4BF" w14:textId="77777777">
        <w:tc>
          <w:tcPr>
            <w:tcW w:w="0" w:type="auto"/>
          </w:tcPr>
          <w:p w14:paraId="6A965F00" w14:textId="77777777" w:rsidR="00AB1FB0" w:rsidRDefault="00000000">
            <w:pPr>
              <w:pStyle w:val="Compact"/>
            </w:pPr>
            <w:r>
              <w:t>Draft / Saved Draft</w:t>
            </w:r>
          </w:p>
        </w:tc>
        <w:tc>
          <w:tcPr>
            <w:tcW w:w="0" w:type="auto"/>
          </w:tcPr>
          <w:p w14:paraId="25C776D7" w14:textId="77777777" w:rsidR="00AB1FB0" w:rsidRDefault="00000000">
            <w:pPr>
              <w:pStyle w:val="Compact"/>
            </w:pPr>
            <w:r>
              <w:t>Gray</w:t>
            </w:r>
          </w:p>
        </w:tc>
        <w:tc>
          <w:tcPr>
            <w:tcW w:w="0" w:type="auto"/>
          </w:tcPr>
          <w:p w14:paraId="7026E8E6" w14:textId="77777777" w:rsidR="00AB1FB0" w:rsidRDefault="00000000">
            <w:pPr>
              <w:pStyle w:val="Compact"/>
            </w:pPr>
            <w:r>
              <w:t>Gray background, gray text</w:t>
            </w:r>
          </w:p>
        </w:tc>
      </w:tr>
      <w:tr w:rsidR="00AB1FB0" w14:paraId="3C8D3ED7" w14:textId="77777777">
        <w:tc>
          <w:tcPr>
            <w:tcW w:w="0" w:type="auto"/>
          </w:tcPr>
          <w:p w14:paraId="653FBA28" w14:textId="77777777" w:rsidR="00AB1FB0" w:rsidRDefault="00000000">
            <w:pPr>
              <w:pStyle w:val="Compact"/>
            </w:pPr>
            <w:r>
              <w:t>Declined</w:t>
            </w:r>
          </w:p>
        </w:tc>
        <w:tc>
          <w:tcPr>
            <w:tcW w:w="0" w:type="auto"/>
          </w:tcPr>
          <w:p w14:paraId="58D58844" w14:textId="77777777" w:rsidR="00AB1FB0" w:rsidRDefault="00000000">
            <w:pPr>
              <w:pStyle w:val="Compact"/>
            </w:pPr>
            <w:r>
              <w:t>Red</w:t>
            </w:r>
          </w:p>
        </w:tc>
        <w:tc>
          <w:tcPr>
            <w:tcW w:w="0" w:type="auto"/>
          </w:tcPr>
          <w:p w14:paraId="12D97C96" w14:textId="77777777" w:rsidR="00AB1FB0" w:rsidRDefault="00000000">
            <w:pPr>
              <w:pStyle w:val="Compact"/>
            </w:pPr>
            <w:r>
              <w:t>Red/Rose background, red text</w:t>
            </w:r>
          </w:p>
        </w:tc>
      </w:tr>
    </w:tbl>
    <w:p w14:paraId="11B0885D" w14:textId="77777777" w:rsidR="00AB1FB0" w:rsidRDefault="00000000">
      <w:pPr>
        <w:pStyle w:val="Heading3"/>
      </w:pPr>
      <w:bookmarkStart w:id="44" w:name="match-thresholds"/>
      <w:bookmarkEnd w:id="43"/>
      <w:r>
        <w:t>Match % Thresholds</w:t>
      </w:r>
    </w:p>
    <w:tbl>
      <w:tblPr>
        <w:tblStyle w:val="Table"/>
        <w:tblW w:w="0" w:type="auto"/>
        <w:tblLook w:val="0020" w:firstRow="1" w:lastRow="0" w:firstColumn="0" w:lastColumn="0" w:noHBand="0" w:noVBand="0"/>
      </w:tblPr>
      <w:tblGrid>
        <w:gridCol w:w="1800"/>
        <w:gridCol w:w="1239"/>
        <w:gridCol w:w="4482"/>
      </w:tblGrid>
      <w:tr w:rsidR="00AB1FB0" w14:paraId="6333BC84"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3C6C0B7C" w14:textId="77777777" w:rsidR="00AB1FB0" w:rsidRDefault="00000000">
            <w:pPr>
              <w:pStyle w:val="Compact"/>
            </w:pPr>
            <w:r>
              <w:t>Range</w:t>
            </w:r>
          </w:p>
        </w:tc>
        <w:tc>
          <w:tcPr>
            <w:tcW w:w="0" w:type="auto"/>
          </w:tcPr>
          <w:p w14:paraId="18017AA0" w14:textId="77777777" w:rsidR="00AB1FB0" w:rsidRDefault="00000000">
            <w:pPr>
              <w:pStyle w:val="Compact"/>
            </w:pPr>
            <w:r>
              <w:t>Color</w:t>
            </w:r>
          </w:p>
        </w:tc>
        <w:tc>
          <w:tcPr>
            <w:tcW w:w="0" w:type="auto"/>
          </w:tcPr>
          <w:p w14:paraId="0BCA1928" w14:textId="77777777" w:rsidR="00AB1FB0" w:rsidRDefault="00000000">
            <w:pPr>
              <w:pStyle w:val="Compact"/>
            </w:pPr>
            <w:r>
              <w:t>Meaning</w:t>
            </w:r>
          </w:p>
        </w:tc>
      </w:tr>
      <w:tr w:rsidR="00AB1FB0" w14:paraId="63F5CDAB" w14:textId="77777777">
        <w:tc>
          <w:tcPr>
            <w:tcW w:w="0" w:type="auto"/>
          </w:tcPr>
          <w:p w14:paraId="52D3FB81" w14:textId="77777777" w:rsidR="00AB1FB0" w:rsidRDefault="00000000">
            <w:pPr>
              <w:pStyle w:val="Compact"/>
            </w:pPr>
            <w:r>
              <w:t>80% and above</w:t>
            </w:r>
          </w:p>
        </w:tc>
        <w:tc>
          <w:tcPr>
            <w:tcW w:w="0" w:type="auto"/>
          </w:tcPr>
          <w:p w14:paraId="29645EC1" w14:textId="77777777" w:rsidR="00AB1FB0" w:rsidRDefault="00000000">
            <w:pPr>
              <w:pStyle w:val="Compact"/>
            </w:pPr>
            <w:r>
              <w:t>Green</w:t>
            </w:r>
          </w:p>
        </w:tc>
        <w:tc>
          <w:tcPr>
            <w:tcW w:w="0" w:type="auto"/>
          </w:tcPr>
          <w:p w14:paraId="0A93D241" w14:textId="77777777" w:rsidR="00AB1FB0" w:rsidRDefault="00000000">
            <w:pPr>
              <w:pStyle w:val="Compact"/>
            </w:pPr>
            <w:r>
              <w:t>Strong match — high relevance</w:t>
            </w:r>
          </w:p>
        </w:tc>
      </w:tr>
      <w:tr w:rsidR="00AB1FB0" w14:paraId="1C68F0FD" w14:textId="77777777">
        <w:tc>
          <w:tcPr>
            <w:tcW w:w="0" w:type="auto"/>
          </w:tcPr>
          <w:p w14:paraId="67E012F4" w14:textId="77777777" w:rsidR="00AB1FB0" w:rsidRDefault="00000000">
            <w:pPr>
              <w:pStyle w:val="Compact"/>
            </w:pPr>
            <w:r>
              <w:t>50% – 79%</w:t>
            </w:r>
          </w:p>
        </w:tc>
        <w:tc>
          <w:tcPr>
            <w:tcW w:w="0" w:type="auto"/>
          </w:tcPr>
          <w:p w14:paraId="1A4401D2" w14:textId="77777777" w:rsidR="00AB1FB0" w:rsidRDefault="00000000">
            <w:pPr>
              <w:pStyle w:val="Compact"/>
            </w:pPr>
            <w:r>
              <w:t>Amber</w:t>
            </w:r>
          </w:p>
        </w:tc>
        <w:tc>
          <w:tcPr>
            <w:tcW w:w="0" w:type="auto"/>
          </w:tcPr>
          <w:p w14:paraId="3E068D56" w14:textId="77777777" w:rsidR="00AB1FB0" w:rsidRDefault="00000000">
            <w:pPr>
              <w:pStyle w:val="Compact"/>
            </w:pPr>
            <w:r>
              <w:t>Moderate match — review recommended</w:t>
            </w:r>
          </w:p>
        </w:tc>
      </w:tr>
      <w:tr w:rsidR="00AB1FB0" w14:paraId="0F6E7F38" w14:textId="77777777">
        <w:tc>
          <w:tcPr>
            <w:tcW w:w="0" w:type="auto"/>
          </w:tcPr>
          <w:p w14:paraId="00F1DE19" w14:textId="77777777" w:rsidR="00AB1FB0" w:rsidRDefault="00000000">
            <w:pPr>
              <w:pStyle w:val="Compact"/>
            </w:pPr>
            <w:r>
              <w:t>Below 50%</w:t>
            </w:r>
          </w:p>
        </w:tc>
        <w:tc>
          <w:tcPr>
            <w:tcW w:w="0" w:type="auto"/>
          </w:tcPr>
          <w:p w14:paraId="59E223CC" w14:textId="77777777" w:rsidR="00AB1FB0" w:rsidRDefault="00000000">
            <w:pPr>
              <w:pStyle w:val="Compact"/>
            </w:pPr>
            <w:r>
              <w:t>Red</w:t>
            </w:r>
          </w:p>
        </w:tc>
        <w:tc>
          <w:tcPr>
            <w:tcW w:w="0" w:type="auto"/>
          </w:tcPr>
          <w:p w14:paraId="53842439" w14:textId="77777777" w:rsidR="00AB1FB0" w:rsidRDefault="00000000">
            <w:pPr>
              <w:pStyle w:val="Compact"/>
            </w:pPr>
            <w:r>
              <w:t>Weak match — low relevance</w:t>
            </w:r>
          </w:p>
        </w:tc>
      </w:tr>
      <w:tr w:rsidR="00AB1FB0" w14:paraId="716FECD5" w14:textId="77777777">
        <w:tc>
          <w:tcPr>
            <w:tcW w:w="0" w:type="auto"/>
          </w:tcPr>
          <w:p w14:paraId="1D133906" w14:textId="77777777" w:rsidR="00AB1FB0" w:rsidRDefault="00000000">
            <w:pPr>
              <w:pStyle w:val="Compact"/>
            </w:pPr>
            <w:r>
              <w:t>No data</w:t>
            </w:r>
          </w:p>
        </w:tc>
        <w:tc>
          <w:tcPr>
            <w:tcW w:w="0" w:type="auto"/>
          </w:tcPr>
          <w:p w14:paraId="057F5F12" w14:textId="77777777" w:rsidR="00AB1FB0" w:rsidRDefault="00000000">
            <w:pPr>
              <w:pStyle w:val="Compact"/>
            </w:pPr>
            <w:r>
              <w:t>Gray dash</w:t>
            </w:r>
          </w:p>
        </w:tc>
        <w:tc>
          <w:tcPr>
            <w:tcW w:w="0" w:type="auto"/>
          </w:tcPr>
          <w:p w14:paraId="026ED863" w14:textId="77777777" w:rsidR="00AB1FB0" w:rsidRDefault="00000000">
            <w:pPr>
              <w:pStyle w:val="Compact"/>
            </w:pPr>
            <w:r>
              <w:t>No material match data available</w:t>
            </w:r>
          </w:p>
        </w:tc>
      </w:tr>
    </w:tbl>
    <w:p w14:paraId="6DDDA149" w14:textId="77777777" w:rsidR="00AB1FB0" w:rsidRDefault="00000000">
      <w:pPr>
        <w:pStyle w:val="Heading3"/>
      </w:pPr>
      <w:bookmarkStart w:id="45" w:name="quick-action-buttons"/>
      <w:bookmarkEnd w:id="44"/>
      <w:r>
        <w:t>Quick Action Buttons</w:t>
      </w:r>
    </w:p>
    <w:tbl>
      <w:tblPr>
        <w:tblStyle w:val="Table"/>
        <w:tblW w:w="5000" w:type="pct"/>
        <w:tblLayout w:type="fixed"/>
        <w:tblLook w:val="0020" w:firstRow="1" w:lastRow="0" w:firstColumn="0" w:lastColumn="0" w:noHBand="0" w:noVBand="0"/>
      </w:tblPr>
      <w:tblGrid>
        <w:gridCol w:w="1638"/>
        <w:gridCol w:w="1763"/>
        <w:gridCol w:w="6175"/>
      </w:tblGrid>
      <w:tr w:rsidR="00AB1FB0" w14:paraId="6BDAFF7D"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1354" w:type="dxa"/>
          </w:tcPr>
          <w:p w14:paraId="6A8172AA" w14:textId="77777777" w:rsidR="00AB1FB0" w:rsidRDefault="00000000">
            <w:pPr>
              <w:pStyle w:val="Compact"/>
            </w:pPr>
            <w:r>
              <w:t>Button</w:t>
            </w:r>
          </w:p>
        </w:tc>
        <w:tc>
          <w:tcPr>
            <w:tcW w:w="1458" w:type="dxa"/>
          </w:tcPr>
          <w:p w14:paraId="0318DB6C" w14:textId="77777777" w:rsidR="00AB1FB0" w:rsidRDefault="00000000">
            <w:pPr>
              <w:pStyle w:val="Compact"/>
            </w:pPr>
            <w:r>
              <w:t>Color</w:t>
            </w:r>
          </w:p>
        </w:tc>
        <w:tc>
          <w:tcPr>
            <w:tcW w:w="5106" w:type="dxa"/>
          </w:tcPr>
          <w:p w14:paraId="6BA674C8" w14:textId="77777777" w:rsidR="00AB1FB0" w:rsidRDefault="00000000">
            <w:pPr>
              <w:pStyle w:val="Compact"/>
            </w:pPr>
            <w:r>
              <w:t>Action</w:t>
            </w:r>
          </w:p>
        </w:tc>
      </w:tr>
      <w:tr w:rsidR="00AB1FB0" w14:paraId="3CD431CD" w14:textId="77777777">
        <w:tc>
          <w:tcPr>
            <w:tcW w:w="1354" w:type="dxa"/>
          </w:tcPr>
          <w:p w14:paraId="4B883F4B" w14:textId="77777777" w:rsidR="00AB1FB0" w:rsidRDefault="00000000">
            <w:pPr>
              <w:pStyle w:val="Compact"/>
            </w:pPr>
            <w:r>
              <w:t>Download RFPs</w:t>
            </w:r>
          </w:p>
        </w:tc>
        <w:tc>
          <w:tcPr>
            <w:tcW w:w="1458" w:type="dxa"/>
          </w:tcPr>
          <w:p w14:paraId="44F0F4D7" w14:textId="77777777" w:rsidR="00AB1FB0" w:rsidRDefault="00000000">
            <w:pPr>
              <w:pStyle w:val="Compact"/>
            </w:pPr>
            <w:r>
              <w:t>Blue gradient</w:t>
            </w:r>
          </w:p>
        </w:tc>
        <w:tc>
          <w:tcPr>
            <w:tcW w:w="5106" w:type="dxa"/>
          </w:tcPr>
          <w:p w14:paraId="6AEDB8B7" w14:textId="77777777" w:rsidR="00AB1FB0" w:rsidRDefault="00000000">
            <w:pPr>
              <w:pStyle w:val="Compact"/>
            </w:pPr>
            <w:r>
              <w:t>Opens download dialog to scrape RFPs from portals</w:t>
            </w:r>
          </w:p>
        </w:tc>
      </w:tr>
      <w:tr w:rsidR="00AB1FB0" w14:paraId="039B19DD" w14:textId="77777777">
        <w:tc>
          <w:tcPr>
            <w:tcW w:w="1354" w:type="dxa"/>
          </w:tcPr>
          <w:p w14:paraId="33875FEA" w14:textId="77777777" w:rsidR="00AB1FB0" w:rsidRDefault="00000000">
            <w:pPr>
              <w:pStyle w:val="Compact"/>
            </w:pPr>
            <w:r>
              <w:t>Submit RFP</w:t>
            </w:r>
          </w:p>
        </w:tc>
        <w:tc>
          <w:tcPr>
            <w:tcW w:w="1458" w:type="dxa"/>
          </w:tcPr>
          <w:p w14:paraId="6B7750B3" w14:textId="77777777" w:rsidR="00AB1FB0" w:rsidRDefault="00000000">
            <w:pPr>
              <w:pStyle w:val="Compact"/>
            </w:pPr>
            <w:r>
              <w:t>Green gradient</w:t>
            </w:r>
          </w:p>
        </w:tc>
        <w:tc>
          <w:tcPr>
            <w:tcW w:w="5106" w:type="dxa"/>
          </w:tcPr>
          <w:p w14:paraId="5B5FC1CF" w14:textId="77777777" w:rsidR="00AB1FB0" w:rsidRDefault="00000000">
            <w:pPr>
              <w:pStyle w:val="Compact"/>
            </w:pPr>
            <w:r>
              <w:t>Opens submit dialog to upload files and submit</w:t>
            </w:r>
          </w:p>
        </w:tc>
      </w:tr>
      <w:tr w:rsidR="00AB1FB0" w14:paraId="3195CD98" w14:textId="77777777">
        <w:tc>
          <w:tcPr>
            <w:tcW w:w="1354" w:type="dxa"/>
          </w:tcPr>
          <w:p w14:paraId="703BE9D5" w14:textId="77777777" w:rsidR="00AB1FB0" w:rsidRDefault="00000000">
            <w:pPr>
              <w:pStyle w:val="Compact"/>
            </w:pPr>
            <w:r>
              <w:t>Decline RFP</w:t>
            </w:r>
          </w:p>
        </w:tc>
        <w:tc>
          <w:tcPr>
            <w:tcW w:w="1458" w:type="dxa"/>
          </w:tcPr>
          <w:p w14:paraId="45867336" w14:textId="77777777" w:rsidR="00AB1FB0" w:rsidRDefault="00000000">
            <w:pPr>
              <w:pStyle w:val="Compact"/>
            </w:pPr>
            <w:r>
              <w:t>Red outline</w:t>
            </w:r>
          </w:p>
        </w:tc>
        <w:tc>
          <w:tcPr>
            <w:tcW w:w="5106" w:type="dxa"/>
          </w:tcPr>
          <w:p w14:paraId="51FEA892" w14:textId="77777777" w:rsidR="00AB1FB0" w:rsidRDefault="00000000">
            <w:pPr>
              <w:pStyle w:val="Compact"/>
            </w:pPr>
            <w:r>
              <w:t>Opens decline dialog to decline participation</w:t>
            </w:r>
          </w:p>
        </w:tc>
      </w:tr>
    </w:tbl>
    <w:p w14:paraId="5AFD10EA" w14:textId="77777777" w:rsidR="00AB1FB0" w:rsidRDefault="00000000">
      <w:pPr>
        <w:pStyle w:val="Heading3"/>
      </w:pPr>
      <w:bookmarkStart w:id="46" w:name="automation-run-statuses-activity-logs"/>
      <w:bookmarkEnd w:id="45"/>
      <w:r>
        <w:t>Automation Run Statuses (Activity Logs)</w:t>
      </w:r>
    </w:p>
    <w:tbl>
      <w:tblPr>
        <w:tblStyle w:val="Table"/>
        <w:tblW w:w="0" w:type="auto"/>
        <w:tblLook w:val="0020" w:firstRow="1" w:lastRow="0" w:firstColumn="0" w:lastColumn="0" w:noHBand="0" w:noVBand="0"/>
      </w:tblPr>
      <w:tblGrid>
        <w:gridCol w:w="1326"/>
        <w:gridCol w:w="2599"/>
        <w:gridCol w:w="3255"/>
      </w:tblGrid>
      <w:tr w:rsidR="00AB1FB0" w14:paraId="472BFAED"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397ED2E6" w14:textId="77777777" w:rsidR="00AB1FB0" w:rsidRDefault="00000000">
            <w:pPr>
              <w:pStyle w:val="Compact"/>
            </w:pPr>
            <w:r>
              <w:t>Status</w:t>
            </w:r>
          </w:p>
        </w:tc>
        <w:tc>
          <w:tcPr>
            <w:tcW w:w="0" w:type="auto"/>
          </w:tcPr>
          <w:p w14:paraId="516D9EFD" w14:textId="77777777" w:rsidR="00AB1FB0" w:rsidRDefault="00000000">
            <w:pPr>
              <w:pStyle w:val="Compact"/>
            </w:pPr>
            <w:r>
              <w:t>Indicator</w:t>
            </w:r>
          </w:p>
        </w:tc>
        <w:tc>
          <w:tcPr>
            <w:tcW w:w="0" w:type="auto"/>
          </w:tcPr>
          <w:p w14:paraId="75793D27" w14:textId="77777777" w:rsidR="00AB1FB0" w:rsidRDefault="00000000">
            <w:pPr>
              <w:pStyle w:val="Compact"/>
            </w:pPr>
            <w:r>
              <w:t>Meaning</w:t>
            </w:r>
          </w:p>
        </w:tc>
      </w:tr>
      <w:tr w:rsidR="00AB1FB0" w14:paraId="7C729CB9" w14:textId="77777777">
        <w:tc>
          <w:tcPr>
            <w:tcW w:w="0" w:type="auto"/>
          </w:tcPr>
          <w:p w14:paraId="7D463661" w14:textId="77777777" w:rsidR="00AB1FB0" w:rsidRDefault="00000000">
            <w:pPr>
              <w:pStyle w:val="Compact"/>
            </w:pPr>
            <w:r>
              <w:t>Completed</w:t>
            </w:r>
          </w:p>
        </w:tc>
        <w:tc>
          <w:tcPr>
            <w:tcW w:w="0" w:type="auto"/>
          </w:tcPr>
          <w:p w14:paraId="09A110BE" w14:textId="77777777" w:rsidR="00AB1FB0" w:rsidRDefault="00000000">
            <w:pPr>
              <w:pStyle w:val="Compact"/>
            </w:pPr>
            <w:r>
              <w:t>Green bar + checkmark</w:t>
            </w:r>
          </w:p>
        </w:tc>
        <w:tc>
          <w:tcPr>
            <w:tcW w:w="0" w:type="auto"/>
          </w:tcPr>
          <w:p w14:paraId="030BF2EA" w14:textId="77777777" w:rsidR="00AB1FB0" w:rsidRDefault="00000000">
            <w:pPr>
              <w:pStyle w:val="Compact"/>
            </w:pPr>
            <w:r>
              <w:t>Run finished successfully</w:t>
            </w:r>
          </w:p>
        </w:tc>
      </w:tr>
      <w:tr w:rsidR="00AB1FB0" w14:paraId="27323FEA" w14:textId="77777777">
        <w:tc>
          <w:tcPr>
            <w:tcW w:w="0" w:type="auto"/>
          </w:tcPr>
          <w:p w14:paraId="53F35B5F" w14:textId="77777777" w:rsidR="00AB1FB0" w:rsidRDefault="00000000">
            <w:pPr>
              <w:pStyle w:val="Compact"/>
            </w:pPr>
            <w:r>
              <w:t>Failed</w:t>
            </w:r>
          </w:p>
        </w:tc>
        <w:tc>
          <w:tcPr>
            <w:tcW w:w="0" w:type="auto"/>
          </w:tcPr>
          <w:p w14:paraId="3A052726" w14:textId="77777777" w:rsidR="00AB1FB0" w:rsidRDefault="00000000">
            <w:pPr>
              <w:pStyle w:val="Compact"/>
            </w:pPr>
            <w:r>
              <w:t>Red bar + X icon</w:t>
            </w:r>
          </w:p>
        </w:tc>
        <w:tc>
          <w:tcPr>
            <w:tcW w:w="0" w:type="auto"/>
          </w:tcPr>
          <w:p w14:paraId="72BBBC43" w14:textId="77777777" w:rsidR="00AB1FB0" w:rsidRDefault="00000000">
            <w:pPr>
              <w:pStyle w:val="Compact"/>
            </w:pPr>
            <w:r>
              <w:t>Run encountered a fatal error</w:t>
            </w:r>
          </w:p>
        </w:tc>
      </w:tr>
      <w:tr w:rsidR="00AB1FB0" w14:paraId="31AD2205" w14:textId="77777777">
        <w:tc>
          <w:tcPr>
            <w:tcW w:w="0" w:type="auto"/>
          </w:tcPr>
          <w:p w14:paraId="4DCACB4C" w14:textId="77777777" w:rsidR="00AB1FB0" w:rsidRDefault="00000000">
            <w:pPr>
              <w:pStyle w:val="Compact"/>
            </w:pPr>
            <w:r>
              <w:t>Running</w:t>
            </w:r>
          </w:p>
        </w:tc>
        <w:tc>
          <w:tcPr>
            <w:tcW w:w="0" w:type="auto"/>
          </w:tcPr>
          <w:p w14:paraId="77E613E6" w14:textId="77777777" w:rsidR="00AB1FB0" w:rsidRDefault="00000000">
            <w:pPr>
              <w:pStyle w:val="Compact"/>
            </w:pPr>
            <w:r>
              <w:t>Blue bar + spinner</w:t>
            </w:r>
          </w:p>
        </w:tc>
        <w:tc>
          <w:tcPr>
            <w:tcW w:w="0" w:type="auto"/>
          </w:tcPr>
          <w:p w14:paraId="509650F8" w14:textId="77777777" w:rsidR="00AB1FB0" w:rsidRDefault="00000000">
            <w:pPr>
              <w:pStyle w:val="Compact"/>
            </w:pPr>
            <w:r>
              <w:t>Run is currently in progress</w:t>
            </w:r>
          </w:p>
        </w:tc>
      </w:tr>
    </w:tbl>
    <w:p w14:paraId="59FEF12E" w14:textId="77777777" w:rsidR="00AB1FB0" w:rsidRDefault="00000000">
      <w:pPr>
        <w:pStyle w:val="Heading3"/>
      </w:pPr>
      <w:bookmarkStart w:id="47" w:name="supported-companies"/>
      <w:bookmarkEnd w:id="46"/>
      <w:r>
        <w:t>Supported Companies</w:t>
      </w:r>
    </w:p>
    <w:tbl>
      <w:tblPr>
        <w:tblStyle w:val="Table"/>
        <w:tblW w:w="0" w:type="auto"/>
        <w:tblLook w:val="0020" w:firstRow="1" w:lastRow="0" w:firstColumn="0" w:lastColumn="0" w:noHBand="0" w:noVBand="0"/>
      </w:tblPr>
      <w:tblGrid>
        <w:gridCol w:w="3889"/>
        <w:gridCol w:w="3201"/>
      </w:tblGrid>
      <w:tr w:rsidR="00AB1FB0" w14:paraId="0D24E732" w14:textId="77777777" w:rsidTr="00AB1FB0">
        <w:trPr>
          <w:cnfStyle w:val="100000000000" w:firstRow="1" w:lastRow="0" w:firstColumn="0" w:lastColumn="0" w:oddVBand="0" w:evenVBand="0" w:oddHBand="0" w:evenHBand="0" w:firstRowFirstColumn="0" w:firstRowLastColumn="0" w:lastRowFirstColumn="0" w:lastRowLastColumn="0"/>
          <w:tblHeader/>
        </w:trPr>
        <w:tc>
          <w:tcPr>
            <w:tcW w:w="0" w:type="auto"/>
          </w:tcPr>
          <w:p w14:paraId="247769F9" w14:textId="77777777" w:rsidR="00AB1FB0" w:rsidRDefault="00000000">
            <w:pPr>
              <w:pStyle w:val="Compact"/>
            </w:pPr>
            <w:r>
              <w:t>Company</w:t>
            </w:r>
          </w:p>
        </w:tc>
        <w:tc>
          <w:tcPr>
            <w:tcW w:w="0" w:type="auto"/>
          </w:tcPr>
          <w:p w14:paraId="14293D64" w14:textId="77777777" w:rsidR="00AB1FB0" w:rsidRDefault="00000000">
            <w:pPr>
              <w:pStyle w:val="Compact"/>
            </w:pPr>
            <w:r>
              <w:t>Portal</w:t>
            </w:r>
          </w:p>
        </w:tc>
      </w:tr>
      <w:tr w:rsidR="00AB1FB0" w14:paraId="344C8E8E" w14:textId="77777777">
        <w:tc>
          <w:tcPr>
            <w:tcW w:w="0" w:type="auto"/>
          </w:tcPr>
          <w:p w14:paraId="5BC60FAD" w14:textId="77777777" w:rsidR="00AB1FB0" w:rsidRDefault="00000000">
            <w:pPr>
              <w:pStyle w:val="Compact"/>
            </w:pPr>
            <w:r>
              <w:t>Saudi Electricity Company</w:t>
            </w:r>
          </w:p>
        </w:tc>
        <w:tc>
          <w:tcPr>
            <w:tcW w:w="0" w:type="auto"/>
          </w:tcPr>
          <w:p w14:paraId="5854479F" w14:textId="77777777" w:rsidR="00AB1FB0" w:rsidRDefault="00000000">
            <w:pPr>
              <w:pStyle w:val="Compact"/>
            </w:pPr>
            <w:r>
              <w:t>SEC procurement portal</w:t>
            </w:r>
          </w:p>
        </w:tc>
      </w:tr>
      <w:tr w:rsidR="00AB1FB0" w14:paraId="7F29B22A" w14:textId="77777777">
        <w:tc>
          <w:tcPr>
            <w:tcW w:w="0" w:type="auto"/>
          </w:tcPr>
          <w:p w14:paraId="7805B7B9" w14:textId="77777777" w:rsidR="00AB1FB0" w:rsidRDefault="00000000">
            <w:pPr>
              <w:pStyle w:val="Compact"/>
            </w:pPr>
            <w:r>
              <w:t>Aramco e-Marketplace</w:t>
            </w:r>
          </w:p>
        </w:tc>
        <w:tc>
          <w:tcPr>
            <w:tcW w:w="0" w:type="auto"/>
          </w:tcPr>
          <w:p w14:paraId="0E6621C1" w14:textId="77777777" w:rsidR="00AB1FB0" w:rsidRDefault="00000000">
            <w:pPr>
              <w:pStyle w:val="Compact"/>
            </w:pPr>
            <w:r>
              <w:t>Aramco procurement portal</w:t>
            </w:r>
          </w:p>
        </w:tc>
      </w:tr>
      <w:tr w:rsidR="00AB1FB0" w14:paraId="2EA83CC4" w14:textId="77777777">
        <w:tc>
          <w:tcPr>
            <w:tcW w:w="0" w:type="auto"/>
          </w:tcPr>
          <w:p w14:paraId="7DA4F947" w14:textId="77777777" w:rsidR="00AB1FB0" w:rsidRDefault="00000000">
            <w:pPr>
              <w:pStyle w:val="Compact"/>
            </w:pPr>
            <w:r>
              <w:t>SABIC - Saudi Basic Industries Corp.</w:t>
            </w:r>
          </w:p>
        </w:tc>
        <w:tc>
          <w:tcPr>
            <w:tcW w:w="0" w:type="auto"/>
          </w:tcPr>
          <w:p w14:paraId="3CFC1B18" w14:textId="77777777" w:rsidR="00AB1FB0" w:rsidRDefault="00000000">
            <w:pPr>
              <w:pStyle w:val="Compact"/>
            </w:pPr>
            <w:r>
              <w:t>SABIC procurement portal</w:t>
            </w:r>
          </w:p>
        </w:tc>
      </w:tr>
      <w:tr w:rsidR="00AB1FB0" w14:paraId="1C772E6B" w14:textId="77777777">
        <w:tc>
          <w:tcPr>
            <w:tcW w:w="0" w:type="auto"/>
          </w:tcPr>
          <w:p w14:paraId="072FE4E7" w14:textId="77777777" w:rsidR="00AB1FB0" w:rsidRDefault="00000000">
            <w:pPr>
              <w:pStyle w:val="Compact"/>
            </w:pPr>
            <w:r>
              <w:t>HADEED - RAJHI STEEL</w:t>
            </w:r>
          </w:p>
        </w:tc>
        <w:tc>
          <w:tcPr>
            <w:tcW w:w="0" w:type="auto"/>
          </w:tcPr>
          <w:p w14:paraId="536D2026" w14:textId="77777777" w:rsidR="00AB1FB0" w:rsidRDefault="00000000">
            <w:pPr>
              <w:pStyle w:val="Compact"/>
            </w:pPr>
            <w:r>
              <w:t>HADEED procurement portal</w:t>
            </w:r>
          </w:p>
        </w:tc>
      </w:tr>
    </w:tbl>
    <w:p w14:paraId="233C85D5" w14:textId="77777777" w:rsidR="00AB1FB0" w:rsidRDefault="00000000">
      <w:r>
        <w:pict w14:anchorId="65B31411">
          <v:rect id="_x0000_i1036" style="width:0;height:1.5pt" o:hralign="center" o:hrstd="t" o:hr="t"/>
        </w:pict>
      </w:r>
    </w:p>
    <w:p w14:paraId="63E6F061" w14:textId="77777777" w:rsidR="00AB1FB0" w:rsidRDefault="00000000">
      <w:pPr>
        <w:pStyle w:val="Heading2"/>
      </w:pPr>
      <w:bookmarkStart w:id="48" w:name="troubleshooting-faq"/>
      <w:bookmarkEnd w:id="42"/>
      <w:bookmarkEnd w:id="47"/>
      <w:r>
        <w:t>12. Troubleshooting &amp; FAQ</w:t>
      </w:r>
    </w:p>
    <w:p w14:paraId="2DA09554" w14:textId="77777777" w:rsidR="00AB1FB0" w:rsidRDefault="00000000">
      <w:pPr>
        <w:pStyle w:val="Heading3"/>
      </w:pPr>
      <w:bookmarkStart w:id="49" w:name="i-cant-log-in"/>
      <w:r>
        <w:t>“I can’t log in”</w:t>
      </w:r>
    </w:p>
    <w:p w14:paraId="048D7410" w14:textId="77777777" w:rsidR="00AB1FB0" w:rsidRDefault="00000000">
      <w:pPr>
        <w:pStyle w:val="Compact"/>
        <w:numPr>
          <w:ilvl w:val="0"/>
          <w:numId w:val="40"/>
        </w:numPr>
      </w:pPr>
      <w:r>
        <w:rPr>
          <w:b/>
          <w:bCs/>
        </w:rPr>
        <w:t>Check your credentials</w:t>
      </w:r>
      <w:r>
        <w:t>: Make sure you’re using the correct email and password.</w:t>
      </w:r>
    </w:p>
    <w:p w14:paraId="41AA344C" w14:textId="77777777" w:rsidR="00AB1FB0" w:rsidRDefault="00000000">
      <w:pPr>
        <w:pStyle w:val="Compact"/>
        <w:numPr>
          <w:ilvl w:val="0"/>
          <w:numId w:val="40"/>
        </w:numPr>
      </w:pPr>
      <w:r>
        <w:rPr>
          <w:b/>
          <w:bCs/>
        </w:rPr>
        <w:lastRenderedPageBreak/>
        <w:t>Account locked</w:t>
      </w:r>
      <w:r>
        <w:t>: After 5 failed login attempts within 5 minutes, your account is locked for 30 minutes. Wait and try again, or contact your administrator to unlock it.</w:t>
      </w:r>
    </w:p>
    <w:p w14:paraId="39A52113" w14:textId="77777777" w:rsidR="00AB1FB0" w:rsidRDefault="00000000">
      <w:pPr>
        <w:pStyle w:val="Compact"/>
        <w:numPr>
          <w:ilvl w:val="0"/>
          <w:numId w:val="40"/>
        </w:numPr>
      </w:pPr>
      <w:r>
        <w:rPr>
          <w:b/>
          <w:bCs/>
        </w:rPr>
        <w:t>Password expired</w:t>
      </w:r>
      <w:r>
        <w:t>: Passwords must be changed every 90 days. Use the Forgot Password link to reset.</w:t>
      </w:r>
    </w:p>
    <w:p w14:paraId="0EF2AB19" w14:textId="77777777" w:rsidR="00AB1FB0" w:rsidRDefault="00000000">
      <w:pPr>
        <w:pStyle w:val="Heading3"/>
      </w:pPr>
      <w:bookmarkStart w:id="50" w:name="the-dashboard-shows-no-data"/>
      <w:bookmarkEnd w:id="49"/>
      <w:r>
        <w:t>“The dashboard shows no data”</w:t>
      </w:r>
    </w:p>
    <w:p w14:paraId="0E9AA5B8" w14:textId="77777777" w:rsidR="00AB1FB0" w:rsidRDefault="00000000">
      <w:pPr>
        <w:pStyle w:val="Compact"/>
        <w:numPr>
          <w:ilvl w:val="0"/>
          <w:numId w:val="41"/>
        </w:numPr>
      </w:pPr>
      <w:r>
        <w:rPr>
          <w:b/>
          <w:bCs/>
        </w:rPr>
        <w:t>First time?</w:t>
      </w:r>
      <w:r>
        <w:t xml:space="preserve"> Click the </w:t>
      </w:r>
      <w:r>
        <w:rPr>
          <w:b/>
          <w:bCs/>
        </w:rPr>
        <w:t>Download RFPs</w:t>
      </w:r>
      <w:r>
        <w:t xml:space="preserve"> button in the sidebar to download RFPs from the portals.</w:t>
      </w:r>
    </w:p>
    <w:p w14:paraId="5DD429D5" w14:textId="77777777" w:rsidR="00AB1FB0" w:rsidRDefault="00000000">
      <w:pPr>
        <w:pStyle w:val="Compact"/>
        <w:numPr>
          <w:ilvl w:val="0"/>
          <w:numId w:val="41"/>
        </w:numPr>
      </w:pPr>
      <w:r>
        <w:rPr>
          <w:b/>
          <w:bCs/>
        </w:rPr>
        <w:t>Data stale?</w:t>
      </w:r>
      <w:r>
        <w:t xml:space="preserve"> Click the </w:t>
      </w:r>
      <w:r>
        <w:rPr>
          <w:b/>
          <w:bCs/>
        </w:rPr>
        <w:t>Sync Portal</w:t>
      </w:r>
      <w:r>
        <w:t xml:space="preserve"> button in the RFP Management section header to refresh.</w:t>
      </w:r>
    </w:p>
    <w:p w14:paraId="2F55ADBE" w14:textId="77777777" w:rsidR="00AB1FB0" w:rsidRDefault="00000000">
      <w:pPr>
        <w:pStyle w:val="Compact"/>
        <w:numPr>
          <w:ilvl w:val="0"/>
          <w:numId w:val="41"/>
        </w:numPr>
      </w:pPr>
      <w:r>
        <w:rPr>
          <w:b/>
          <w:bCs/>
        </w:rPr>
        <w:t>Check Activity Logs</w:t>
      </w:r>
      <w:r>
        <w:t xml:space="preserve"> to see if a download automation has run recently.</w:t>
      </w:r>
    </w:p>
    <w:p w14:paraId="04F711F1" w14:textId="77777777" w:rsidR="00AB1FB0" w:rsidRDefault="00000000">
      <w:pPr>
        <w:pStyle w:val="Heading3"/>
      </w:pPr>
      <w:bookmarkStart w:id="51" w:name="rfp-submission-failed"/>
      <w:bookmarkEnd w:id="50"/>
      <w:r>
        <w:t>“RFP submission failed”</w:t>
      </w:r>
    </w:p>
    <w:p w14:paraId="1577FBB5" w14:textId="77777777" w:rsidR="00AB1FB0" w:rsidRDefault="00000000">
      <w:pPr>
        <w:pStyle w:val="Compact"/>
        <w:numPr>
          <w:ilvl w:val="0"/>
          <w:numId w:val="42"/>
        </w:numPr>
      </w:pPr>
      <w:r>
        <w:t xml:space="preserve">Go to </w:t>
      </w:r>
      <w:r>
        <w:rPr>
          <w:b/>
          <w:bCs/>
        </w:rPr>
        <w:t>Activity Logs</w:t>
      </w:r>
      <w:r>
        <w:t xml:space="preserve"> and find the failed run.</w:t>
      </w:r>
    </w:p>
    <w:p w14:paraId="3700083A" w14:textId="77777777" w:rsidR="00AB1FB0" w:rsidRDefault="00000000">
      <w:pPr>
        <w:pStyle w:val="Compact"/>
        <w:numPr>
          <w:ilvl w:val="0"/>
          <w:numId w:val="42"/>
        </w:numPr>
      </w:pPr>
      <w:r>
        <w:t xml:space="preserve">Click </w:t>
      </w:r>
      <w:r>
        <w:rPr>
          <w:b/>
          <w:bCs/>
        </w:rPr>
        <w:t>View Details</w:t>
      </w:r>
      <w:r>
        <w:t xml:space="preserve"> and check the </w:t>
      </w:r>
      <w:r>
        <w:rPr>
          <w:b/>
          <w:bCs/>
        </w:rPr>
        <w:t>Error Report</w:t>
      </w:r>
      <w:r>
        <w:t xml:space="preserve"> tab for the error message.</w:t>
      </w:r>
    </w:p>
    <w:p w14:paraId="174858C3" w14:textId="77777777" w:rsidR="00AB1FB0" w:rsidRDefault="00000000">
      <w:pPr>
        <w:pStyle w:val="Compact"/>
        <w:numPr>
          <w:ilvl w:val="0"/>
          <w:numId w:val="42"/>
        </w:numPr>
      </w:pPr>
      <w:r>
        <w:t>Common causes: portal was unavailable, file format was incorrect, or session timed out.</w:t>
      </w:r>
    </w:p>
    <w:p w14:paraId="4D81F373" w14:textId="77777777" w:rsidR="00AB1FB0" w:rsidRDefault="00000000">
      <w:pPr>
        <w:pStyle w:val="Compact"/>
        <w:numPr>
          <w:ilvl w:val="0"/>
          <w:numId w:val="42"/>
        </w:numPr>
      </w:pPr>
      <w:r>
        <w:t>If the issue persists, contact your administrator.</w:t>
      </w:r>
    </w:p>
    <w:p w14:paraId="0D656EFA" w14:textId="77777777" w:rsidR="00AB1FB0" w:rsidRDefault="00000000">
      <w:pPr>
        <w:pStyle w:val="Heading3"/>
      </w:pPr>
      <w:bookmarkStart w:id="52" w:name="i-dont-see-certain-menu-items"/>
      <w:bookmarkEnd w:id="51"/>
      <w:r>
        <w:t>“I don’t see certain menu items”</w:t>
      </w:r>
    </w:p>
    <w:p w14:paraId="075F2B64" w14:textId="77777777" w:rsidR="00AB1FB0" w:rsidRDefault="00000000">
      <w:pPr>
        <w:pStyle w:val="Compact"/>
        <w:numPr>
          <w:ilvl w:val="0"/>
          <w:numId w:val="43"/>
        </w:numPr>
      </w:pPr>
      <w:r>
        <w:t xml:space="preserve">Menu items are based on your </w:t>
      </w:r>
      <w:r>
        <w:rPr>
          <w:b/>
          <w:bCs/>
        </w:rPr>
        <w:t>role and permissions</w:t>
      </w:r>
      <w:r>
        <w:t>. RFP Bidder users may not see admin sections like Users, Roles, or Audit Logs.</w:t>
      </w:r>
    </w:p>
    <w:p w14:paraId="69104224" w14:textId="77777777" w:rsidR="00AB1FB0" w:rsidRDefault="00000000">
      <w:pPr>
        <w:pStyle w:val="Compact"/>
        <w:numPr>
          <w:ilvl w:val="0"/>
          <w:numId w:val="43"/>
        </w:numPr>
      </w:pPr>
      <w:r>
        <w:t>If you need access, contact your administrator to update your role permissions.</w:t>
      </w:r>
    </w:p>
    <w:p w14:paraId="2FC63C5D" w14:textId="77777777" w:rsidR="00AB1FB0" w:rsidRDefault="00000000">
      <w:pPr>
        <w:pStyle w:val="Heading3"/>
      </w:pPr>
      <w:bookmarkStart w:id="53" w:name="my-session-expired"/>
      <w:bookmarkEnd w:id="52"/>
      <w:r>
        <w:t>“My session expired”</w:t>
      </w:r>
    </w:p>
    <w:p w14:paraId="63069B18" w14:textId="77777777" w:rsidR="00AB1FB0" w:rsidRDefault="00000000">
      <w:pPr>
        <w:pStyle w:val="Compact"/>
        <w:numPr>
          <w:ilvl w:val="0"/>
          <w:numId w:val="44"/>
        </w:numPr>
      </w:pPr>
      <w:r>
        <w:t xml:space="preserve">Sessions time out after </w:t>
      </w:r>
      <w:r>
        <w:rPr>
          <w:b/>
          <w:bCs/>
        </w:rPr>
        <w:t>2 hours</w:t>
      </w:r>
      <w:r>
        <w:t xml:space="preserve"> of activity or </w:t>
      </w:r>
      <w:r>
        <w:rPr>
          <w:b/>
          <w:bCs/>
        </w:rPr>
        <w:t>30 minutes</w:t>
      </w:r>
      <w:r>
        <w:t xml:space="preserve"> of inactivity.</w:t>
      </w:r>
    </w:p>
    <w:p w14:paraId="0F78C35C" w14:textId="77777777" w:rsidR="00AB1FB0" w:rsidRDefault="00000000">
      <w:pPr>
        <w:pStyle w:val="Compact"/>
        <w:numPr>
          <w:ilvl w:val="0"/>
          <w:numId w:val="44"/>
        </w:numPr>
      </w:pPr>
      <w:r>
        <w:t>You will be redirected to the login page. Simply log in again to continue.</w:t>
      </w:r>
    </w:p>
    <w:p w14:paraId="26EB5985" w14:textId="77777777" w:rsidR="00AB1FB0" w:rsidRDefault="00000000">
      <w:pPr>
        <w:pStyle w:val="Compact"/>
        <w:numPr>
          <w:ilvl w:val="0"/>
          <w:numId w:val="44"/>
        </w:numPr>
      </w:pPr>
      <w:r>
        <w:t>Your unsaved form data (e.g., in a Submit dialog) will be lost — complete submissions promptly.</w:t>
      </w:r>
    </w:p>
    <w:p w14:paraId="2DD60687" w14:textId="77777777" w:rsidR="00AB1FB0" w:rsidRDefault="00000000">
      <w:pPr>
        <w:pStyle w:val="Heading3"/>
      </w:pPr>
      <w:bookmarkStart w:id="54" w:name="the-submitdecline-button-is-grayed-out"/>
      <w:bookmarkEnd w:id="53"/>
      <w:r>
        <w:t>“The Submit/Decline button is grayed out”</w:t>
      </w:r>
    </w:p>
    <w:p w14:paraId="06C54043" w14:textId="77777777" w:rsidR="00AB1FB0" w:rsidRDefault="00000000">
      <w:pPr>
        <w:pStyle w:val="Compact"/>
        <w:numPr>
          <w:ilvl w:val="0"/>
          <w:numId w:val="45"/>
        </w:numPr>
      </w:pPr>
      <w:r>
        <w:t xml:space="preserve">This means the corresponding automation is already running. Check the </w:t>
      </w:r>
      <w:r>
        <w:rPr>
          <w:b/>
          <w:bCs/>
        </w:rPr>
        <w:t>Automation Status</w:t>
      </w:r>
      <w:r>
        <w:t xml:space="preserve"> indicator at the bottom of the sidebar.</w:t>
      </w:r>
    </w:p>
    <w:p w14:paraId="583F0E4C" w14:textId="77777777" w:rsidR="00AB1FB0" w:rsidRDefault="00000000">
      <w:pPr>
        <w:pStyle w:val="Compact"/>
        <w:numPr>
          <w:ilvl w:val="0"/>
          <w:numId w:val="45"/>
        </w:numPr>
      </w:pPr>
      <w:r>
        <w:t>Wait for the current operation to complete before starting a new one.</w:t>
      </w:r>
    </w:p>
    <w:p w14:paraId="06147026" w14:textId="77777777" w:rsidR="00AB1FB0" w:rsidRDefault="00000000">
      <w:pPr>
        <w:pStyle w:val="Heading3"/>
      </w:pPr>
      <w:bookmarkStart w:id="55" w:name="Xd57b367562dc1768b21fdcdacceb5950c5a212d"/>
      <w:bookmarkEnd w:id="54"/>
      <w:r>
        <w:t>“I entered an RFP ID but got an error in the Submit/Decline dialog”</w:t>
      </w:r>
    </w:p>
    <w:p w14:paraId="591F22EB" w14:textId="77777777" w:rsidR="00AB1FB0" w:rsidRDefault="00000000">
      <w:pPr>
        <w:pStyle w:val="Compact"/>
        <w:numPr>
          <w:ilvl w:val="0"/>
          <w:numId w:val="46"/>
        </w:numPr>
      </w:pPr>
      <w:r>
        <w:t xml:space="preserve">The message “RFP not found in database” means the RFP must be </w:t>
      </w:r>
      <w:r>
        <w:rPr>
          <w:b/>
          <w:bCs/>
        </w:rPr>
        <w:t>downloaded first</w:t>
      </w:r>
      <w:r>
        <w:t xml:space="preserve"> before it can be submitted or declined.</w:t>
      </w:r>
    </w:p>
    <w:p w14:paraId="1A8B654B" w14:textId="77777777" w:rsidR="00AB1FB0" w:rsidRDefault="00000000">
      <w:pPr>
        <w:pStyle w:val="Compact"/>
        <w:numPr>
          <w:ilvl w:val="0"/>
          <w:numId w:val="46"/>
        </w:numPr>
      </w:pPr>
      <w:r>
        <w:t xml:space="preserve">Use the </w:t>
      </w:r>
      <w:r>
        <w:rPr>
          <w:b/>
          <w:bCs/>
        </w:rPr>
        <w:t>Download RFPs</w:t>
      </w:r>
      <w:r>
        <w:t xml:space="preserve"> action to download it, then try again.</w:t>
      </w:r>
    </w:p>
    <w:p w14:paraId="70B9B281" w14:textId="77777777" w:rsidR="00AB1FB0" w:rsidRDefault="00000000">
      <w:pPr>
        <w:pStyle w:val="Heading3"/>
      </w:pPr>
      <w:bookmarkStart w:id="56" w:name="excel-download-is-not-working"/>
      <w:bookmarkEnd w:id="55"/>
      <w:r>
        <w:t>“Excel download is not working”</w:t>
      </w:r>
    </w:p>
    <w:p w14:paraId="1F01EAEA" w14:textId="77777777" w:rsidR="00AB1FB0" w:rsidRDefault="00000000">
      <w:pPr>
        <w:pStyle w:val="Compact"/>
        <w:numPr>
          <w:ilvl w:val="0"/>
          <w:numId w:val="47"/>
        </w:numPr>
      </w:pPr>
      <w:r>
        <w:t>Ensure your browser allows file downloads and pop-ups from the portal URL.</w:t>
      </w:r>
    </w:p>
    <w:p w14:paraId="279DC3CA" w14:textId="77777777" w:rsidR="00AB1FB0" w:rsidRDefault="00000000">
      <w:pPr>
        <w:pStyle w:val="Compact"/>
        <w:numPr>
          <w:ilvl w:val="0"/>
          <w:numId w:val="47"/>
        </w:numPr>
      </w:pPr>
      <w:r>
        <w:t>Check if the RFP has an associated Excel file — some newly downloaded RFPs may not have files yet.</w:t>
      </w:r>
    </w:p>
    <w:p w14:paraId="6A6CD95F" w14:textId="77777777" w:rsidR="00AB1FB0" w:rsidRDefault="00000000">
      <w:pPr>
        <w:pStyle w:val="Heading3"/>
      </w:pPr>
      <w:bookmarkStart w:id="57" w:name="X9e79bef63699ed55ce00a99695520281bec5d6d"/>
      <w:bookmarkEnd w:id="56"/>
      <w:r>
        <w:lastRenderedPageBreak/>
        <w:t>“How do I know if my Adaptive Card response was saved?”</w:t>
      </w:r>
    </w:p>
    <w:p w14:paraId="6CDC0C2B" w14:textId="77777777" w:rsidR="00AB1FB0" w:rsidRDefault="00000000">
      <w:pPr>
        <w:pStyle w:val="Compact"/>
        <w:numPr>
          <w:ilvl w:val="0"/>
          <w:numId w:val="48"/>
        </w:numPr>
      </w:pPr>
      <w:r>
        <w:t>After clicking Submit in the Outlook Adaptive Card, the card should update to show a confirmation message.</w:t>
      </w:r>
    </w:p>
    <w:p w14:paraId="50CBB4B9" w14:textId="77777777" w:rsidR="00AB1FB0" w:rsidRDefault="00000000">
      <w:pPr>
        <w:pStyle w:val="Compact"/>
        <w:numPr>
          <w:ilvl w:val="0"/>
          <w:numId w:val="48"/>
        </w:numPr>
      </w:pPr>
      <w:r>
        <w:t>If the card doesn’t update, check your internet connection and try again.</w:t>
      </w:r>
    </w:p>
    <w:p w14:paraId="31E0F4A6" w14:textId="77777777" w:rsidR="00AB1FB0" w:rsidRDefault="00000000">
      <w:pPr>
        <w:pStyle w:val="Compact"/>
        <w:numPr>
          <w:ilvl w:val="0"/>
          <w:numId w:val="48"/>
        </w:numPr>
      </w:pPr>
      <w:r>
        <w:t>Your responses are saved in the system — check with your administrator if unsure.</w:t>
      </w:r>
    </w:p>
    <w:p w14:paraId="1E165D2C" w14:textId="77777777" w:rsidR="00AB1FB0" w:rsidRDefault="00000000">
      <w:r>
        <w:pict w14:anchorId="2215B7CC">
          <v:rect id="_x0000_i1037" style="width:0;height:1.5pt" o:hralign="center" o:hrstd="t" o:hr="t"/>
        </w:pict>
      </w:r>
    </w:p>
    <w:p w14:paraId="5B0124CB" w14:textId="77777777" w:rsidR="00AB1FB0" w:rsidRDefault="00000000">
      <w:pPr>
        <w:pStyle w:val="FirstParagraph"/>
      </w:pPr>
      <w:r>
        <w:rPr>
          <w:i/>
          <w:iCs/>
        </w:rPr>
        <w:t>For additional support, contact your system administrator.</w:t>
      </w:r>
      <w:bookmarkEnd w:id="0"/>
      <w:bookmarkEnd w:id="48"/>
      <w:bookmarkEnd w:id="57"/>
    </w:p>
    <w:sectPr w:rsidR="00AB1FB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AC1A" w14:textId="77777777" w:rsidR="00C745D9" w:rsidRDefault="00C745D9">
      <w:pPr>
        <w:spacing w:after="0"/>
      </w:pPr>
      <w:r>
        <w:separator/>
      </w:r>
    </w:p>
  </w:endnote>
  <w:endnote w:type="continuationSeparator" w:id="0">
    <w:p w14:paraId="510E567E" w14:textId="77777777" w:rsidR="00C745D9" w:rsidRDefault="00C745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3668C" w14:textId="77777777" w:rsidR="00C745D9" w:rsidRDefault="00C745D9">
      <w:r>
        <w:separator/>
      </w:r>
    </w:p>
  </w:footnote>
  <w:footnote w:type="continuationSeparator" w:id="0">
    <w:p w14:paraId="2C373911" w14:textId="77777777" w:rsidR="00C745D9" w:rsidRDefault="00C74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6076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AC69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CDE0C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3508990">
    <w:abstractNumId w:val="0"/>
  </w:num>
  <w:num w:numId="2" w16cid:durableId="477069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9005116">
    <w:abstractNumId w:val="1"/>
  </w:num>
  <w:num w:numId="4" w16cid:durableId="1949461974">
    <w:abstractNumId w:val="1"/>
  </w:num>
  <w:num w:numId="5" w16cid:durableId="656424141">
    <w:abstractNumId w:val="1"/>
  </w:num>
  <w:num w:numId="6" w16cid:durableId="1565792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5819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7298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6202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9650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0980905">
    <w:abstractNumId w:val="1"/>
  </w:num>
  <w:num w:numId="12" w16cid:durableId="1988243982">
    <w:abstractNumId w:val="1"/>
  </w:num>
  <w:num w:numId="13" w16cid:durableId="569731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2381496">
    <w:abstractNumId w:val="1"/>
  </w:num>
  <w:num w:numId="15" w16cid:durableId="109104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6134570">
    <w:abstractNumId w:val="1"/>
  </w:num>
  <w:num w:numId="17" w16cid:durableId="1676297669">
    <w:abstractNumId w:val="1"/>
  </w:num>
  <w:num w:numId="18" w16cid:durableId="1012806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2806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8226748">
    <w:abstractNumId w:val="1"/>
  </w:num>
  <w:num w:numId="21" w16cid:durableId="1864439507">
    <w:abstractNumId w:val="1"/>
  </w:num>
  <w:num w:numId="22" w16cid:durableId="208032975">
    <w:abstractNumId w:val="1"/>
  </w:num>
  <w:num w:numId="23" w16cid:durableId="1188562585">
    <w:abstractNumId w:val="1"/>
  </w:num>
  <w:num w:numId="24" w16cid:durableId="1549147878">
    <w:abstractNumId w:val="1"/>
  </w:num>
  <w:num w:numId="25" w16cid:durableId="300234900">
    <w:abstractNumId w:val="1"/>
  </w:num>
  <w:num w:numId="26" w16cid:durableId="1024594660">
    <w:abstractNumId w:val="1"/>
  </w:num>
  <w:num w:numId="27" w16cid:durableId="2092653399">
    <w:abstractNumId w:val="1"/>
  </w:num>
  <w:num w:numId="28" w16cid:durableId="925184587">
    <w:abstractNumId w:val="1"/>
  </w:num>
  <w:num w:numId="29" w16cid:durableId="394938184">
    <w:abstractNumId w:val="1"/>
  </w:num>
  <w:num w:numId="30" w16cid:durableId="1988129060">
    <w:abstractNumId w:val="1"/>
  </w:num>
  <w:num w:numId="31" w16cid:durableId="772238534">
    <w:abstractNumId w:val="1"/>
  </w:num>
  <w:num w:numId="32" w16cid:durableId="62681640">
    <w:abstractNumId w:val="1"/>
  </w:num>
  <w:num w:numId="33" w16cid:durableId="134686330">
    <w:abstractNumId w:val="1"/>
  </w:num>
  <w:num w:numId="34" w16cid:durableId="1555461233">
    <w:abstractNumId w:val="1"/>
  </w:num>
  <w:num w:numId="35" w16cid:durableId="158495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2688468">
    <w:abstractNumId w:val="1"/>
  </w:num>
  <w:num w:numId="37" w16cid:durableId="1990474915">
    <w:abstractNumId w:val="1"/>
  </w:num>
  <w:num w:numId="38" w16cid:durableId="2019504302">
    <w:abstractNumId w:val="1"/>
  </w:num>
  <w:num w:numId="39" w16cid:durableId="605503026">
    <w:abstractNumId w:val="1"/>
  </w:num>
  <w:num w:numId="40" w16cid:durableId="229389044">
    <w:abstractNumId w:val="1"/>
  </w:num>
  <w:num w:numId="41" w16cid:durableId="7028303">
    <w:abstractNumId w:val="1"/>
  </w:num>
  <w:num w:numId="42" w16cid:durableId="299577410">
    <w:abstractNumId w:val="1"/>
  </w:num>
  <w:num w:numId="43" w16cid:durableId="1422682813">
    <w:abstractNumId w:val="1"/>
  </w:num>
  <w:num w:numId="44" w16cid:durableId="1469590000">
    <w:abstractNumId w:val="1"/>
  </w:num>
  <w:num w:numId="45" w16cid:durableId="1011492147">
    <w:abstractNumId w:val="1"/>
  </w:num>
  <w:num w:numId="46" w16cid:durableId="1236933756">
    <w:abstractNumId w:val="1"/>
  </w:num>
  <w:num w:numId="47" w16cid:durableId="1027947843">
    <w:abstractNumId w:val="1"/>
  </w:num>
  <w:num w:numId="48" w16cid:durableId="108488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1FB0"/>
    <w:rsid w:val="000747A0"/>
    <w:rsid w:val="001E06C9"/>
    <w:rsid w:val="00215E4D"/>
    <w:rsid w:val="0023523E"/>
    <w:rsid w:val="002E279C"/>
    <w:rsid w:val="003B0958"/>
    <w:rsid w:val="003C2DFD"/>
    <w:rsid w:val="00552912"/>
    <w:rsid w:val="00556426"/>
    <w:rsid w:val="00566B83"/>
    <w:rsid w:val="005775E2"/>
    <w:rsid w:val="00626703"/>
    <w:rsid w:val="00703D57"/>
    <w:rsid w:val="007050F6"/>
    <w:rsid w:val="00732C14"/>
    <w:rsid w:val="00766B87"/>
    <w:rsid w:val="007E3E23"/>
    <w:rsid w:val="008507E2"/>
    <w:rsid w:val="0089784A"/>
    <w:rsid w:val="00905197"/>
    <w:rsid w:val="009219C4"/>
    <w:rsid w:val="0099429D"/>
    <w:rsid w:val="00A245E7"/>
    <w:rsid w:val="00AB1FB0"/>
    <w:rsid w:val="00B3423F"/>
    <w:rsid w:val="00B52392"/>
    <w:rsid w:val="00B6458A"/>
    <w:rsid w:val="00C61F12"/>
    <w:rsid w:val="00C745D9"/>
    <w:rsid w:val="00CF2C39"/>
    <w:rsid w:val="00D27D86"/>
    <w:rsid w:val="00D51774"/>
    <w:rsid w:val="00DA33CE"/>
    <w:rsid w:val="00F67B6C"/>
    <w:rsid w:val="00F97131"/>
    <w:rsid w:val="00FA03C2"/>
    <w:rsid w:val="00FC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6097"/>
  <w15:docId w15:val="{F3697E8F-564D-4075-8DFA-F7C2FAE4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9429D"/>
    <w:pPr>
      <w:tabs>
        <w:tab w:val="center" w:pos="4513"/>
        <w:tab w:val="right" w:pos="9026"/>
      </w:tabs>
      <w:spacing w:after="0"/>
    </w:pPr>
  </w:style>
  <w:style w:type="character" w:customStyle="1" w:styleId="HeaderChar">
    <w:name w:val="Header Char"/>
    <w:basedOn w:val="DefaultParagraphFont"/>
    <w:link w:val="Header"/>
    <w:rsid w:val="0099429D"/>
  </w:style>
  <w:style w:type="paragraph" w:styleId="Footer">
    <w:name w:val="footer"/>
    <w:basedOn w:val="Normal"/>
    <w:link w:val="FooterChar"/>
    <w:rsid w:val="0099429D"/>
    <w:pPr>
      <w:tabs>
        <w:tab w:val="center" w:pos="4513"/>
        <w:tab w:val="right" w:pos="9026"/>
      </w:tabs>
      <w:spacing w:after="0"/>
    </w:pPr>
  </w:style>
  <w:style w:type="character" w:customStyle="1" w:styleId="FooterChar">
    <w:name w:val="Footer Char"/>
    <w:basedOn w:val="DefaultParagraphFont"/>
    <w:link w:val="Footer"/>
    <w:rsid w:val="00994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20</Pages>
  <Words>3426</Words>
  <Characters>18230</Characters>
  <Application>Microsoft Office Word</Application>
  <DocSecurity>0</DocSecurity>
  <Lines>651</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Manish Soni</cp:lastModifiedBy>
  <cp:revision>61</cp:revision>
  <dcterms:created xsi:type="dcterms:W3CDTF">2026-02-22T18:22:00Z</dcterms:created>
  <dcterms:modified xsi:type="dcterms:W3CDTF">2026-02-23T05:03:00Z</dcterms:modified>
</cp:coreProperties>
</file>