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9F8" w:rsidRPr="000F0AF9" w:rsidRDefault="00E60803" w:rsidP="000F0AF9">
      <w:pPr>
        <w:widowControl w:val="0"/>
        <w:pBdr>
          <w:top w:val="nil"/>
          <w:left w:val="nil"/>
          <w:bottom w:val="nil"/>
          <w:right w:val="nil"/>
          <w:between w:val="nil"/>
        </w:pBdr>
        <w:spacing w:line="276"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0pt;height:50pt;z-index:251656192;visibility:hidden">
            <o:lock v:ext="edit" selection="t"/>
          </v:shape>
        </w:pict>
      </w:r>
      <w:r>
        <w:pict>
          <v:shape id="_x0000_s1028" type="#_x0000_t136" style="position:absolute;margin-left:0;margin-top:0;width:50pt;height:50pt;z-index:251657216;visibility:hidden">
            <o:lock v:ext="edit" selection="t"/>
          </v:shape>
        </w:pict>
      </w:r>
      <w:r>
        <w:pict>
          <v:shape id="_x0000_s1027" type="#_x0000_t136" style="position:absolute;margin-left:0;margin-top:0;width:50pt;height:50pt;z-index:251658240;visibility:hidden">
            <o:lock v:ext="edit" selection="t"/>
          </v:shape>
        </w:pict>
      </w:r>
      <w:r>
        <w:pict>
          <v:shape id="_x0000_s1026" type="#_x0000_t136" style="position:absolute;margin-left:0;margin-top:0;width:50pt;height:50pt;z-index:251659264;visibility:hidden">
            <o:lock v:ext="edit" selection="t"/>
          </v:shape>
        </w:pict>
      </w:r>
    </w:p>
    <w:p w:rsidR="003B39F8" w:rsidRDefault="002459F6">
      <w:pPr>
        <w:tabs>
          <w:tab w:val="left" w:pos="2250"/>
        </w:tabs>
        <w:jc w:val="center"/>
      </w:pPr>
      <w:r>
        <w:t>A</w:t>
      </w:r>
    </w:p>
    <w:p w:rsidR="003B39F8" w:rsidRDefault="003B39F8">
      <w:pPr>
        <w:tabs>
          <w:tab w:val="left" w:pos="2250"/>
        </w:tabs>
        <w:jc w:val="right"/>
      </w:pPr>
    </w:p>
    <w:p w:rsidR="003B39F8" w:rsidRDefault="002459F6">
      <w:pPr>
        <w:tabs>
          <w:tab w:val="left" w:pos="2250"/>
        </w:tabs>
        <w:jc w:val="center"/>
      </w:pPr>
      <w:r>
        <w:t>LABORATORY MANUAL</w:t>
      </w:r>
    </w:p>
    <w:p w:rsidR="003B39F8" w:rsidRDefault="003B39F8">
      <w:pPr>
        <w:tabs>
          <w:tab w:val="left" w:pos="2250"/>
        </w:tabs>
        <w:jc w:val="center"/>
      </w:pPr>
    </w:p>
    <w:p w:rsidR="003B39F8" w:rsidRDefault="002459F6">
      <w:pPr>
        <w:tabs>
          <w:tab w:val="left" w:pos="2250"/>
        </w:tabs>
        <w:jc w:val="center"/>
      </w:pPr>
      <w:r>
        <w:t>On</w:t>
      </w:r>
    </w:p>
    <w:p w:rsidR="003B39F8" w:rsidRDefault="003B39F8">
      <w:pPr>
        <w:tabs>
          <w:tab w:val="left" w:pos="2250"/>
        </w:tabs>
        <w:jc w:val="center"/>
      </w:pPr>
    </w:p>
    <w:p w:rsidR="003B39F8" w:rsidRDefault="003B39F8">
      <w:pPr>
        <w:tabs>
          <w:tab w:val="left" w:pos="2250"/>
        </w:tabs>
        <w:jc w:val="center"/>
      </w:pPr>
    </w:p>
    <w:p w:rsidR="003B39F8" w:rsidRDefault="002459F6">
      <w:pPr>
        <w:tabs>
          <w:tab w:val="left" w:pos="2250"/>
        </w:tabs>
        <w:jc w:val="center"/>
        <w:rPr>
          <w:b/>
        </w:rPr>
      </w:pPr>
      <w:r>
        <w:rPr>
          <w:b/>
        </w:rPr>
        <w:t>“Laboratory Practice II”</w:t>
      </w:r>
    </w:p>
    <w:p w:rsidR="003B39F8" w:rsidRDefault="003B39F8">
      <w:pPr>
        <w:tabs>
          <w:tab w:val="left" w:pos="2250"/>
          <w:tab w:val="left" w:pos="4350"/>
        </w:tabs>
        <w:jc w:val="center"/>
        <w:rPr>
          <w:b/>
        </w:rPr>
      </w:pPr>
    </w:p>
    <w:p w:rsidR="003B39F8" w:rsidRDefault="003B39F8">
      <w:pPr>
        <w:tabs>
          <w:tab w:val="left" w:pos="2250"/>
        </w:tabs>
        <w:jc w:val="center"/>
        <w:rPr>
          <w:b/>
        </w:rPr>
      </w:pPr>
    </w:p>
    <w:p w:rsidR="003B39F8" w:rsidRDefault="002459F6">
      <w:pPr>
        <w:tabs>
          <w:tab w:val="left" w:pos="2250"/>
        </w:tabs>
        <w:jc w:val="center"/>
        <w:rPr>
          <w:b/>
        </w:rPr>
      </w:pPr>
      <w:r>
        <w:rPr>
          <w:b/>
        </w:rPr>
        <w:t>SEMESTER–(II)</w:t>
      </w:r>
    </w:p>
    <w:p w:rsidR="003B39F8" w:rsidRDefault="003B39F8">
      <w:pPr>
        <w:pBdr>
          <w:top w:val="nil"/>
          <w:left w:val="nil"/>
          <w:bottom w:val="nil"/>
          <w:right w:val="nil"/>
          <w:between w:val="nil"/>
        </w:pBdr>
        <w:spacing w:after="120"/>
        <w:jc w:val="center"/>
        <w:rPr>
          <w:color w:val="000000"/>
        </w:rPr>
      </w:pPr>
    </w:p>
    <w:p w:rsidR="003B39F8" w:rsidRDefault="002459F6">
      <w:pPr>
        <w:pBdr>
          <w:top w:val="nil"/>
          <w:left w:val="nil"/>
          <w:bottom w:val="nil"/>
          <w:right w:val="nil"/>
          <w:between w:val="nil"/>
        </w:pBdr>
        <w:spacing w:after="120"/>
        <w:jc w:val="center"/>
        <w:rPr>
          <w:color w:val="000000"/>
        </w:rPr>
      </w:pPr>
      <w:r>
        <w:rPr>
          <w:color w:val="000000"/>
        </w:rPr>
        <w:t>Prepared by: Ms. P. P. Boraste/ Ms. M. B. Thombare</w:t>
      </w:r>
    </w:p>
    <w:p w:rsidR="003B39F8" w:rsidRDefault="002459F6">
      <w:pPr>
        <w:pBdr>
          <w:top w:val="nil"/>
          <w:left w:val="nil"/>
          <w:bottom w:val="nil"/>
          <w:right w:val="nil"/>
          <w:between w:val="nil"/>
        </w:pBdr>
        <w:spacing w:after="120"/>
        <w:ind w:left="2160" w:firstLine="720"/>
        <w:rPr>
          <w:color w:val="000000"/>
        </w:rPr>
      </w:pPr>
      <w:r>
        <w:rPr>
          <w:color w:val="000000"/>
        </w:rPr>
        <w:t>Checked by: Dr. D. V. Medhane</w:t>
      </w:r>
    </w:p>
    <w:p w:rsidR="003B39F8" w:rsidRDefault="003B39F8">
      <w:pPr>
        <w:pBdr>
          <w:top w:val="nil"/>
          <w:left w:val="nil"/>
          <w:bottom w:val="nil"/>
          <w:right w:val="nil"/>
          <w:between w:val="nil"/>
        </w:pBdr>
        <w:spacing w:after="120"/>
        <w:jc w:val="center"/>
        <w:rPr>
          <w:color w:val="000000"/>
        </w:rPr>
      </w:pPr>
    </w:p>
    <w:p w:rsidR="003B39F8" w:rsidRDefault="003B39F8">
      <w:pPr>
        <w:pBdr>
          <w:top w:val="nil"/>
          <w:left w:val="nil"/>
          <w:bottom w:val="nil"/>
          <w:right w:val="nil"/>
          <w:between w:val="nil"/>
        </w:pBdr>
        <w:spacing w:after="120"/>
        <w:jc w:val="center"/>
        <w:rPr>
          <w:color w:val="000000"/>
        </w:rPr>
      </w:pPr>
    </w:p>
    <w:p w:rsidR="003B39F8" w:rsidRDefault="003B39F8">
      <w:pPr>
        <w:pBdr>
          <w:top w:val="nil"/>
          <w:left w:val="nil"/>
          <w:bottom w:val="nil"/>
          <w:right w:val="nil"/>
          <w:between w:val="nil"/>
        </w:pBdr>
        <w:spacing w:after="120"/>
        <w:jc w:val="center"/>
        <w:rPr>
          <w:color w:val="000000"/>
        </w:rPr>
      </w:pPr>
    </w:p>
    <w:p w:rsidR="003B39F8" w:rsidRDefault="003B39F8">
      <w:pPr>
        <w:pBdr>
          <w:top w:val="nil"/>
          <w:left w:val="nil"/>
          <w:bottom w:val="nil"/>
          <w:right w:val="nil"/>
          <w:between w:val="nil"/>
        </w:pBdr>
        <w:spacing w:after="120"/>
        <w:jc w:val="center"/>
        <w:rPr>
          <w:color w:val="000000"/>
        </w:rPr>
      </w:pPr>
    </w:p>
    <w:p w:rsidR="003B39F8" w:rsidRDefault="002459F6">
      <w:pPr>
        <w:pBdr>
          <w:top w:val="nil"/>
          <w:left w:val="nil"/>
          <w:bottom w:val="nil"/>
          <w:right w:val="nil"/>
          <w:between w:val="nil"/>
        </w:pBdr>
        <w:tabs>
          <w:tab w:val="left" w:pos="2865"/>
          <w:tab w:val="center" w:pos="4156"/>
        </w:tabs>
        <w:spacing w:after="120"/>
        <w:jc w:val="center"/>
        <w:rPr>
          <w:color w:val="000000"/>
        </w:rPr>
      </w:pPr>
      <w:r>
        <w:rPr>
          <w:noProof/>
          <w:color w:val="000000"/>
        </w:rPr>
        <w:drawing>
          <wp:inline distT="0" distB="0" distL="0" distR="0">
            <wp:extent cx="1327650" cy="1162050"/>
            <wp:effectExtent l="0" t="0" r="0" b="0"/>
            <wp:docPr id="30" name="image1.png" descr="http://mvp.edu.in/images/mvplogo.png"/>
            <wp:cNvGraphicFramePr/>
            <a:graphic xmlns:a="http://schemas.openxmlformats.org/drawingml/2006/main">
              <a:graphicData uri="http://schemas.openxmlformats.org/drawingml/2006/picture">
                <pic:pic xmlns:pic="http://schemas.openxmlformats.org/drawingml/2006/picture">
                  <pic:nvPicPr>
                    <pic:cNvPr id="0" name="image1.png" descr="http://mvp.edu.in/images/mvplogo.png"/>
                    <pic:cNvPicPr preferRelativeResize="0"/>
                  </pic:nvPicPr>
                  <pic:blipFill>
                    <a:blip r:embed="rId7"/>
                    <a:srcRect/>
                    <a:stretch>
                      <a:fillRect/>
                    </a:stretch>
                  </pic:blipFill>
                  <pic:spPr>
                    <a:xfrm>
                      <a:off x="0" y="0"/>
                      <a:ext cx="1327650" cy="1162050"/>
                    </a:xfrm>
                    <a:prstGeom prst="rect">
                      <a:avLst/>
                    </a:prstGeom>
                    <a:ln/>
                  </pic:spPr>
                </pic:pic>
              </a:graphicData>
            </a:graphic>
          </wp:inline>
        </w:drawing>
      </w:r>
    </w:p>
    <w:p w:rsidR="003B39F8" w:rsidRDefault="003B39F8">
      <w:pPr>
        <w:pBdr>
          <w:top w:val="nil"/>
          <w:left w:val="nil"/>
          <w:bottom w:val="nil"/>
          <w:right w:val="nil"/>
          <w:between w:val="nil"/>
        </w:pBdr>
        <w:spacing w:after="120"/>
        <w:jc w:val="center"/>
        <w:rPr>
          <w:color w:val="000000"/>
        </w:rPr>
      </w:pPr>
    </w:p>
    <w:p w:rsidR="003B39F8" w:rsidRDefault="003B39F8">
      <w:pPr>
        <w:pBdr>
          <w:top w:val="nil"/>
          <w:left w:val="nil"/>
          <w:bottom w:val="nil"/>
          <w:right w:val="nil"/>
          <w:between w:val="nil"/>
        </w:pBdr>
        <w:spacing w:after="120"/>
        <w:jc w:val="center"/>
        <w:rPr>
          <w:b/>
          <w:color w:val="000000"/>
        </w:rPr>
      </w:pPr>
    </w:p>
    <w:p w:rsidR="003B39F8" w:rsidRDefault="002459F6">
      <w:pPr>
        <w:pBdr>
          <w:top w:val="nil"/>
          <w:left w:val="nil"/>
          <w:bottom w:val="nil"/>
          <w:right w:val="nil"/>
          <w:between w:val="nil"/>
        </w:pBdr>
        <w:spacing w:after="120"/>
        <w:jc w:val="center"/>
        <w:rPr>
          <w:b/>
          <w:color w:val="000000"/>
        </w:rPr>
      </w:pPr>
      <w:r>
        <w:rPr>
          <w:b/>
          <w:color w:val="000000"/>
        </w:rPr>
        <w:t>NAME OF LABORATORY: Laboratory Practice II</w:t>
      </w:r>
    </w:p>
    <w:p w:rsidR="003B39F8" w:rsidRDefault="002459F6">
      <w:pPr>
        <w:pBdr>
          <w:top w:val="nil"/>
          <w:left w:val="nil"/>
          <w:bottom w:val="nil"/>
          <w:right w:val="nil"/>
          <w:between w:val="nil"/>
        </w:pBdr>
        <w:spacing w:after="120"/>
        <w:jc w:val="center"/>
        <w:rPr>
          <w:b/>
          <w:color w:val="000000"/>
        </w:rPr>
      </w:pPr>
      <w:r>
        <w:rPr>
          <w:b/>
          <w:color w:val="000000"/>
        </w:rPr>
        <w:t>DEPARTMENT OF COMPUTER ENGINEERING</w:t>
      </w:r>
    </w:p>
    <w:p w:rsidR="003B39F8" w:rsidRDefault="003B39F8">
      <w:pPr>
        <w:pBdr>
          <w:top w:val="nil"/>
          <w:left w:val="nil"/>
          <w:bottom w:val="nil"/>
          <w:right w:val="nil"/>
          <w:between w:val="nil"/>
        </w:pBdr>
        <w:spacing w:after="120"/>
        <w:jc w:val="center"/>
        <w:rPr>
          <w:b/>
          <w:color w:val="000000"/>
        </w:rPr>
      </w:pPr>
    </w:p>
    <w:p w:rsidR="003B39F8" w:rsidRDefault="003B39F8">
      <w:pPr>
        <w:pBdr>
          <w:top w:val="nil"/>
          <w:left w:val="nil"/>
          <w:bottom w:val="nil"/>
          <w:right w:val="nil"/>
          <w:between w:val="nil"/>
        </w:pBdr>
        <w:spacing w:after="120"/>
        <w:jc w:val="center"/>
        <w:rPr>
          <w:b/>
          <w:color w:val="000000"/>
        </w:rPr>
      </w:pPr>
    </w:p>
    <w:p w:rsidR="003B39F8" w:rsidRDefault="003B39F8">
      <w:pPr>
        <w:pBdr>
          <w:top w:val="nil"/>
          <w:left w:val="nil"/>
          <w:bottom w:val="nil"/>
          <w:right w:val="nil"/>
          <w:between w:val="nil"/>
        </w:pBdr>
        <w:spacing w:after="120"/>
        <w:jc w:val="center"/>
        <w:rPr>
          <w:b/>
          <w:color w:val="000000"/>
        </w:rPr>
      </w:pPr>
    </w:p>
    <w:p w:rsidR="003B39F8" w:rsidRDefault="002459F6">
      <w:pPr>
        <w:pBdr>
          <w:top w:val="nil"/>
          <w:left w:val="nil"/>
          <w:bottom w:val="nil"/>
          <w:right w:val="nil"/>
          <w:between w:val="nil"/>
        </w:pBdr>
        <w:spacing w:after="120"/>
        <w:jc w:val="center"/>
        <w:rPr>
          <w:b/>
          <w:color w:val="000000"/>
        </w:rPr>
      </w:pPr>
      <w:r>
        <w:rPr>
          <w:b/>
          <w:color w:val="000000"/>
        </w:rPr>
        <w:t>Nashik District Maratha Vidya Prasarak Samaj’s</w:t>
      </w:r>
    </w:p>
    <w:p w:rsidR="003B39F8" w:rsidRDefault="002459F6">
      <w:pPr>
        <w:pBdr>
          <w:top w:val="nil"/>
          <w:left w:val="nil"/>
          <w:bottom w:val="nil"/>
          <w:right w:val="nil"/>
          <w:between w:val="nil"/>
        </w:pBdr>
        <w:spacing w:after="120"/>
        <w:jc w:val="center"/>
        <w:rPr>
          <w:b/>
          <w:color w:val="000000"/>
        </w:rPr>
      </w:pPr>
      <w:r>
        <w:rPr>
          <w:b/>
          <w:color w:val="000000"/>
        </w:rPr>
        <w:t>Karmaveer Adv. Baburao GanpatraoThakare College of Engineering</w:t>
      </w:r>
    </w:p>
    <w:p w:rsidR="003B39F8" w:rsidRDefault="002459F6">
      <w:pPr>
        <w:pBdr>
          <w:top w:val="nil"/>
          <w:left w:val="nil"/>
          <w:bottom w:val="nil"/>
          <w:right w:val="nil"/>
          <w:between w:val="nil"/>
        </w:pBdr>
        <w:spacing w:after="120"/>
        <w:jc w:val="center"/>
        <w:rPr>
          <w:b/>
          <w:color w:val="000000"/>
        </w:rPr>
      </w:pPr>
      <w:r>
        <w:rPr>
          <w:b/>
          <w:color w:val="000000"/>
        </w:rPr>
        <w:t>Nashik</w:t>
      </w:r>
    </w:p>
    <w:p w:rsidR="003B39F8" w:rsidRDefault="008045DF">
      <w:pPr>
        <w:pBdr>
          <w:top w:val="nil"/>
          <w:left w:val="nil"/>
          <w:bottom w:val="nil"/>
          <w:right w:val="nil"/>
          <w:between w:val="nil"/>
        </w:pBdr>
        <w:spacing w:after="120"/>
        <w:jc w:val="center"/>
        <w:rPr>
          <w:b/>
          <w:color w:val="000000"/>
        </w:rPr>
      </w:pPr>
      <w:r>
        <w:rPr>
          <w:b/>
          <w:color w:val="000000"/>
        </w:rPr>
        <w:t>A.Y. 2022-23</w:t>
      </w:r>
    </w:p>
    <w:p w:rsidR="003B39F8" w:rsidRDefault="003B39F8">
      <w:pPr>
        <w:jc w:val="both"/>
        <w:rPr>
          <w:b/>
        </w:rPr>
      </w:pPr>
    </w:p>
    <w:p w:rsidR="003B39F8" w:rsidRDefault="003B39F8">
      <w:pPr>
        <w:jc w:val="both"/>
        <w:rPr>
          <w:b/>
        </w:rPr>
      </w:pPr>
    </w:p>
    <w:p w:rsidR="003B39F8" w:rsidRDefault="003B39F8">
      <w:pPr>
        <w:jc w:val="both"/>
        <w:rPr>
          <w:b/>
        </w:rPr>
      </w:pPr>
    </w:p>
    <w:p w:rsidR="003B39F8" w:rsidRDefault="003B39F8">
      <w:pPr>
        <w:jc w:val="both"/>
        <w:rPr>
          <w:b/>
        </w:rPr>
      </w:pPr>
    </w:p>
    <w:p w:rsidR="003B39F8" w:rsidRDefault="003B39F8">
      <w:pPr>
        <w:jc w:val="both"/>
        <w:rPr>
          <w:b/>
        </w:rPr>
      </w:pPr>
    </w:p>
    <w:p w:rsidR="003B39F8" w:rsidRDefault="003B39F8">
      <w:pPr>
        <w:jc w:val="both"/>
        <w:rPr>
          <w:b/>
        </w:rPr>
      </w:pPr>
    </w:p>
    <w:p w:rsidR="003B39F8" w:rsidRDefault="003B39F8">
      <w:pPr>
        <w:jc w:val="both"/>
        <w:rPr>
          <w:b/>
        </w:rPr>
      </w:pPr>
    </w:p>
    <w:p w:rsidR="003B39F8" w:rsidRDefault="003B39F8">
      <w:pPr>
        <w:jc w:val="both"/>
        <w:rPr>
          <w:b/>
        </w:rPr>
      </w:pPr>
    </w:p>
    <w:p w:rsidR="003B39F8" w:rsidRDefault="003B39F8">
      <w:pPr>
        <w:jc w:val="both"/>
        <w:rPr>
          <w:b/>
        </w:rPr>
      </w:pPr>
    </w:p>
    <w:p w:rsidR="003B39F8" w:rsidRDefault="002459F6">
      <w:pPr>
        <w:tabs>
          <w:tab w:val="left" w:pos="2250"/>
        </w:tabs>
        <w:jc w:val="center"/>
        <w:rPr>
          <w:b/>
        </w:rPr>
      </w:pPr>
      <w:r>
        <w:rPr>
          <w:b/>
        </w:rPr>
        <w:t xml:space="preserve">Vision and Mission </w:t>
      </w:r>
    </w:p>
    <w:p w:rsidR="003B39F8" w:rsidRDefault="003B39F8">
      <w:pPr>
        <w:tabs>
          <w:tab w:val="left" w:pos="2250"/>
        </w:tabs>
        <w:jc w:val="center"/>
        <w:rPr>
          <w:b/>
        </w:rPr>
      </w:pPr>
    </w:p>
    <w:p w:rsidR="003B39F8" w:rsidRDefault="003B39F8">
      <w:pPr>
        <w:tabs>
          <w:tab w:val="left" w:pos="2250"/>
        </w:tabs>
        <w:jc w:val="center"/>
      </w:pPr>
    </w:p>
    <w:p w:rsidR="003B39F8" w:rsidRDefault="002459F6">
      <w:pPr>
        <w:pStyle w:val="Heading2"/>
        <w:shd w:val="clear" w:color="auto" w:fill="FFFFFF"/>
        <w:spacing w:before="0" w:after="225"/>
        <w:jc w:val="both"/>
        <w:rPr>
          <w:rFonts w:ascii="Times New Roman" w:hAnsi="Times New Roman"/>
          <w:i w:val="0"/>
          <w:color w:val="000000"/>
          <w:sz w:val="24"/>
          <w:szCs w:val="24"/>
        </w:rPr>
      </w:pPr>
      <w:r>
        <w:rPr>
          <w:rFonts w:ascii="Times New Roman" w:hAnsi="Times New Roman"/>
          <w:i w:val="0"/>
          <w:color w:val="000000"/>
          <w:sz w:val="24"/>
          <w:szCs w:val="24"/>
        </w:rPr>
        <w:t>Vision of Computer Department</w:t>
      </w:r>
    </w:p>
    <w:p w:rsidR="003B39F8" w:rsidRDefault="002459F6">
      <w:pPr>
        <w:pBdr>
          <w:top w:val="nil"/>
          <w:left w:val="nil"/>
          <w:bottom w:val="nil"/>
          <w:right w:val="nil"/>
          <w:between w:val="nil"/>
        </w:pBdr>
        <w:shd w:val="clear" w:color="auto" w:fill="FFFFFF"/>
        <w:spacing w:after="225"/>
        <w:jc w:val="both"/>
        <w:rPr>
          <w:color w:val="000000"/>
        </w:rPr>
      </w:pPr>
      <w:r>
        <w:rPr>
          <w:color w:val="000000"/>
        </w:rPr>
        <w:t>To be the center for excellence for training the world-class engineers to work with multidisciplinary domain based on the state-of-the-art of technology enabled academic system blended with industrial and business practices.</w:t>
      </w:r>
    </w:p>
    <w:p w:rsidR="003B39F8" w:rsidRDefault="003B39F8">
      <w:pPr>
        <w:pStyle w:val="Heading2"/>
        <w:shd w:val="clear" w:color="auto" w:fill="FFFFFF"/>
        <w:spacing w:before="0" w:after="225"/>
        <w:jc w:val="both"/>
        <w:rPr>
          <w:rFonts w:ascii="Times New Roman" w:hAnsi="Times New Roman"/>
          <w:i w:val="0"/>
          <w:color w:val="000000"/>
          <w:sz w:val="24"/>
          <w:szCs w:val="24"/>
        </w:rPr>
      </w:pPr>
    </w:p>
    <w:p w:rsidR="003B39F8" w:rsidRDefault="002459F6">
      <w:pPr>
        <w:pStyle w:val="Heading2"/>
        <w:shd w:val="clear" w:color="auto" w:fill="FFFFFF"/>
        <w:spacing w:before="0" w:after="225"/>
        <w:jc w:val="both"/>
        <w:rPr>
          <w:rFonts w:ascii="Times New Roman" w:hAnsi="Times New Roman"/>
          <w:i w:val="0"/>
          <w:color w:val="000000"/>
          <w:sz w:val="24"/>
          <w:szCs w:val="24"/>
        </w:rPr>
      </w:pPr>
      <w:r>
        <w:rPr>
          <w:rFonts w:ascii="Times New Roman" w:hAnsi="Times New Roman"/>
          <w:i w:val="0"/>
          <w:color w:val="000000"/>
          <w:sz w:val="24"/>
          <w:szCs w:val="24"/>
        </w:rPr>
        <w:t>Mission of Computer Department</w:t>
      </w:r>
    </w:p>
    <w:p w:rsidR="003B39F8" w:rsidRDefault="002459F6">
      <w:pPr>
        <w:pBdr>
          <w:top w:val="nil"/>
          <w:left w:val="nil"/>
          <w:bottom w:val="nil"/>
          <w:right w:val="nil"/>
          <w:between w:val="nil"/>
        </w:pBdr>
        <w:shd w:val="clear" w:color="auto" w:fill="FFFFFF"/>
        <w:spacing w:after="225"/>
        <w:jc w:val="both"/>
        <w:rPr>
          <w:color w:val="000000"/>
        </w:rPr>
      </w:pPr>
      <w:r>
        <w:rPr>
          <w:color w:val="000000"/>
        </w:rPr>
        <w:t>To educate and train undergraduate students in Computer Engineering by instilling excellence to fulfill professional and social requirements in business and industry on the platform of scientifically designed academic processes.</w:t>
      </w:r>
    </w:p>
    <w:p w:rsidR="003B39F8" w:rsidRDefault="003B39F8">
      <w:pPr>
        <w:pStyle w:val="Heading2"/>
        <w:shd w:val="clear" w:color="auto" w:fill="FFFFFF"/>
        <w:spacing w:before="0" w:after="225"/>
        <w:rPr>
          <w:rFonts w:ascii="Times New Roman" w:hAnsi="Times New Roman"/>
          <w:i w:val="0"/>
          <w:color w:val="000000"/>
          <w:sz w:val="24"/>
          <w:szCs w:val="24"/>
        </w:rPr>
      </w:pPr>
    </w:p>
    <w:p w:rsidR="003B39F8" w:rsidRDefault="002459F6">
      <w:pPr>
        <w:pStyle w:val="Heading2"/>
        <w:shd w:val="clear" w:color="auto" w:fill="FFFFFF"/>
        <w:spacing w:before="0" w:after="225"/>
        <w:rPr>
          <w:rFonts w:ascii="Times New Roman" w:hAnsi="Times New Roman"/>
          <w:i w:val="0"/>
          <w:color w:val="000000"/>
          <w:sz w:val="24"/>
          <w:szCs w:val="24"/>
        </w:rPr>
      </w:pPr>
      <w:r>
        <w:rPr>
          <w:rFonts w:ascii="Times New Roman" w:hAnsi="Times New Roman"/>
          <w:i w:val="0"/>
          <w:color w:val="000000"/>
          <w:sz w:val="24"/>
          <w:szCs w:val="24"/>
        </w:rPr>
        <w:t>Program Educational Objectives</w:t>
      </w:r>
    </w:p>
    <w:p w:rsidR="003B39F8" w:rsidRDefault="002459F6">
      <w:pPr>
        <w:shd w:val="clear" w:color="auto" w:fill="FFFFFF"/>
        <w:rPr>
          <w:color w:val="000000"/>
        </w:rPr>
      </w:pPr>
      <w:r>
        <w:rPr>
          <w:color w:val="000000"/>
        </w:rPr>
        <w:t>1. To inculcate computational and programming skills in the field of Computer Engineering.</w:t>
      </w:r>
    </w:p>
    <w:p w:rsidR="003B39F8" w:rsidRDefault="002459F6">
      <w:pPr>
        <w:shd w:val="clear" w:color="auto" w:fill="FFFFFF"/>
        <w:rPr>
          <w:color w:val="000000"/>
        </w:rPr>
      </w:pPr>
      <w:r>
        <w:rPr>
          <w:color w:val="000000"/>
        </w:rPr>
        <w:br/>
        <w:t xml:space="preserve">2. To prepare the graduates to </w:t>
      </w:r>
      <w:r w:rsidR="000F0AF9">
        <w:rPr>
          <w:color w:val="000000"/>
        </w:rPr>
        <w:t>fulfill</w:t>
      </w:r>
      <w:r>
        <w:rPr>
          <w:color w:val="000000"/>
        </w:rPr>
        <w:t xml:space="preserve"> professional requirements in industry.</w:t>
      </w:r>
    </w:p>
    <w:p w:rsidR="003B39F8" w:rsidRDefault="002459F6">
      <w:pPr>
        <w:shd w:val="clear" w:color="auto" w:fill="FFFFFF"/>
        <w:rPr>
          <w:color w:val="000000"/>
        </w:rPr>
      </w:pPr>
      <w:r>
        <w:rPr>
          <w:color w:val="000000"/>
        </w:rPr>
        <w:br/>
        <w:t>3. To develop the graduates to solve problems related to the society</w:t>
      </w:r>
    </w:p>
    <w:p w:rsidR="003B39F8" w:rsidRDefault="003B39F8">
      <w:pPr>
        <w:tabs>
          <w:tab w:val="left" w:pos="2250"/>
        </w:tabs>
        <w:jc w:val="center"/>
      </w:pPr>
    </w:p>
    <w:p w:rsidR="003B39F8" w:rsidRDefault="003B39F8">
      <w:pPr>
        <w:tabs>
          <w:tab w:val="left" w:pos="2250"/>
        </w:tabs>
        <w:jc w:val="center"/>
      </w:pPr>
    </w:p>
    <w:p w:rsidR="003B39F8" w:rsidRDefault="002459F6">
      <w:pPr>
        <w:tabs>
          <w:tab w:val="left" w:pos="2250"/>
        </w:tabs>
        <w:rPr>
          <w:b/>
          <w:color w:val="000000"/>
        </w:rPr>
      </w:pPr>
      <w:r>
        <w:rPr>
          <w:b/>
          <w:color w:val="000000"/>
        </w:rPr>
        <w:t>Program Outcomes</w:t>
      </w:r>
    </w:p>
    <w:p w:rsidR="003B39F8" w:rsidRDefault="003B39F8">
      <w:pPr>
        <w:tabs>
          <w:tab w:val="left" w:pos="2250"/>
        </w:tabs>
        <w:rPr>
          <w:b/>
          <w:color w:val="000000"/>
        </w:rPr>
      </w:pPr>
    </w:p>
    <w:tbl>
      <w:tblPr>
        <w:tblStyle w:val="a"/>
        <w:tblW w:w="87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7983"/>
      </w:tblGrid>
      <w:tr w:rsidR="003B39F8" w:rsidTr="000F0AF9">
        <w:trPr>
          <w:jc w:val="center"/>
        </w:trPr>
        <w:tc>
          <w:tcPr>
            <w:tcW w:w="810" w:type="dxa"/>
          </w:tcPr>
          <w:p w:rsidR="003B39F8" w:rsidRDefault="002459F6">
            <w:pPr>
              <w:spacing w:line="360" w:lineRule="auto"/>
              <w:jc w:val="both"/>
              <w:rPr>
                <w:color w:val="000000"/>
              </w:rPr>
            </w:pPr>
            <w:r>
              <w:rPr>
                <w:color w:val="000000"/>
              </w:rPr>
              <w:t>PO1</w:t>
            </w:r>
          </w:p>
        </w:tc>
        <w:tc>
          <w:tcPr>
            <w:tcW w:w="7983" w:type="dxa"/>
          </w:tcPr>
          <w:p w:rsidR="003B39F8" w:rsidRDefault="002459F6">
            <w:pPr>
              <w:jc w:val="both"/>
              <w:rPr>
                <w:color w:val="000000"/>
              </w:rPr>
            </w:pPr>
            <w:r>
              <w:rPr>
                <w:color w:val="000000"/>
              </w:rPr>
              <w:t>Engineering knowledge: Apply the knowledge of mathematics, science, engineering fundamentals, and an engineering specialization to the solution of complex engineering problems.</w:t>
            </w:r>
          </w:p>
        </w:tc>
      </w:tr>
      <w:tr w:rsidR="003B39F8" w:rsidTr="000F0AF9">
        <w:trPr>
          <w:jc w:val="center"/>
        </w:trPr>
        <w:tc>
          <w:tcPr>
            <w:tcW w:w="810" w:type="dxa"/>
          </w:tcPr>
          <w:p w:rsidR="003B39F8" w:rsidRDefault="002459F6">
            <w:pPr>
              <w:spacing w:line="360" w:lineRule="auto"/>
              <w:jc w:val="both"/>
              <w:rPr>
                <w:color w:val="000000"/>
              </w:rPr>
            </w:pPr>
            <w:r>
              <w:rPr>
                <w:color w:val="000000"/>
              </w:rPr>
              <w:t>PO2</w:t>
            </w:r>
          </w:p>
        </w:tc>
        <w:tc>
          <w:tcPr>
            <w:tcW w:w="7983" w:type="dxa"/>
          </w:tcPr>
          <w:p w:rsidR="003B39F8" w:rsidRDefault="002459F6">
            <w:pPr>
              <w:jc w:val="both"/>
              <w:rPr>
                <w:color w:val="000000"/>
              </w:rPr>
            </w:pPr>
            <w:r>
              <w:rPr>
                <w:color w:val="000000"/>
              </w:rPr>
              <w:t>Problem analysis: Identify, formulate, review research literature, and analyze complex engineering problems reaching substantiated conclusions using first principles of mathematics, natural sciences, and engineering sciences.</w:t>
            </w:r>
          </w:p>
        </w:tc>
      </w:tr>
      <w:tr w:rsidR="003B39F8" w:rsidTr="000F0AF9">
        <w:trPr>
          <w:jc w:val="center"/>
        </w:trPr>
        <w:tc>
          <w:tcPr>
            <w:tcW w:w="810" w:type="dxa"/>
          </w:tcPr>
          <w:p w:rsidR="003B39F8" w:rsidRDefault="002459F6">
            <w:pPr>
              <w:spacing w:line="360" w:lineRule="auto"/>
              <w:jc w:val="both"/>
              <w:rPr>
                <w:color w:val="000000"/>
              </w:rPr>
            </w:pPr>
            <w:r>
              <w:rPr>
                <w:color w:val="000000"/>
              </w:rPr>
              <w:t>PO3</w:t>
            </w:r>
          </w:p>
        </w:tc>
        <w:tc>
          <w:tcPr>
            <w:tcW w:w="7983" w:type="dxa"/>
          </w:tcPr>
          <w:p w:rsidR="003B39F8" w:rsidRDefault="002459F6">
            <w:pPr>
              <w:jc w:val="both"/>
              <w:rPr>
                <w:color w:val="000000"/>
              </w:rPr>
            </w:pPr>
            <w:r>
              <w:rPr>
                <w:color w:val="00000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3B39F8" w:rsidTr="000F0AF9">
        <w:trPr>
          <w:jc w:val="center"/>
        </w:trPr>
        <w:tc>
          <w:tcPr>
            <w:tcW w:w="810" w:type="dxa"/>
          </w:tcPr>
          <w:p w:rsidR="003B39F8" w:rsidRDefault="002459F6">
            <w:pPr>
              <w:spacing w:line="360" w:lineRule="auto"/>
              <w:jc w:val="both"/>
              <w:rPr>
                <w:color w:val="000000"/>
              </w:rPr>
            </w:pPr>
            <w:r>
              <w:rPr>
                <w:color w:val="000000"/>
              </w:rPr>
              <w:t>PO4</w:t>
            </w:r>
          </w:p>
        </w:tc>
        <w:tc>
          <w:tcPr>
            <w:tcW w:w="7983" w:type="dxa"/>
          </w:tcPr>
          <w:p w:rsidR="003B39F8" w:rsidRDefault="002459F6">
            <w:pPr>
              <w:jc w:val="both"/>
              <w:rPr>
                <w:color w:val="000000"/>
              </w:rPr>
            </w:pPr>
            <w:r>
              <w:rPr>
                <w:color w:val="000000"/>
              </w:rPr>
              <w:t>Conduct investigations of complex problems: Use research-based knowledge and research methods including design of experiments, analysis and interpretation of data, and synthesis of the information to provide valid conclusions.</w:t>
            </w:r>
          </w:p>
        </w:tc>
      </w:tr>
      <w:tr w:rsidR="003B39F8" w:rsidTr="000F0AF9">
        <w:trPr>
          <w:jc w:val="center"/>
        </w:trPr>
        <w:tc>
          <w:tcPr>
            <w:tcW w:w="810" w:type="dxa"/>
          </w:tcPr>
          <w:p w:rsidR="003B39F8" w:rsidRDefault="002459F6">
            <w:pPr>
              <w:spacing w:line="360" w:lineRule="auto"/>
              <w:jc w:val="both"/>
              <w:rPr>
                <w:color w:val="000000"/>
              </w:rPr>
            </w:pPr>
            <w:r>
              <w:rPr>
                <w:color w:val="000000"/>
              </w:rPr>
              <w:t>PO5</w:t>
            </w:r>
          </w:p>
        </w:tc>
        <w:tc>
          <w:tcPr>
            <w:tcW w:w="7983" w:type="dxa"/>
          </w:tcPr>
          <w:p w:rsidR="003B39F8" w:rsidRDefault="002459F6">
            <w:pPr>
              <w:jc w:val="both"/>
              <w:rPr>
                <w:color w:val="000000"/>
              </w:rPr>
            </w:pPr>
            <w:r>
              <w:rPr>
                <w:color w:val="000000"/>
              </w:rPr>
              <w:t>Modern tool usage: Create, select, and apply appropriate techniques, resources, and modern engineering and IT tools including prediction and modeling to complex engineering activities with an understanding of the limitations.</w:t>
            </w:r>
          </w:p>
        </w:tc>
      </w:tr>
      <w:tr w:rsidR="003B39F8" w:rsidTr="000F0AF9">
        <w:trPr>
          <w:jc w:val="center"/>
        </w:trPr>
        <w:tc>
          <w:tcPr>
            <w:tcW w:w="810" w:type="dxa"/>
          </w:tcPr>
          <w:p w:rsidR="003B39F8" w:rsidRDefault="002459F6">
            <w:pPr>
              <w:spacing w:line="360" w:lineRule="auto"/>
              <w:jc w:val="both"/>
              <w:rPr>
                <w:color w:val="000000"/>
              </w:rPr>
            </w:pPr>
            <w:r>
              <w:rPr>
                <w:color w:val="000000"/>
              </w:rPr>
              <w:t>PO6</w:t>
            </w:r>
          </w:p>
        </w:tc>
        <w:tc>
          <w:tcPr>
            <w:tcW w:w="7983" w:type="dxa"/>
          </w:tcPr>
          <w:p w:rsidR="003B39F8" w:rsidRDefault="002459F6">
            <w:pPr>
              <w:jc w:val="both"/>
              <w:rPr>
                <w:color w:val="000000"/>
              </w:rPr>
            </w:pPr>
            <w:r>
              <w:rPr>
                <w:color w:val="000000"/>
              </w:rPr>
              <w:t>The engineer and society: Apply reasoning informed by the contextual knowledge to assess societal, health, safety, legal and cultural issues and the consequent responsibilities relevant to the professional engineering practice.</w:t>
            </w:r>
          </w:p>
        </w:tc>
      </w:tr>
      <w:tr w:rsidR="003B39F8" w:rsidTr="000F0AF9">
        <w:trPr>
          <w:jc w:val="center"/>
        </w:trPr>
        <w:tc>
          <w:tcPr>
            <w:tcW w:w="810" w:type="dxa"/>
          </w:tcPr>
          <w:p w:rsidR="003B39F8" w:rsidRDefault="002459F6">
            <w:pPr>
              <w:spacing w:line="360" w:lineRule="auto"/>
              <w:jc w:val="both"/>
              <w:rPr>
                <w:color w:val="000000"/>
              </w:rPr>
            </w:pPr>
            <w:r>
              <w:rPr>
                <w:color w:val="000000"/>
              </w:rPr>
              <w:t>PO7</w:t>
            </w:r>
          </w:p>
        </w:tc>
        <w:tc>
          <w:tcPr>
            <w:tcW w:w="7983" w:type="dxa"/>
          </w:tcPr>
          <w:p w:rsidR="003B39F8" w:rsidRDefault="002459F6">
            <w:pPr>
              <w:jc w:val="both"/>
              <w:rPr>
                <w:color w:val="000000"/>
              </w:rPr>
            </w:pPr>
            <w:r>
              <w:rPr>
                <w:color w:val="000000"/>
              </w:rPr>
              <w:t>Environment and sustainability: Understand the impact of the professional engineering solutions in societal and environmental contexts, and demonstrate the knowledge of, and need for sustainable development.</w:t>
            </w:r>
          </w:p>
        </w:tc>
      </w:tr>
      <w:tr w:rsidR="003B39F8" w:rsidTr="000F0AF9">
        <w:trPr>
          <w:jc w:val="center"/>
        </w:trPr>
        <w:tc>
          <w:tcPr>
            <w:tcW w:w="810" w:type="dxa"/>
          </w:tcPr>
          <w:p w:rsidR="003B39F8" w:rsidRDefault="002459F6">
            <w:pPr>
              <w:spacing w:line="360" w:lineRule="auto"/>
              <w:jc w:val="both"/>
              <w:rPr>
                <w:color w:val="000000"/>
              </w:rPr>
            </w:pPr>
            <w:r>
              <w:rPr>
                <w:color w:val="000000"/>
              </w:rPr>
              <w:t>PO8</w:t>
            </w:r>
          </w:p>
        </w:tc>
        <w:tc>
          <w:tcPr>
            <w:tcW w:w="7983" w:type="dxa"/>
          </w:tcPr>
          <w:p w:rsidR="003B39F8" w:rsidRDefault="002459F6">
            <w:pPr>
              <w:jc w:val="both"/>
              <w:rPr>
                <w:color w:val="000000"/>
              </w:rPr>
            </w:pPr>
            <w:r>
              <w:rPr>
                <w:color w:val="000000"/>
              </w:rPr>
              <w:t>Apply ethical principles and commit to professional ethics and responsibilities and norms of the engineering practice.</w:t>
            </w:r>
          </w:p>
        </w:tc>
      </w:tr>
      <w:tr w:rsidR="003B39F8" w:rsidTr="000F0AF9">
        <w:trPr>
          <w:trHeight w:val="200"/>
          <w:jc w:val="center"/>
        </w:trPr>
        <w:tc>
          <w:tcPr>
            <w:tcW w:w="810" w:type="dxa"/>
          </w:tcPr>
          <w:p w:rsidR="003B39F8" w:rsidRDefault="003B39F8">
            <w:pPr>
              <w:widowControl w:val="0"/>
              <w:spacing w:line="276" w:lineRule="auto"/>
            </w:pPr>
          </w:p>
          <w:p w:rsidR="003B39F8" w:rsidRDefault="002459F6">
            <w:pPr>
              <w:spacing w:line="360" w:lineRule="auto"/>
              <w:jc w:val="both"/>
            </w:pPr>
            <w:r>
              <w:t>PO9</w:t>
            </w:r>
          </w:p>
        </w:tc>
        <w:tc>
          <w:tcPr>
            <w:tcW w:w="7983" w:type="dxa"/>
          </w:tcPr>
          <w:p w:rsidR="003B39F8" w:rsidRDefault="002459F6">
            <w:pPr>
              <w:jc w:val="both"/>
              <w:rPr>
                <w:color w:val="000000"/>
              </w:rPr>
            </w:pPr>
            <w:r>
              <w:rPr>
                <w:color w:val="000000"/>
              </w:rPr>
              <w:t>Individual and team work: Function effectively as an individual, and as a member or leader in diverse teams, and in multidisciplinary settings.</w:t>
            </w:r>
          </w:p>
        </w:tc>
      </w:tr>
      <w:tr w:rsidR="003B39F8" w:rsidTr="000F0AF9">
        <w:trPr>
          <w:trHeight w:val="200"/>
          <w:jc w:val="center"/>
        </w:trPr>
        <w:tc>
          <w:tcPr>
            <w:tcW w:w="810" w:type="dxa"/>
          </w:tcPr>
          <w:p w:rsidR="003B39F8" w:rsidRDefault="003B39F8">
            <w:pPr>
              <w:widowControl w:val="0"/>
              <w:spacing w:line="276" w:lineRule="auto"/>
            </w:pPr>
          </w:p>
          <w:p w:rsidR="003B39F8" w:rsidRDefault="002459F6">
            <w:pPr>
              <w:spacing w:line="360" w:lineRule="auto"/>
              <w:jc w:val="both"/>
            </w:pPr>
            <w:r>
              <w:t>PO10</w:t>
            </w:r>
          </w:p>
        </w:tc>
        <w:tc>
          <w:tcPr>
            <w:tcW w:w="7983" w:type="dxa"/>
          </w:tcPr>
          <w:p w:rsidR="003B39F8" w:rsidRDefault="002459F6">
            <w:pPr>
              <w:jc w:val="both"/>
              <w:rPr>
                <w:color w:val="000000"/>
              </w:rPr>
            </w:pPr>
            <w:r>
              <w:rPr>
                <w:color w:val="000000"/>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B39F8" w:rsidTr="000F0AF9">
        <w:trPr>
          <w:trHeight w:val="200"/>
          <w:jc w:val="center"/>
        </w:trPr>
        <w:tc>
          <w:tcPr>
            <w:tcW w:w="810" w:type="dxa"/>
          </w:tcPr>
          <w:p w:rsidR="003B39F8" w:rsidRDefault="003B39F8">
            <w:pPr>
              <w:widowControl w:val="0"/>
              <w:spacing w:line="276" w:lineRule="auto"/>
            </w:pPr>
          </w:p>
          <w:p w:rsidR="003B39F8" w:rsidRDefault="002459F6">
            <w:pPr>
              <w:spacing w:line="360" w:lineRule="auto"/>
              <w:jc w:val="both"/>
            </w:pPr>
            <w:r>
              <w:t>PO11</w:t>
            </w:r>
          </w:p>
        </w:tc>
        <w:tc>
          <w:tcPr>
            <w:tcW w:w="7983" w:type="dxa"/>
          </w:tcPr>
          <w:p w:rsidR="003B39F8" w:rsidRDefault="002459F6">
            <w:pPr>
              <w:jc w:val="both"/>
              <w:rPr>
                <w:color w:val="000000"/>
              </w:rPr>
            </w:pPr>
            <w:r>
              <w:rPr>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3B39F8" w:rsidTr="000F0AF9">
        <w:trPr>
          <w:trHeight w:val="200"/>
          <w:jc w:val="center"/>
        </w:trPr>
        <w:tc>
          <w:tcPr>
            <w:tcW w:w="810" w:type="dxa"/>
          </w:tcPr>
          <w:p w:rsidR="003B39F8" w:rsidRDefault="003B39F8">
            <w:pPr>
              <w:widowControl w:val="0"/>
              <w:spacing w:line="276" w:lineRule="auto"/>
            </w:pPr>
          </w:p>
          <w:p w:rsidR="003B39F8" w:rsidRDefault="002459F6">
            <w:pPr>
              <w:spacing w:line="360" w:lineRule="auto"/>
              <w:jc w:val="both"/>
            </w:pPr>
            <w:r>
              <w:t>PO12</w:t>
            </w:r>
          </w:p>
        </w:tc>
        <w:tc>
          <w:tcPr>
            <w:tcW w:w="7983" w:type="dxa"/>
          </w:tcPr>
          <w:p w:rsidR="003B39F8" w:rsidRDefault="002459F6">
            <w:pPr>
              <w:jc w:val="both"/>
              <w:rPr>
                <w:color w:val="000000"/>
              </w:rPr>
            </w:pPr>
            <w:r>
              <w:rPr>
                <w:color w:val="000000"/>
              </w:rPr>
              <w:t>Life-long learning: Recognize the need for, and have the preparation and ability to engage in independent and life-long learning in the broadest context of technological change.</w:t>
            </w:r>
          </w:p>
        </w:tc>
      </w:tr>
    </w:tbl>
    <w:p w:rsidR="003B39F8" w:rsidRDefault="003B39F8">
      <w:pPr>
        <w:jc w:val="both"/>
        <w:rPr>
          <w:b/>
        </w:rPr>
      </w:pPr>
    </w:p>
    <w:p w:rsidR="003B39F8" w:rsidRDefault="003B39F8">
      <w:pPr>
        <w:jc w:val="both"/>
        <w:rPr>
          <w:b/>
        </w:rPr>
      </w:pPr>
    </w:p>
    <w:p w:rsidR="003B39F8" w:rsidRDefault="002459F6">
      <w:pPr>
        <w:tabs>
          <w:tab w:val="left" w:pos="2250"/>
        </w:tabs>
        <w:rPr>
          <w:b/>
        </w:rPr>
      </w:pPr>
      <w:r>
        <w:rPr>
          <w:b/>
        </w:rPr>
        <w:t>Program Specific Outcomes</w:t>
      </w:r>
    </w:p>
    <w:tbl>
      <w:tblPr>
        <w:tblStyle w:val="a0"/>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7"/>
        <w:gridCol w:w="7531"/>
      </w:tblGrid>
      <w:tr w:rsidR="003B39F8">
        <w:trPr>
          <w:jc w:val="center"/>
        </w:trPr>
        <w:tc>
          <w:tcPr>
            <w:tcW w:w="1217" w:type="dxa"/>
          </w:tcPr>
          <w:p w:rsidR="003B39F8" w:rsidRDefault="002459F6">
            <w:pPr>
              <w:spacing w:line="360" w:lineRule="auto"/>
              <w:jc w:val="both"/>
              <w:rPr>
                <w:color w:val="000000"/>
              </w:rPr>
            </w:pPr>
            <w:r>
              <w:rPr>
                <w:color w:val="000000"/>
              </w:rPr>
              <w:t>PSO1</w:t>
            </w:r>
          </w:p>
        </w:tc>
        <w:tc>
          <w:tcPr>
            <w:tcW w:w="7531" w:type="dxa"/>
          </w:tcPr>
          <w:p w:rsidR="003B39F8" w:rsidRDefault="002459F6">
            <w:r>
              <w:rPr>
                <w:color w:val="000000"/>
              </w:rPr>
              <w:t>To apply mathematical and Computer Engineering fundamentals.</w:t>
            </w:r>
            <w:r>
              <w:rPr>
                <w:color w:val="000000"/>
              </w:rPr>
              <w:br/>
            </w:r>
          </w:p>
        </w:tc>
      </w:tr>
      <w:tr w:rsidR="003B39F8">
        <w:trPr>
          <w:jc w:val="center"/>
        </w:trPr>
        <w:tc>
          <w:tcPr>
            <w:tcW w:w="1217" w:type="dxa"/>
          </w:tcPr>
          <w:p w:rsidR="003B39F8" w:rsidRDefault="002459F6">
            <w:r>
              <w:rPr>
                <w:color w:val="000000"/>
              </w:rPr>
              <w:t>PSO2</w:t>
            </w:r>
          </w:p>
        </w:tc>
        <w:tc>
          <w:tcPr>
            <w:tcW w:w="7531" w:type="dxa"/>
          </w:tcPr>
          <w:p w:rsidR="003B39F8" w:rsidRDefault="002459F6">
            <w:r>
              <w:rPr>
                <w:color w:val="000000"/>
                <w:highlight w:val="white"/>
              </w:rPr>
              <w:t>To apply standard practices and strategies for software development and project management</w:t>
            </w:r>
          </w:p>
        </w:tc>
      </w:tr>
      <w:tr w:rsidR="003B39F8">
        <w:trPr>
          <w:jc w:val="center"/>
        </w:trPr>
        <w:tc>
          <w:tcPr>
            <w:tcW w:w="1217" w:type="dxa"/>
          </w:tcPr>
          <w:p w:rsidR="003B39F8" w:rsidRDefault="002459F6">
            <w:r>
              <w:rPr>
                <w:color w:val="000000"/>
              </w:rPr>
              <w:t>PSO3</w:t>
            </w:r>
          </w:p>
        </w:tc>
        <w:tc>
          <w:tcPr>
            <w:tcW w:w="7531" w:type="dxa"/>
          </w:tcPr>
          <w:p w:rsidR="003B39F8" w:rsidRDefault="002459F6">
            <w:r>
              <w:rPr>
                <w:color w:val="000000"/>
              </w:rPr>
              <w:t>To adapt programming languages, modern computer tools and technologies and soft skills for career enrichment.</w:t>
            </w:r>
          </w:p>
        </w:tc>
      </w:tr>
    </w:tbl>
    <w:p w:rsidR="003B39F8" w:rsidRDefault="003B39F8">
      <w:pPr>
        <w:tabs>
          <w:tab w:val="left" w:pos="2250"/>
        </w:tabs>
        <w:rPr>
          <w:b/>
        </w:rPr>
      </w:pPr>
    </w:p>
    <w:p w:rsidR="003B39F8" w:rsidRDefault="002459F6">
      <w:pPr>
        <w:tabs>
          <w:tab w:val="left" w:pos="2250"/>
        </w:tabs>
        <w:rPr>
          <w:b/>
        </w:rPr>
      </w:pPr>
      <w:r>
        <w:rPr>
          <w:b/>
        </w:rPr>
        <w:t>Course Outcomes</w:t>
      </w:r>
    </w:p>
    <w:tbl>
      <w:tblPr>
        <w:tblStyle w:val="a1"/>
        <w:tblW w:w="7758" w:type="dxa"/>
        <w:jc w:val="center"/>
        <w:tblLayout w:type="fixed"/>
        <w:tblLook w:val="0400" w:firstRow="0" w:lastRow="0" w:firstColumn="0" w:lastColumn="0" w:noHBand="0" w:noVBand="1"/>
      </w:tblPr>
      <w:tblGrid>
        <w:gridCol w:w="1278"/>
        <w:gridCol w:w="6480"/>
      </w:tblGrid>
      <w:tr w:rsidR="003B39F8" w:rsidTr="000F0AF9">
        <w:trPr>
          <w:trHeight w:val="432"/>
          <w:jc w:val="center"/>
        </w:trPr>
        <w:tc>
          <w:tcPr>
            <w:tcW w:w="1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t>CO1</w:t>
            </w:r>
          </w:p>
        </w:tc>
        <w:tc>
          <w:tcPr>
            <w:tcW w:w="6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rPr>
                <w:color w:val="00000A"/>
              </w:rPr>
              <w:t>Design a system using different informed search / uninformed search or heuristic approaches</w:t>
            </w:r>
          </w:p>
        </w:tc>
      </w:tr>
      <w:tr w:rsidR="003B39F8" w:rsidTr="000F0AF9">
        <w:trPr>
          <w:trHeight w:val="432"/>
          <w:jc w:val="center"/>
        </w:trPr>
        <w:tc>
          <w:tcPr>
            <w:tcW w:w="1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t>CO2</w:t>
            </w:r>
          </w:p>
        </w:tc>
        <w:tc>
          <w:tcPr>
            <w:tcW w:w="6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rPr>
                <w:color w:val="00000A"/>
              </w:rPr>
              <w:t>Apply basic principles of AI in solutions that require problem solving, inference, perception, knowledge representation, and learning</w:t>
            </w:r>
          </w:p>
        </w:tc>
      </w:tr>
      <w:tr w:rsidR="003B39F8" w:rsidTr="000F0AF9">
        <w:trPr>
          <w:trHeight w:val="432"/>
          <w:jc w:val="center"/>
        </w:trPr>
        <w:tc>
          <w:tcPr>
            <w:tcW w:w="1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t>CO3</w:t>
            </w:r>
          </w:p>
        </w:tc>
        <w:tc>
          <w:tcPr>
            <w:tcW w:w="6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rPr>
                <w:color w:val="00000A"/>
              </w:rPr>
              <w:t>Design and develop an interactive AI application</w:t>
            </w:r>
          </w:p>
        </w:tc>
      </w:tr>
      <w:tr w:rsidR="003B39F8" w:rsidTr="000F0AF9">
        <w:trPr>
          <w:trHeight w:val="432"/>
          <w:jc w:val="center"/>
        </w:trPr>
        <w:tc>
          <w:tcPr>
            <w:tcW w:w="1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rPr>
                <w:color w:val="000000"/>
              </w:rPr>
              <w:t>CO</w:t>
            </w:r>
            <w:r>
              <w:t>4</w:t>
            </w:r>
          </w:p>
        </w:tc>
        <w:tc>
          <w:tcPr>
            <w:tcW w:w="6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t>Use tools and techniques in the area of Cloud Computing</w:t>
            </w:r>
          </w:p>
        </w:tc>
      </w:tr>
      <w:tr w:rsidR="003B39F8" w:rsidTr="000F0AF9">
        <w:trPr>
          <w:trHeight w:val="432"/>
          <w:jc w:val="center"/>
        </w:trPr>
        <w:tc>
          <w:tcPr>
            <w:tcW w:w="1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rPr>
                <w:color w:val="000000"/>
              </w:rPr>
              <w:t>CO</w:t>
            </w:r>
            <w:r>
              <w:t>5</w:t>
            </w:r>
          </w:p>
        </w:tc>
        <w:tc>
          <w:tcPr>
            <w:tcW w:w="6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t>Use cloud computing services for problem solving</w:t>
            </w:r>
          </w:p>
        </w:tc>
      </w:tr>
      <w:tr w:rsidR="003B39F8" w:rsidTr="000F0AF9">
        <w:trPr>
          <w:trHeight w:val="432"/>
          <w:jc w:val="center"/>
        </w:trPr>
        <w:tc>
          <w:tcPr>
            <w:tcW w:w="1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pPr>
              <w:rPr>
                <w:color w:val="000000"/>
              </w:rPr>
            </w:pPr>
            <w:r>
              <w:rPr>
                <w:color w:val="000000"/>
              </w:rPr>
              <w:t>CO</w:t>
            </w:r>
            <w:r>
              <w:t>6</w:t>
            </w:r>
          </w:p>
        </w:tc>
        <w:tc>
          <w:tcPr>
            <w:tcW w:w="6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t>Design and develop applications on cloud</w:t>
            </w:r>
          </w:p>
        </w:tc>
      </w:tr>
    </w:tbl>
    <w:p w:rsidR="003B39F8" w:rsidRDefault="003B39F8">
      <w:pPr>
        <w:jc w:val="both"/>
        <w:rPr>
          <w:b/>
        </w:rPr>
      </w:pPr>
    </w:p>
    <w:p w:rsidR="003B39F8" w:rsidRDefault="003B39F8">
      <w:pPr>
        <w:jc w:val="both"/>
        <w:rPr>
          <w:b/>
        </w:rPr>
      </w:pPr>
    </w:p>
    <w:p w:rsidR="003B39F8" w:rsidRDefault="002459F6">
      <w:pPr>
        <w:tabs>
          <w:tab w:val="left" w:pos="2250"/>
        </w:tabs>
        <w:jc w:val="center"/>
        <w:rPr>
          <w:b/>
        </w:rPr>
      </w:pPr>
      <w:r>
        <w:rPr>
          <w:b/>
        </w:rPr>
        <w:t>CO and Assignment mapping</w:t>
      </w:r>
    </w:p>
    <w:tbl>
      <w:tblPr>
        <w:tblStyle w:val="a2"/>
        <w:tblW w:w="89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2716"/>
        <w:gridCol w:w="1701"/>
        <w:gridCol w:w="1776"/>
        <w:gridCol w:w="1025"/>
      </w:tblGrid>
      <w:tr w:rsidR="003B39F8">
        <w:trPr>
          <w:trHeight w:val="262"/>
          <w:jc w:val="center"/>
        </w:trPr>
        <w:tc>
          <w:tcPr>
            <w:tcW w:w="1762" w:type="dxa"/>
            <w:vAlign w:val="center"/>
          </w:tcPr>
          <w:p w:rsidR="003B39F8" w:rsidRDefault="002459F6">
            <w:pPr>
              <w:jc w:val="center"/>
              <w:rPr>
                <w:b/>
              </w:rPr>
            </w:pPr>
            <w:r>
              <w:rPr>
                <w:b/>
              </w:rPr>
              <w:t>Course outcomes</w:t>
            </w:r>
          </w:p>
        </w:tc>
        <w:tc>
          <w:tcPr>
            <w:tcW w:w="2716" w:type="dxa"/>
            <w:vAlign w:val="center"/>
          </w:tcPr>
          <w:p w:rsidR="003B39F8" w:rsidRDefault="002459F6">
            <w:pPr>
              <w:jc w:val="center"/>
              <w:rPr>
                <w:b/>
              </w:rPr>
            </w:pPr>
            <w:r>
              <w:rPr>
                <w:b/>
              </w:rPr>
              <w:t>After successful Completion of the course, student will be able to</w:t>
            </w:r>
          </w:p>
        </w:tc>
        <w:tc>
          <w:tcPr>
            <w:tcW w:w="1701" w:type="dxa"/>
            <w:vAlign w:val="center"/>
          </w:tcPr>
          <w:p w:rsidR="003B39F8" w:rsidRDefault="002459F6">
            <w:pPr>
              <w:jc w:val="center"/>
              <w:rPr>
                <w:b/>
              </w:rPr>
            </w:pPr>
            <w:r>
              <w:rPr>
                <w:b/>
              </w:rPr>
              <w:t>Bloom’s</w:t>
            </w:r>
          </w:p>
          <w:p w:rsidR="003B39F8" w:rsidRDefault="002459F6">
            <w:pPr>
              <w:jc w:val="center"/>
              <w:rPr>
                <w:b/>
              </w:rPr>
            </w:pPr>
            <w:r>
              <w:rPr>
                <w:b/>
              </w:rPr>
              <w:t>Taxonomy</w:t>
            </w:r>
          </w:p>
          <w:p w:rsidR="003B39F8" w:rsidRDefault="002459F6">
            <w:pPr>
              <w:jc w:val="center"/>
              <w:rPr>
                <w:b/>
              </w:rPr>
            </w:pPr>
            <w:r>
              <w:rPr>
                <w:b/>
              </w:rPr>
              <w:t>Level</w:t>
            </w:r>
          </w:p>
        </w:tc>
        <w:tc>
          <w:tcPr>
            <w:tcW w:w="1776" w:type="dxa"/>
            <w:vAlign w:val="center"/>
          </w:tcPr>
          <w:p w:rsidR="003B39F8" w:rsidRDefault="002459F6">
            <w:pPr>
              <w:jc w:val="center"/>
              <w:rPr>
                <w:b/>
              </w:rPr>
            </w:pPr>
            <w:r>
              <w:rPr>
                <w:b/>
              </w:rPr>
              <w:t>Experiments</w:t>
            </w:r>
          </w:p>
          <w:p w:rsidR="003B39F8" w:rsidRDefault="002459F6">
            <w:pPr>
              <w:jc w:val="center"/>
              <w:rPr>
                <w:b/>
              </w:rPr>
            </w:pPr>
            <w:r>
              <w:rPr>
                <w:b/>
              </w:rPr>
              <w:t>Mapped</w:t>
            </w:r>
          </w:p>
        </w:tc>
        <w:tc>
          <w:tcPr>
            <w:tcW w:w="1025" w:type="dxa"/>
            <w:vAlign w:val="center"/>
          </w:tcPr>
          <w:p w:rsidR="003B39F8" w:rsidRDefault="002459F6">
            <w:pPr>
              <w:jc w:val="center"/>
              <w:rPr>
                <w:b/>
              </w:rPr>
            </w:pPr>
            <w:r>
              <w:rPr>
                <w:b/>
              </w:rPr>
              <w:t>Target</w:t>
            </w:r>
          </w:p>
          <w:p w:rsidR="003B39F8" w:rsidRDefault="002459F6">
            <w:pPr>
              <w:jc w:val="center"/>
              <w:rPr>
                <w:b/>
              </w:rPr>
            </w:pPr>
            <w:r>
              <w:rPr>
                <w:b/>
              </w:rPr>
              <w:t>Set</w:t>
            </w:r>
          </w:p>
        </w:tc>
      </w:tr>
      <w:tr w:rsidR="003B39F8">
        <w:trPr>
          <w:trHeight w:val="188"/>
          <w:jc w:val="center"/>
        </w:trPr>
        <w:tc>
          <w:tcPr>
            <w:tcW w:w="1762" w:type="dxa"/>
            <w:vAlign w:val="center"/>
          </w:tcPr>
          <w:p w:rsidR="003B39F8" w:rsidRDefault="002459F6">
            <w:pPr>
              <w:jc w:val="center"/>
            </w:pPr>
            <w:r>
              <w:t>CO1</w:t>
            </w:r>
          </w:p>
        </w:tc>
        <w:tc>
          <w:tcPr>
            <w:tcW w:w="2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rPr>
                <w:color w:val="00000A"/>
              </w:rPr>
              <w:t>Design a system using different informed search / uninformed search or heuristic approaches</w:t>
            </w:r>
          </w:p>
        </w:tc>
        <w:tc>
          <w:tcPr>
            <w:tcW w:w="1701" w:type="dxa"/>
            <w:vAlign w:val="center"/>
          </w:tcPr>
          <w:p w:rsidR="003B39F8" w:rsidRDefault="002459F6">
            <w:pPr>
              <w:jc w:val="center"/>
            </w:pPr>
            <w:r>
              <w:t>L3</w:t>
            </w:r>
          </w:p>
        </w:tc>
        <w:tc>
          <w:tcPr>
            <w:tcW w:w="1776" w:type="dxa"/>
            <w:vAlign w:val="center"/>
          </w:tcPr>
          <w:p w:rsidR="003B39F8" w:rsidRDefault="002459F6">
            <w:pPr>
              <w:jc w:val="center"/>
            </w:pPr>
            <w:r>
              <w:t>1,2</w:t>
            </w:r>
          </w:p>
        </w:tc>
        <w:tc>
          <w:tcPr>
            <w:tcW w:w="1025" w:type="dxa"/>
            <w:vAlign w:val="center"/>
          </w:tcPr>
          <w:p w:rsidR="003B39F8" w:rsidRDefault="002459F6">
            <w:pPr>
              <w:jc w:val="center"/>
            </w:pPr>
            <w:r>
              <w:t>60%</w:t>
            </w:r>
          </w:p>
        </w:tc>
      </w:tr>
      <w:tr w:rsidR="003B39F8">
        <w:trPr>
          <w:trHeight w:val="188"/>
          <w:jc w:val="center"/>
        </w:trPr>
        <w:tc>
          <w:tcPr>
            <w:tcW w:w="1762" w:type="dxa"/>
            <w:vAlign w:val="center"/>
          </w:tcPr>
          <w:p w:rsidR="003B39F8" w:rsidRDefault="002459F6">
            <w:pPr>
              <w:jc w:val="center"/>
            </w:pPr>
            <w:r>
              <w:t>CO2</w:t>
            </w:r>
          </w:p>
        </w:tc>
        <w:tc>
          <w:tcPr>
            <w:tcW w:w="2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rPr>
                <w:color w:val="00000A"/>
              </w:rPr>
              <w:t>Apply basic principles of AI in solutions that require problem solving, inference, perception, knowledge representation, and learning</w:t>
            </w:r>
          </w:p>
        </w:tc>
        <w:tc>
          <w:tcPr>
            <w:tcW w:w="1701" w:type="dxa"/>
            <w:vAlign w:val="center"/>
          </w:tcPr>
          <w:p w:rsidR="003B39F8" w:rsidRDefault="002459F6">
            <w:pPr>
              <w:jc w:val="center"/>
            </w:pPr>
            <w:r>
              <w:t>L3</w:t>
            </w:r>
          </w:p>
        </w:tc>
        <w:tc>
          <w:tcPr>
            <w:tcW w:w="1776" w:type="dxa"/>
            <w:vAlign w:val="center"/>
          </w:tcPr>
          <w:p w:rsidR="003B39F8" w:rsidRDefault="002459F6">
            <w:pPr>
              <w:jc w:val="center"/>
            </w:pPr>
            <w:r>
              <w:t>3,4</w:t>
            </w:r>
          </w:p>
        </w:tc>
        <w:tc>
          <w:tcPr>
            <w:tcW w:w="1025" w:type="dxa"/>
            <w:vAlign w:val="center"/>
          </w:tcPr>
          <w:p w:rsidR="003B39F8" w:rsidRDefault="002459F6">
            <w:pPr>
              <w:jc w:val="center"/>
            </w:pPr>
            <w:r>
              <w:t>60%</w:t>
            </w:r>
          </w:p>
        </w:tc>
      </w:tr>
      <w:tr w:rsidR="003B39F8">
        <w:trPr>
          <w:trHeight w:val="188"/>
          <w:jc w:val="center"/>
        </w:trPr>
        <w:tc>
          <w:tcPr>
            <w:tcW w:w="1762" w:type="dxa"/>
            <w:vAlign w:val="center"/>
          </w:tcPr>
          <w:p w:rsidR="003B39F8" w:rsidRDefault="002459F6">
            <w:pPr>
              <w:jc w:val="center"/>
            </w:pPr>
            <w:r>
              <w:t>CO3</w:t>
            </w:r>
          </w:p>
        </w:tc>
        <w:tc>
          <w:tcPr>
            <w:tcW w:w="2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
              <w:rPr>
                <w:color w:val="00000A"/>
              </w:rPr>
              <w:t>Design and develop an interactive AI application</w:t>
            </w:r>
          </w:p>
        </w:tc>
        <w:tc>
          <w:tcPr>
            <w:tcW w:w="1701" w:type="dxa"/>
            <w:vAlign w:val="center"/>
          </w:tcPr>
          <w:p w:rsidR="003B39F8" w:rsidRDefault="002459F6">
            <w:pPr>
              <w:jc w:val="center"/>
            </w:pPr>
            <w:r>
              <w:t>L3</w:t>
            </w:r>
          </w:p>
        </w:tc>
        <w:tc>
          <w:tcPr>
            <w:tcW w:w="1776" w:type="dxa"/>
            <w:vAlign w:val="center"/>
          </w:tcPr>
          <w:p w:rsidR="003B39F8" w:rsidRDefault="002459F6">
            <w:pPr>
              <w:jc w:val="center"/>
            </w:pPr>
            <w:r>
              <w:t>5,6</w:t>
            </w:r>
          </w:p>
        </w:tc>
        <w:tc>
          <w:tcPr>
            <w:tcW w:w="1025" w:type="dxa"/>
            <w:vAlign w:val="center"/>
          </w:tcPr>
          <w:p w:rsidR="003B39F8" w:rsidRDefault="002459F6">
            <w:pPr>
              <w:jc w:val="center"/>
            </w:pPr>
            <w:r>
              <w:t>60%</w:t>
            </w:r>
          </w:p>
        </w:tc>
      </w:tr>
      <w:tr w:rsidR="003B39F8">
        <w:trPr>
          <w:trHeight w:val="188"/>
          <w:jc w:val="center"/>
        </w:trPr>
        <w:tc>
          <w:tcPr>
            <w:tcW w:w="1762" w:type="dxa"/>
            <w:vAlign w:val="center"/>
          </w:tcPr>
          <w:p w:rsidR="003B39F8" w:rsidRDefault="002459F6">
            <w:pPr>
              <w:jc w:val="center"/>
              <w:rPr>
                <w:color w:val="000000"/>
              </w:rPr>
            </w:pPr>
            <w:r>
              <w:rPr>
                <w:color w:val="000000"/>
              </w:rPr>
              <w:t>CO</w:t>
            </w:r>
            <w:r>
              <w:t>4</w:t>
            </w:r>
          </w:p>
        </w:tc>
        <w:tc>
          <w:tcPr>
            <w:tcW w:w="2716" w:type="dxa"/>
            <w:vAlign w:val="center"/>
          </w:tcPr>
          <w:p w:rsidR="003B39F8" w:rsidRDefault="002459F6">
            <w:r>
              <w:t>Use tools and techniques in the area of Cloud Computing</w:t>
            </w:r>
          </w:p>
        </w:tc>
        <w:tc>
          <w:tcPr>
            <w:tcW w:w="1701" w:type="dxa"/>
            <w:vAlign w:val="center"/>
          </w:tcPr>
          <w:p w:rsidR="003B39F8" w:rsidRDefault="002459F6">
            <w:pPr>
              <w:jc w:val="center"/>
            </w:pPr>
            <w:r>
              <w:t>L3</w:t>
            </w:r>
          </w:p>
        </w:tc>
        <w:tc>
          <w:tcPr>
            <w:tcW w:w="1776" w:type="dxa"/>
            <w:vAlign w:val="center"/>
          </w:tcPr>
          <w:p w:rsidR="003B39F8" w:rsidRDefault="002459F6">
            <w:pPr>
              <w:jc w:val="center"/>
            </w:pPr>
            <w:r>
              <w:t>7</w:t>
            </w:r>
          </w:p>
        </w:tc>
        <w:tc>
          <w:tcPr>
            <w:tcW w:w="1025" w:type="dxa"/>
            <w:vAlign w:val="center"/>
          </w:tcPr>
          <w:p w:rsidR="003B39F8" w:rsidRDefault="002459F6">
            <w:pPr>
              <w:jc w:val="center"/>
            </w:pPr>
            <w:r>
              <w:t>60%</w:t>
            </w:r>
          </w:p>
        </w:tc>
      </w:tr>
      <w:tr w:rsidR="003B39F8">
        <w:trPr>
          <w:trHeight w:val="262"/>
          <w:jc w:val="center"/>
        </w:trPr>
        <w:tc>
          <w:tcPr>
            <w:tcW w:w="1762" w:type="dxa"/>
            <w:vAlign w:val="center"/>
          </w:tcPr>
          <w:p w:rsidR="003B39F8" w:rsidRDefault="002459F6">
            <w:pPr>
              <w:jc w:val="center"/>
            </w:pPr>
            <w:r>
              <w:rPr>
                <w:color w:val="000000"/>
              </w:rPr>
              <w:t>CO</w:t>
            </w:r>
            <w:r>
              <w:t>5</w:t>
            </w:r>
          </w:p>
        </w:tc>
        <w:tc>
          <w:tcPr>
            <w:tcW w:w="2716" w:type="dxa"/>
            <w:vAlign w:val="center"/>
          </w:tcPr>
          <w:p w:rsidR="003B39F8" w:rsidRDefault="002459F6">
            <w:r>
              <w:t>Use cloud computing services for problem solving</w:t>
            </w:r>
          </w:p>
        </w:tc>
        <w:tc>
          <w:tcPr>
            <w:tcW w:w="1701" w:type="dxa"/>
            <w:vAlign w:val="center"/>
          </w:tcPr>
          <w:p w:rsidR="003B39F8" w:rsidRDefault="002459F6">
            <w:pPr>
              <w:jc w:val="center"/>
            </w:pPr>
            <w:r>
              <w:t>L3</w:t>
            </w:r>
          </w:p>
        </w:tc>
        <w:tc>
          <w:tcPr>
            <w:tcW w:w="1776" w:type="dxa"/>
            <w:vAlign w:val="center"/>
          </w:tcPr>
          <w:p w:rsidR="003B39F8" w:rsidRDefault="002459F6">
            <w:pPr>
              <w:jc w:val="center"/>
            </w:pPr>
            <w:r>
              <w:t>8</w:t>
            </w:r>
          </w:p>
        </w:tc>
        <w:tc>
          <w:tcPr>
            <w:tcW w:w="1025" w:type="dxa"/>
            <w:vAlign w:val="center"/>
          </w:tcPr>
          <w:p w:rsidR="003B39F8" w:rsidRDefault="002459F6">
            <w:pPr>
              <w:jc w:val="center"/>
            </w:pPr>
            <w:r>
              <w:t>60%</w:t>
            </w:r>
          </w:p>
        </w:tc>
      </w:tr>
      <w:tr w:rsidR="003B39F8">
        <w:trPr>
          <w:trHeight w:val="262"/>
          <w:jc w:val="center"/>
        </w:trPr>
        <w:tc>
          <w:tcPr>
            <w:tcW w:w="1762" w:type="dxa"/>
            <w:vAlign w:val="center"/>
          </w:tcPr>
          <w:p w:rsidR="003B39F8" w:rsidRDefault="002459F6">
            <w:pPr>
              <w:jc w:val="center"/>
              <w:rPr>
                <w:color w:val="000000"/>
              </w:rPr>
            </w:pPr>
            <w:r>
              <w:rPr>
                <w:color w:val="000000"/>
              </w:rPr>
              <w:t>CO6</w:t>
            </w:r>
          </w:p>
        </w:tc>
        <w:tc>
          <w:tcPr>
            <w:tcW w:w="2716" w:type="dxa"/>
            <w:vAlign w:val="center"/>
          </w:tcPr>
          <w:p w:rsidR="003B39F8" w:rsidRDefault="002459F6">
            <w:r>
              <w:t>Design and develop applications on cloud</w:t>
            </w:r>
          </w:p>
        </w:tc>
        <w:tc>
          <w:tcPr>
            <w:tcW w:w="1701" w:type="dxa"/>
            <w:vAlign w:val="center"/>
          </w:tcPr>
          <w:p w:rsidR="003B39F8" w:rsidRDefault="002459F6">
            <w:pPr>
              <w:jc w:val="center"/>
            </w:pPr>
            <w:r>
              <w:t>L3</w:t>
            </w:r>
          </w:p>
        </w:tc>
        <w:tc>
          <w:tcPr>
            <w:tcW w:w="1776" w:type="dxa"/>
            <w:vAlign w:val="center"/>
          </w:tcPr>
          <w:p w:rsidR="003B39F8" w:rsidRDefault="002459F6">
            <w:pPr>
              <w:jc w:val="center"/>
            </w:pPr>
            <w:r>
              <w:t>9,10,11,12</w:t>
            </w:r>
          </w:p>
        </w:tc>
        <w:tc>
          <w:tcPr>
            <w:tcW w:w="1025" w:type="dxa"/>
            <w:vAlign w:val="center"/>
          </w:tcPr>
          <w:p w:rsidR="003B39F8" w:rsidRDefault="002459F6">
            <w:pPr>
              <w:jc w:val="center"/>
            </w:pPr>
            <w:r>
              <w:t>60%</w:t>
            </w:r>
          </w:p>
        </w:tc>
      </w:tr>
    </w:tbl>
    <w:p w:rsidR="003B39F8" w:rsidRDefault="003B39F8">
      <w:pPr>
        <w:jc w:val="both"/>
        <w:rPr>
          <w:b/>
        </w:rPr>
      </w:pPr>
    </w:p>
    <w:p w:rsidR="003B39F8" w:rsidRDefault="002459F6">
      <w:pPr>
        <w:tabs>
          <w:tab w:val="left" w:pos="2250"/>
        </w:tabs>
        <w:rPr>
          <w:b/>
        </w:rPr>
      </w:pPr>
      <w:r>
        <w:rPr>
          <w:b/>
        </w:rPr>
        <w:t>Rubrics for term work</w:t>
      </w:r>
    </w:p>
    <w:p w:rsidR="003B39F8" w:rsidRDefault="003B39F8">
      <w:pPr>
        <w:tabs>
          <w:tab w:val="left" w:pos="2250"/>
        </w:tabs>
        <w:jc w:val="center"/>
      </w:pPr>
    </w:p>
    <w:tbl>
      <w:tblPr>
        <w:tblStyle w:val="a3"/>
        <w:tblW w:w="9243" w:type="dxa"/>
        <w:jc w:val="center"/>
        <w:tblLayout w:type="fixed"/>
        <w:tblLook w:val="0400" w:firstRow="0" w:lastRow="0" w:firstColumn="0" w:lastColumn="0" w:noHBand="0" w:noVBand="1"/>
      </w:tblPr>
      <w:tblGrid>
        <w:gridCol w:w="637"/>
        <w:gridCol w:w="1812"/>
        <w:gridCol w:w="1995"/>
        <w:gridCol w:w="1994"/>
        <w:gridCol w:w="1965"/>
        <w:gridCol w:w="840"/>
      </w:tblGrid>
      <w:tr w:rsidR="003B39F8" w:rsidTr="000F0AF9">
        <w:trPr>
          <w:jc w:val="center"/>
        </w:trPr>
        <w:tc>
          <w:tcPr>
            <w:tcW w:w="6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Sr. No. </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Criteria</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Good</w:t>
            </w:r>
          </w:p>
        </w:tc>
        <w:tc>
          <w:tcPr>
            <w:tcW w:w="1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Average </w:t>
            </w:r>
          </w:p>
        </w:tc>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Below Average</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Marks (10)</w:t>
            </w:r>
          </w:p>
        </w:tc>
      </w:tr>
      <w:tr w:rsidR="003B39F8" w:rsidTr="008045DF">
        <w:trPr>
          <w:jc w:val="center"/>
        </w:trPr>
        <w:tc>
          <w:tcPr>
            <w:tcW w:w="6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1</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Timely completion, punctuality</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Submitted within deadline (2)</w:t>
            </w:r>
          </w:p>
        </w:tc>
        <w:tc>
          <w:tcPr>
            <w:tcW w:w="1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Late submission (1)</w:t>
            </w:r>
          </w:p>
        </w:tc>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Late submission (1)</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sidP="008045DF">
            <w:pPr>
              <w:jc w:val="center"/>
            </w:pPr>
            <w:r>
              <w:rPr>
                <w:color w:val="000000"/>
              </w:rPr>
              <w:t>2</w:t>
            </w:r>
          </w:p>
        </w:tc>
      </w:tr>
      <w:tr w:rsidR="003B39F8" w:rsidTr="008045DF">
        <w:trPr>
          <w:jc w:val="center"/>
        </w:trPr>
        <w:tc>
          <w:tcPr>
            <w:tcW w:w="6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2</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Performance, involvement, efficient codes</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Followed proper steps accurately with indentation and neat formatting, comments at proper places, sufficient use of language features, Logical thinking, Overall understanding  (5-6)</w:t>
            </w:r>
          </w:p>
        </w:tc>
        <w:tc>
          <w:tcPr>
            <w:tcW w:w="1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Followed steps partially, but with less indentation / formatting, no comments, insufficient use of language features, Logical  thinking, Overall understanding</w:t>
            </w:r>
          </w:p>
          <w:p w:rsidR="003B39F8" w:rsidRDefault="002459F6">
            <w:r>
              <w:rPr>
                <w:color w:val="000000"/>
              </w:rPr>
              <w:t>(3-4)</w:t>
            </w:r>
          </w:p>
        </w:tc>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Not followed proper steps, no indentation and formatting, no comments, less use of language features, Logical thinking, Overall understanding</w:t>
            </w:r>
          </w:p>
          <w:p w:rsidR="003B39F8" w:rsidRDefault="002459F6">
            <w:r>
              <w:rPr>
                <w:color w:val="000000"/>
              </w:rPr>
              <w:t>(1-2)</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sidP="008045DF">
            <w:pPr>
              <w:jc w:val="center"/>
            </w:pPr>
            <w:r>
              <w:rPr>
                <w:color w:val="000000"/>
              </w:rPr>
              <w:t>6</w:t>
            </w:r>
          </w:p>
        </w:tc>
        <w:bookmarkStart w:id="0" w:name="_GoBack"/>
        <w:bookmarkEnd w:id="0"/>
      </w:tr>
      <w:tr w:rsidR="003B39F8" w:rsidTr="008045DF">
        <w:trPr>
          <w:jc w:val="center"/>
        </w:trPr>
        <w:tc>
          <w:tcPr>
            <w:tcW w:w="6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3</w:t>
            </w:r>
          </w:p>
        </w:tc>
        <w:tc>
          <w:tcPr>
            <w:tcW w:w="1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Documentation, neatness</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Proper documentation and neatness followed (2)</w:t>
            </w:r>
          </w:p>
        </w:tc>
        <w:tc>
          <w:tcPr>
            <w:tcW w:w="1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Documentation not proper or neatness not observed (1)</w:t>
            </w:r>
          </w:p>
        </w:tc>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9F8" w:rsidRDefault="002459F6">
            <w:r>
              <w:rPr>
                <w:color w:val="000000"/>
              </w:rPr>
              <w:t>Documentation not proper or neatness not observed (1)</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9F8" w:rsidRDefault="002459F6" w:rsidP="008045DF">
            <w:pPr>
              <w:jc w:val="center"/>
            </w:pPr>
            <w:r>
              <w:rPr>
                <w:color w:val="000000"/>
              </w:rPr>
              <w:t>2</w:t>
            </w:r>
          </w:p>
        </w:tc>
      </w:tr>
    </w:tbl>
    <w:p w:rsidR="003B39F8" w:rsidRPr="000F0AF9" w:rsidRDefault="003B39F8" w:rsidP="000F0AF9">
      <w:pPr>
        <w:tabs>
          <w:tab w:val="left" w:pos="2295"/>
        </w:tabs>
      </w:pPr>
    </w:p>
    <w:sectPr w:rsidR="003B39F8" w:rsidRPr="000F0AF9" w:rsidSect="000F0AF9">
      <w:headerReference w:type="even" r:id="rId8"/>
      <w:headerReference w:type="default" r:id="rId9"/>
      <w:footerReference w:type="default" r:id="rId10"/>
      <w:headerReference w:type="first" r:id="rId11"/>
      <w:pgSz w:w="11907" w:h="16840"/>
      <w:pgMar w:top="720" w:right="720" w:bottom="720" w:left="720" w:header="284"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803" w:rsidRDefault="00E60803">
      <w:r>
        <w:separator/>
      </w:r>
    </w:p>
  </w:endnote>
  <w:endnote w:type="continuationSeparator" w:id="0">
    <w:p w:rsidR="00E60803" w:rsidRDefault="00E6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Palatin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9F8" w:rsidRDefault="002459F6">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8045DF">
      <w:rPr>
        <w:noProof/>
        <w:color w:val="000000"/>
      </w:rPr>
      <w:t>4</w:t>
    </w:r>
    <w:r>
      <w:rPr>
        <w:color w:val="000000"/>
      </w:rPr>
      <w:fldChar w:fldCharType="end"/>
    </w:r>
  </w:p>
  <w:p w:rsidR="003B39F8" w:rsidRDefault="003B39F8">
    <w:pPr>
      <w:pBdr>
        <w:top w:val="nil"/>
        <w:left w:val="nil"/>
        <w:bottom w:val="nil"/>
        <w:right w:val="nil"/>
        <w:between w:val="nil"/>
      </w:pBdr>
      <w:tabs>
        <w:tab w:val="center" w:pos="4513"/>
        <w:tab w:val="right" w:pos="9026"/>
      </w:tabs>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803" w:rsidRDefault="00E60803">
      <w:r>
        <w:separator/>
      </w:r>
    </w:p>
  </w:footnote>
  <w:footnote w:type="continuationSeparator" w:id="0">
    <w:p w:rsidR="00E60803" w:rsidRDefault="00E60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9F8" w:rsidRDefault="00E60803">
    <w:pPr>
      <w:pBdr>
        <w:top w:val="nil"/>
        <w:left w:val="nil"/>
        <w:bottom w:val="nil"/>
        <w:right w:val="nil"/>
        <w:between w:val="nil"/>
      </w:pBdr>
      <w:tabs>
        <w:tab w:val="center" w:pos="4513"/>
        <w:tab w:val="right" w:pos="9026"/>
      </w:tabs>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3.5pt;height:61.25pt;rotation:315;z-index:-251656704;visibility:visible;mso-position-horizontal:center;mso-position-horizontal-relative:margin;mso-position-vertical:center;mso-position-vertical-relative:margin" fillcolor="silver" stroked="f">
          <v:fill opacity=".5"/>
          <v:textpath style="font-family:&quot;&amp;quot&quot;;font-size:1pt" string="M.V.P.S.K.B.T.C.O.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9F8" w:rsidRDefault="00E60803">
    <w:pPr>
      <w:pBdr>
        <w:top w:val="nil"/>
        <w:left w:val="nil"/>
        <w:bottom w:val="nil"/>
        <w:right w:val="nil"/>
        <w:between w:val="nil"/>
      </w:pBdr>
      <w:tabs>
        <w:tab w:val="center" w:pos="4513"/>
        <w:tab w:val="right" w:pos="9026"/>
      </w:tabs>
      <w:jc w:val="right"/>
      <w:rPr>
        <w:b/>
        <w:color w:val="000000"/>
        <w:sz w:val="14"/>
        <w:szCs w:val="14"/>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5pt;height:61.25pt;rotation:315;z-index:-251658752;visibility:visible;mso-position-horizontal:center;mso-position-horizontal-relative:margin;mso-position-vertical:center;mso-position-vertical-relative:margin" fillcolor="silver" stroked="f">
          <v:fill opacity=".5"/>
          <v:textpath style="font-family:&quot;&amp;quot&quot;;font-size:1pt" string="M.V.P.S.K.B.T.C.O.E."/>
          <w10:wrap anchorx="margin" anchory="margin"/>
        </v:shape>
      </w:pict>
    </w:r>
  </w:p>
  <w:p w:rsidR="003B39F8" w:rsidRDefault="003B39F8">
    <w:pPr>
      <w:pBdr>
        <w:top w:val="nil"/>
        <w:left w:val="nil"/>
        <w:bottom w:val="nil"/>
        <w:right w:val="nil"/>
        <w:between w:val="nil"/>
      </w:pBdr>
      <w:tabs>
        <w:tab w:val="center" w:pos="4513"/>
        <w:tab w:val="right" w:pos="9026"/>
      </w:tabs>
      <w:jc w:val="right"/>
      <w:rPr>
        <w:b/>
        <w:color w:val="000000"/>
        <w:sz w:val="14"/>
        <w:szCs w:val="14"/>
      </w:rPr>
    </w:pPr>
  </w:p>
  <w:p w:rsidR="003B39F8" w:rsidRDefault="002459F6">
    <w:pPr>
      <w:pBdr>
        <w:top w:val="nil"/>
        <w:left w:val="nil"/>
        <w:bottom w:val="nil"/>
        <w:right w:val="nil"/>
        <w:between w:val="nil"/>
      </w:pBdr>
      <w:tabs>
        <w:tab w:val="center" w:pos="4513"/>
        <w:tab w:val="right" w:pos="9026"/>
      </w:tabs>
      <w:jc w:val="right"/>
      <w:rPr>
        <w:color w:val="000000"/>
        <w:sz w:val="28"/>
        <w:szCs w:val="28"/>
      </w:rPr>
    </w:pPr>
    <w:r>
      <w:rPr>
        <w:b/>
        <w:color w:val="000000"/>
        <w:sz w:val="16"/>
        <w:szCs w:val="16"/>
      </w:rPr>
      <w:t>Department of Computer Engineering,KBTCOE</w:t>
    </w:r>
  </w:p>
  <w:p w:rsidR="003B39F8" w:rsidRDefault="002459F6">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114300" distR="114300" simplePos="0" relativeHeight="251655680" behindDoc="0" locked="0" layoutInCell="1" hidden="0" allowOverlap="1" wp14:anchorId="6AB8905A" wp14:editId="4586C149">
              <wp:simplePos x="0" y="0"/>
              <wp:positionH relativeFrom="column">
                <wp:posOffset>-1028699</wp:posOffset>
              </wp:positionH>
              <wp:positionV relativeFrom="paragraph">
                <wp:posOffset>139700</wp:posOffset>
              </wp:positionV>
              <wp:extent cx="635" cy="12700"/>
              <wp:effectExtent l="0" t="0" r="0" b="0"/>
              <wp:wrapSquare wrapText="bothSides" distT="0" distB="0" distL="114300" distR="114300"/>
              <wp:docPr id="29" name="Freeform 29"/>
              <wp:cNvGraphicFramePr/>
              <a:graphic xmlns:a="http://schemas.openxmlformats.org/drawingml/2006/main">
                <a:graphicData uri="http://schemas.microsoft.com/office/word/2010/wordprocessingShape">
                  <wps:wsp>
                    <wps:cNvSpPr/>
                    <wps:spPr>
                      <a:xfrm>
                        <a:off x="1920810" y="3779683"/>
                        <a:ext cx="6850380" cy="635"/>
                      </a:xfrm>
                      <a:custGeom>
                        <a:avLst/>
                        <a:gdLst/>
                        <a:ahLst/>
                        <a:cxnLst/>
                        <a:rect l="l" t="t" r="r" b="b"/>
                        <a:pathLst>
                          <a:path w="6850380" h="635" extrusionOk="0">
                            <a:moveTo>
                              <a:pt x="0" y="0"/>
                            </a:moveTo>
                            <a:lnTo>
                              <a:pt x="6850380" y="635"/>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F6283A8" id="Freeform 29" o:spid="_x0000_s1026" style="position:absolute;margin-left:-81pt;margin-top:11pt;width:.05pt;height:1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685038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" path="m,l6850380,635e" strokecolor="gray" strokeweight="1pt">
              <v:stroke startarrowwidth="narrow" startarrowlength="short" endarrowwidth="narrow" endarrowlength="short"/>
              <v:path arrowok="t" o:extrusionok="f"/>
              <w10:wrap type="square"/>
            </v:shape>
          </w:pict>
        </mc:Fallback>
      </mc:AlternateContent>
    </w:r>
    <w:r>
      <w:rPr>
        <w:noProof/>
      </w:rPr>
      <mc:AlternateContent>
        <mc:Choice Requires="wps">
          <w:drawing>
            <wp:anchor distT="0" distB="0" distL="114300" distR="114300" simplePos="0" relativeHeight="251656704" behindDoc="0" locked="0" layoutInCell="1" hidden="0" allowOverlap="1" wp14:anchorId="5DB1D945" wp14:editId="0AE91E69">
              <wp:simplePos x="0" y="0"/>
              <wp:positionH relativeFrom="column">
                <wp:posOffset>-939799</wp:posOffset>
              </wp:positionH>
              <wp:positionV relativeFrom="paragraph">
                <wp:posOffset>139700</wp:posOffset>
              </wp:positionV>
              <wp:extent cx="0" cy="12700"/>
              <wp:effectExtent l="0" t="0" r="0" b="0"/>
              <wp:wrapNone/>
              <wp:docPr id="28" name="Freeform 28"/>
              <wp:cNvGraphicFramePr/>
              <a:graphic xmlns:a="http://schemas.openxmlformats.org/drawingml/2006/main">
                <a:graphicData uri="http://schemas.microsoft.com/office/word/2010/wordprocessingShape">
                  <wps:wsp>
                    <wps:cNvSpPr/>
                    <wps:spPr>
                      <a:xfrm>
                        <a:off x="1873185" y="3780000"/>
                        <a:ext cx="6945630" cy="0"/>
                      </a:xfrm>
                      <a:custGeom>
                        <a:avLst/>
                        <a:gdLst/>
                        <a:ahLst/>
                        <a:cxnLst/>
                        <a:rect l="l" t="t" r="r" b="b"/>
                        <a:pathLst>
                          <a:path w="6945630" h="1" extrusionOk="0">
                            <a:moveTo>
                              <a:pt x="0" y="0"/>
                            </a:moveTo>
                            <a:lnTo>
                              <a:pt x="694563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9A61EEC" id="Freeform 28" o:spid="_x0000_s1026" style="position:absolute;margin-left:-74pt;margin-top:11pt;width:0;height:1pt;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6945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" path="m,l6945630,e" strokeweight="1pt">
              <v:stroke startarrowwidth="narrow" startarrowlength="short" endarrowwidth="narrow" endarrowlength="short"/>
              <v:path arrowok="t" o:extrusionok="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9F8" w:rsidRDefault="00E60803">
    <w:pPr>
      <w:pBdr>
        <w:top w:val="nil"/>
        <w:left w:val="nil"/>
        <w:bottom w:val="nil"/>
        <w:right w:val="nil"/>
        <w:between w:val="nil"/>
      </w:pBdr>
      <w:tabs>
        <w:tab w:val="center" w:pos="4513"/>
        <w:tab w:val="right" w:pos="9026"/>
      </w:tabs>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43.5pt;height:61.25pt;rotation:315;z-index:-251657728;visibility:visible;mso-position-horizontal:center;mso-position-horizontal-relative:margin;mso-position-vertical:center;mso-position-vertical-relative:margin" fillcolor="silver" stroked="f">
          <v:fill opacity=".5"/>
          <v:textpath style="font-family:&quot;&amp;quot&quot;;font-size:1pt" string="M.V.P.S.K.B.T.C.O.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B39F8"/>
    <w:rsid w:val="000F0AF9"/>
    <w:rsid w:val="002459F6"/>
    <w:rsid w:val="003B39F8"/>
    <w:rsid w:val="006C2691"/>
    <w:rsid w:val="008045DF"/>
    <w:rsid w:val="00E60803"/>
    <w:rsid w:val="00F0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82DF2DB-E6ED-4260-9E7F-2683CFE4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12"/>
  </w:style>
  <w:style w:type="paragraph" w:styleId="Heading1">
    <w:name w:val="heading 1"/>
    <w:basedOn w:val="Normal"/>
    <w:next w:val="Normal"/>
    <w:link w:val="Heading1Char"/>
    <w:qFormat/>
    <w:rsid w:val="00D733B7"/>
    <w:pPr>
      <w:keepNext/>
      <w:spacing w:before="240" w:after="60" w:line="276" w:lineRule="auto"/>
      <w:outlineLvl w:val="0"/>
    </w:pPr>
    <w:rPr>
      <w:rFonts w:ascii="Cambria" w:hAnsi="Cambria"/>
      <w:b/>
      <w:bCs/>
      <w:kern w:val="32"/>
      <w:sz w:val="32"/>
      <w:szCs w:val="32"/>
    </w:rPr>
  </w:style>
  <w:style w:type="paragraph" w:styleId="Heading2">
    <w:name w:val="heading 2"/>
    <w:basedOn w:val="Normal"/>
    <w:next w:val="Normal"/>
    <w:link w:val="Heading2Char"/>
    <w:unhideWhenUsed/>
    <w:qFormat/>
    <w:rsid w:val="00D733B7"/>
    <w:pPr>
      <w:keepNext/>
      <w:spacing w:before="240" w:after="60" w:line="276" w:lineRule="auto"/>
      <w:outlineLvl w:val="1"/>
    </w:pPr>
    <w:rPr>
      <w:rFonts w:ascii="Cambria" w:hAnsi="Cambria"/>
      <w:b/>
      <w:bCs/>
      <w:i/>
      <w:iCs/>
      <w:sz w:val="28"/>
      <w:szCs w:val="28"/>
    </w:rPr>
  </w:style>
  <w:style w:type="paragraph" w:styleId="Heading3">
    <w:name w:val="heading 3"/>
    <w:basedOn w:val="Normal"/>
    <w:next w:val="Normal"/>
    <w:link w:val="Heading3Char"/>
    <w:unhideWhenUsed/>
    <w:qFormat/>
    <w:rsid w:val="00847E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25092"/>
    <w:pPr>
      <w:keepNext/>
      <w:widowControl w:val="0"/>
      <w:autoSpaceDE w:val="0"/>
      <w:autoSpaceDN w:val="0"/>
      <w:adjustRightInd w:val="0"/>
      <w:jc w:val="center"/>
      <w:outlineLvl w:val="3"/>
    </w:pPr>
    <w:rPr>
      <w:rFonts w:ascii="Verdana" w:hAnsi="Verdana"/>
      <w:b/>
      <w:bCs/>
      <w:sz w:val="20"/>
      <w:szCs w:val="20"/>
    </w:rPr>
  </w:style>
  <w:style w:type="paragraph" w:styleId="Heading5">
    <w:name w:val="heading 5"/>
    <w:basedOn w:val="Normal"/>
    <w:next w:val="Normal"/>
    <w:link w:val="Heading5Char"/>
    <w:qFormat/>
    <w:rsid w:val="00A25092"/>
    <w:pPr>
      <w:keepNext/>
      <w:outlineLvl w:val="4"/>
    </w:pPr>
    <w:rPr>
      <w:rFonts w:ascii="Verdana" w:hAnsi="Verdana"/>
      <w:b/>
      <w:bCs/>
      <w:sz w:val="20"/>
      <w:szCs w:val="28"/>
    </w:rPr>
  </w:style>
  <w:style w:type="paragraph" w:styleId="Heading6">
    <w:name w:val="heading 6"/>
    <w:basedOn w:val="Normal"/>
    <w:next w:val="Normal"/>
    <w:link w:val="Heading6Char"/>
    <w:unhideWhenUsed/>
    <w:qFormat/>
    <w:rsid w:val="00C325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A25092"/>
    <w:pPr>
      <w:spacing w:before="240" w:after="60"/>
      <w:outlineLvl w:val="6"/>
    </w:pPr>
    <w:rPr>
      <w:rFonts w:eastAsia="SimSun"/>
      <w:lang w:eastAsia="zh-CN"/>
    </w:rPr>
  </w:style>
  <w:style w:type="paragraph" w:styleId="Heading8">
    <w:name w:val="heading 8"/>
    <w:basedOn w:val="Normal"/>
    <w:next w:val="Normal"/>
    <w:link w:val="Heading8Char"/>
    <w:qFormat/>
    <w:rsid w:val="00A25092"/>
    <w:pPr>
      <w:spacing w:before="240" w:after="60"/>
      <w:outlineLvl w:val="7"/>
    </w:pPr>
    <w:rPr>
      <w:rFonts w:eastAsia="SimSun"/>
      <w:i/>
      <w:iCs/>
      <w:lang w:eastAsia="zh-CN"/>
    </w:rPr>
  </w:style>
  <w:style w:type="paragraph" w:styleId="Heading9">
    <w:name w:val="heading 9"/>
    <w:basedOn w:val="Normal"/>
    <w:next w:val="Normal"/>
    <w:link w:val="Heading9Char"/>
    <w:qFormat/>
    <w:rsid w:val="00A25092"/>
    <w:pPr>
      <w:spacing w:before="240" w:after="60"/>
      <w:outlineLvl w:val="8"/>
    </w:pPr>
    <w:rPr>
      <w:rFonts w:ascii="Arial" w:eastAsia="SimSun"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3">
    <w:name w:val="Body Text 3"/>
    <w:basedOn w:val="Normal"/>
    <w:link w:val="BodyText3Char"/>
    <w:rsid w:val="00A42212"/>
    <w:pPr>
      <w:widowControl w:val="0"/>
      <w:autoSpaceDE w:val="0"/>
      <w:autoSpaceDN w:val="0"/>
      <w:adjustRightInd w:val="0"/>
      <w:spacing w:line="360" w:lineRule="auto"/>
      <w:jc w:val="both"/>
    </w:pPr>
    <w:rPr>
      <w:sz w:val="22"/>
      <w:szCs w:val="22"/>
    </w:rPr>
  </w:style>
  <w:style w:type="character" w:customStyle="1" w:styleId="BodyText3Char">
    <w:name w:val="Body Text 3 Char"/>
    <w:basedOn w:val="DefaultParagraphFont"/>
    <w:link w:val="BodyText3"/>
    <w:semiHidden/>
    <w:rsid w:val="00A42212"/>
    <w:rPr>
      <w:rFonts w:ascii="Times New Roman" w:eastAsia="Times New Roman" w:hAnsi="Times New Roman" w:cs="Times New Roman"/>
      <w:lang w:val="en-US"/>
    </w:rPr>
  </w:style>
  <w:style w:type="paragraph" w:styleId="Header">
    <w:name w:val="header"/>
    <w:basedOn w:val="Normal"/>
    <w:link w:val="HeaderChar"/>
    <w:unhideWhenUsed/>
    <w:rsid w:val="00A42212"/>
    <w:pPr>
      <w:tabs>
        <w:tab w:val="center" w:pos="4513"/>
        <w:tab w:val="right" w:pos="9026"/>
      </w:tabs>
    </w:pPr>
  </w:style>
  <w:style w:type="character" w:customStyle="1" w:styleId="HeaderChar">
    <w:name w:val="Header Char"/>
    <w:basedOn w:val="DefaultParagraphFont"/>
    <w:link w:val="Header"/>
    <w:uiPriority w:val="99"/>
    <w:rsid w:val="00A422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42212"/>
    <w:pPr>
      <w:tabs>
        <w:tab w:val="center" w:pos="4513"/>
        <w:tab w:val="right" w:pos="9026"/>
      </w:tabs>
    </w:pPr>
  </w:style>
  <w:style w:type="character" w:customStyle="1" w:styleId="FooterChar">
    <w:name w:val="Footer Char"/>
    <w:basedOn w:val="DefaultParagraphFont"/>
    <w:link w:val="Footer"/>
    <w:uiPriority w:val="99"/>
    <w:rsid w:val="00A4221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733B7"/>
    <w:pPr>
      <w:ind w:left="720"/>
      <w:contextualSpacing/>
    </w:pPr>
  </w:style>
  <w:style w:type="paragraph" w:customStyle="1" w:styleId="Default">
    <w:name w:val="Default"/>
    <w:rsid w:val="00D733B7"/>
    <w:pPr>
      <w:autoSpaceDE w:val="0"/>
      <w:autoSpaceDN w:val="0"/>
      <w:adjustRightInd w:val="0"/>
    </w:pPr>
    <w:rPr>
      <w:color w:val="000000"/>
    </w:rPr>
  </w:style>
  <w:style w:type="character" w:customStyle="1" w:styleId="Heading1Char">
    <w:name w:val="Heading 1 Char"/>
    <w:basedOn w:val="DefaultParagraphFont"/>
    <w:link w:val="Heading1"/>
    <w:rsid w:val="00D733B7"/>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D733B7"/>
    <w:rPr>
      <w:rFonts w:ascii="Cambria" w:eastAsia="Times New Roman" w:hAnsi="Cambria" w:cs="Times New Roman"/>
      <w:b/>
      <w:bCs/>
      <w:i/>
      <w:iCs/>
      <w:sz w:val="28"/>
      <w:szCs w:val="28"/>
      <w:lang w:val="en-US"/>
    </w:rPr>
  </w:style>
  <w:style w:type="paragraph" w:styleId="NormalWeb">
    <w:name w:val="Normal (Web)"/>
    <w:basedOn w:val="Normal"/>
    <w:uiPriority w:val="99"/>
    <w:unhideWhenUsed/>
    <w:rsid w:val="00D733B7"/>
    <w:pPr>
      <w:spacing w:before="100" w:beforeAutospacing="1" w:after="100" w:afterAutospacing="1"/>
    </w:pPr>
  </w:style>
  <w:style w:type="character" w:styleId="Strong">
    <w:name w:val="Strong"/>
    <w:basedOn w:val="DefaultParagraphFont"/>
    <w:uiPriority w:val="22"/>
    <w:qFormat/>
    <w:rsid w:val="00D733B7"/>
    <w:rPr>
      <w:b/>
      <w:bCs/>
    </w:rPr>
  </w:style>
  <w:style w:type="character" w:styleId="Emphasis">
    <w:name w:val="Emphasis"/>
    <w:basedOn w:val="DefaultParagraphFont"/>
    <w:uiPriority w:val="20"/>
    <w:qFormat/>
    <w:rsid w:val="00D733B7"/>
    <w:rPr>
      <w:i/>
      <w:iCs/>
    </w:rPr>
  </w:style>
  <w:style w:type="paragraph" w:customStyle="1" w:styleId="style4">
    <w:name w:val="style4"/>
    <w:basedOn w:val="Normal"/>
    <w:rsid w:val="00D733B7"/>
    <w:pPr>
      <w:spacing w:before="100" w:beforeAutospacing="1" w:after="100" w:afterAutospacing="1"/>
    </w:pPr>
  </w:style>
  <w:style w:type="paragraph" w:customStyle="1" w:styleId="style3">
    <w:name w:val="style3"/>
    <w:basedOn w:val="Normal"/>
    <w:rsid w:val="00D733B7"/>
    <w:pPr>
      <w:spacing w:before="100" w:beforeAutospacing="1" w:after="100" w:afterAutospacing="1"/>
    </w:pPr>
  </w:style>
  <w:style w:type="character" w:customStyle="1" w:styleId="style18">
    <w:name w:val="style18"/>
    <w:basedOn w:val="DefaultParagraphFont"/>
    <w:rsid w:val="00D733B7"/>
  </w:style>
  <w:style w:type="character" w:customStyle="1" w:styleId="style13">
    <w:name w:val="style13"/>
    <w:basedOn w:val="DefaultParagraphFont"/>
    <w:rsid w:val="00D733B7"/>
  </w:style>
  <w:style w:type="character" w:customStyle="1" w:styleId="style10">
    <w:name w:val="style10"/>
    <w:basedOn w:val="DefaultParagraphFont"/>
    <w:rsid w:val="00D733B7"/>
  </w:style>
  <w:style w:type="character" w:customStyle="1" w:styleId="style7">
    <w:name w:val="style7"/>
    <w:basedOn w:val="DefaultParagraphFont"/>
    <w:rsid w:val="00D733B7"/>
  </w:style>
  <w:style w:type="character" w:customStyle="1" w:styleId="style8">
    <w:name w:val="style8"/>
    <w:basedOn w:val="DefaultParagraphFont"/>
    <w:rsid w:val="00D733B7"/>
  </w:style>
  <w:style w:type="character" w:customStyle="1" w:styleId="style14">
    <w:name w:val="style14"/>
    <w:basedOn w:val="DefaultParagraphFont"/>
    <w:rsid w:val="00D733B7"/>
  </w:style>
  <w:style w:type="character" w:customStyle="1" w:styleId="style31">
    <w:name w:val="style31"/>
    <w:basedOn w:val="DefaultParagraphFont"/>
    <w:rsid w:val="00D733B7"/>
  </w:style>
  <w:style w:type="paragraph" w:styleId="BalloonText">
    <w:name w:val="Balloon Text"/>
    <w:basedOn w:val="Normal"/>
    <w:link w:val="BalloonTextChar"/>
    <w:unhideWhenUsed/>
    <w:rsid w:val="00D733B7"/>
    <w:rPr>
      <w:rFonts w:ascii="Tahoma" w:hAnsi="Tahoma" w:cs="Tahoma"/>
      <w:sz w:val="16"/>
      <w:szCs w:val="16"/>
    </w:rPr>
  </w:style>
  <w:style w:type="character" w:customStyle="1" w:styleId="BalloonTextChar">
    <w:name w:val="Balloon Text Char"/>
    <w:basedOn w:val="DefaultParagraphFont"/>
    <w:link w:val="BalloonText"/>
    <w:rsid w:val="00D733B7"/>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847EA3"/>
    <w:rPr>
      <w:rFonts w:asciiTheme="majorHAnsi" w:eastAsiaTheme="majorEastAsia" w:hAnsiTheme="majorHAnsi" w:cstheme="majorBidi"/>
      <w:b/>
      <w:bCs/>
      <w:color w:val="4F81BD" w:themeColor="accent1"/>
      <w:sz w:val="24"/>
      <w:szCs w:val="24"/>
      <w:lang w:val="en-US"/>
    </w:rPr>
  </w:style>
  <w:style w:type="character" w:styleId="Hyperlink">
    <w:name w:val="Hyperlink"/>
    <w:uiPriority w:val="99"/>
    <w:unhideWhenUsed/>
    <w:rsid w:val="00847EA3"/>
    <w:rPr>
      <w:color w:val="0000FF"/>
      <w:u w:val="single"/>
    </w:rPr>
  </w:style>
  <w:style w:type="character" w:customStyle="1" w:styleId="mi">
    <w:name w:val="mi"/>
    <w:basedOn w:val="DefaultParagraphFont"/>
    <w:rsid w:val="00B5160A"/>
  </w:style>
  <w:style w:type="character" w:customStyle="1" w:styleId="mo">
    <w:name w:val="mo"/>
    <w:basedOn w:val="DefaultParagraphFont"/>
    <w:rsid w:val="00B5160A"/>
  </w:style>
  <w:style w:type="character" w:customStyle="1" w:styleId="mn">
    <w:name w:val="mn"/>
    <w:basedOn w:val="DefaultParagraphFont"/>
    <w:rsid w:val="00B5160A"/>
  </w:style>
  <w:style w:type="paragraph" w:styleId="PlainText">
    <w:name w:val="Plain Text"/>
    <w:basedOn w:val="Normal"/>
    <w:link w:val="PlainTextChar"/>
    <w:unhideWhenUsed/>
    <w:rsid w:val="00B5160A"/>
    <w:rPr>
      <w:rFonts w:ascii="Consolas" w:eastAsiaTheme="minorHAnsi" w:hAnsi="Consolas" w:cs="Consolas"/>
      <w:sz w:val="21"/>
      <w:szCs w:val="19"/>
      <w:lang w:bidi="mr-IN"/>
    </w:rPr>
  </w:style>
  <w:style w:type="character" w:customStyle="1" w:styleId="PlainTextChar">
    <w:name w:val="Plain Text Char"/>
    <w:basedOn w:val="DefaultParagraphFont"/>
    <w:link w:val="PlainText"/>
    <w:rsid w:val="00B5160A"/>
    <w:rPr>
      <w:rFonts w:ascii="Consolas" w:hAnsi="Consolas" w:cs="Consolas"/>
      <w:sz w:val="21"/>
      <w:szCs w:val="19"/>
      <w:lang w:val="en-US" w:bidi="mr-IN"/>
    </w:rPr>
  </w:style>
  <w:style w:type="paragraph" w:styleId="HTMLPreformatted">
    <w:name w:val="HTML Preformatted"/>
    <w:basedOn w:val="Normal"/>
    <w:link w:val="HTMLPreformattedChar"/>
    <w:uiPriority w:val="99"/>
    <w:unhideWhenUsed/>
    <w:rsid w:val="002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092B"/>
    <w:rPr>
      <w:rFonts w:ascii="Courier New" w:eastAsia="Times New Roman" w:hAnsi="Courier New" w:cs="Courier New"/>
      <w:sz w:val="20"/>
      <w:szCs w:val="20"/>
      <w:lang w:val="en-US"/>
    </w:rPr>
  </w:style>
  <w:style w:type="character" w:customStyle="1" w:styleId="BodyTextIndentChar">
    <w:name w:val="Body Text Indent Char"/>
    <w:basedOn w:val="DefaultParagraphFont"/>
    <w:link w:val="TextBodyIndent"/>
    <w:rsid w:val="00910618"/>
    <w:rPr>
      <w:rFonts w:ascii="Times New Roman" w:eastAsia="Times New Roman" w:hAnsi="Times New Roman"/>
    </w:rPr>
  </w:style>
  <w:style w:type="paragraph" w:customStyle="1" w:styleId="TextBodyIndent">
    <w:name w:val="Text Body Indent"/>
    <w:basedOn w:val="Normal"/>
    <w:link w:val="BodyTextIndentChar"/>
    <w:rsid w:val="00910618"/>
    <w:pPr>
      <w:overflowPunct w:val="0"/>
      <w:spacing w:after="120"/>
      <w:ind w:left="360"/>
    </w:pPr>
    <w:rPr>
      <w:rFonts w:cstheme="minorBidi"/>
      <w:sz w:val="22"/>
      <w:szCs w:val="22"/>
      <w:lang w:val="en-IN"/>
    </w:rPr>
  </w:style>
  <w:style w:type="character" w:customStyle="1" w:styleId="mw-headline">
    <w:name w:val="mw-headline"/>
    <w:rsid w:val="00910618"/>
  </w:style>
  <w:style w:type="character" w:customStyle="1" w:styleId="person">
    <w:name w:val="person"/>
    <w:basedOn w:val="DefaultParagraphFont"/>
    <w:rsid w:val="00910618"/>
  </w:style>
  <w:style w:type="character" w:styleId="HTMLVariable">
    <w:name w:val="HTML Variable"/>
    <w:basedOn w:val="DefaultParagraphFont"/>
    <w:uiPriority w:val="99"/>
    <w:semiHidden/>
    <w:unhideWhenUsed/>
    <w:rsid w:val="00910618"/>
    <w:rPr>
      <w:i/>
      <w:iCs/>
    </w:rPr>
  </w:style>
  <w:style w:type="paragraph" w:customStyle="1" w:styleId="ind">
    <w:name w:val="ind"/>
    <w:basedOn w:val="Normal"/>
    <w:rsid w:val="00910618"/>
    <w:pPr>
      <w:spacing w:before="100" w:beforeAutospacing="1" w:after="100" w:afterAutospacing="1"/>
    </w:pPr>
    <w:rPr>
      <w:lang w:val="en-IN" w:eastAsia="en-IN"/>
    </w:rPr>
  </w:style>
  <w:style w:type="character" w:customStyle="1" w:styleId="Heading6Char">
    <w:name w:val="Heading 6 Char"/>
    <w:basedOn w:val="DefaultParagraphFont"/>
    <w:link w:val="Heading6"/>
    <w:rsid w:val="00C32592"/>
    <w:rPr>
      <w:rFonts w:asciiTheme="majorHAnsi" w:eastAsiaTheme="majorEastAsia" w:hAnsiTheme="majorHAnsi" w:cstheme="majorBidi"/>
      <w:i/>
      <w:iCs/>
      <w:color w:val="243F60" w:themeColor="accent1" w:themeShade="7F"/>
      <w:sz w:val="24"/>
      <w:szCs w:val="24"/>
      <w:lang w:val="en-US"/>
    </w:rPr>
  </w:style>
  <w:style w:type="paragraph" w:styleId="BodyText">
    <w:name w:val="Body Text"/>
    <w:basedOn w:val="Normal"/>
    <w:link w:val="BodyTextChar"/>
    <w:uiPriority w:val="99"/>
    <w:unhideWhenUsed/>
    <w:rsid w:val="00C32592"/>
    <w:pPr>
      <w:spacing w:after="120"/>
    </w:pPr>
  </w:style>
  <w:style w:type="character" w:customStyle="1" w:styleId="BodyTextChar">
    <w:name w:val="Body Text Char"/>
    <w:basedOn w:val="DefaultParagraphFont"/>
    <w:link w:val="BodyText"/>
    <w:uiPriority w:val="99"/>
    <w:rsid w:val="00C32592"/>
    <w:rPr>
      <w:rFonts w:ascii="Times New Roman" w:eastAsia="Times New Roman" w:hAnsi="Times New Roman" w:cs="Times New Roman"/>
      <w:sz w:val="24"/>
      <w:szCs w:val="24"/>
      <w:lang w:val="en-US"/>
    </w:rPr>
  </w:style>
  <w:style w:type="paragraph" w:customStyle="1" w:styleId="did-shortdesc">
    <w:name w:val="did-shortdesc"/>
    <w:basedOn w:val="Normal"/>
    <w:rsid w:val="00B159DA"/>
    <w:pPr>
      <w:spacing w:before="100" w:beforeAutospacing="1" w:after="100" w:afterAutospacing="1"/>
    </w:pPr>
  </w:style>
  <w:style w:type="character" w:customStyle="1" w:styleId="apple-converted-space">
    <w:name w:val="apple-converted-space"/>
    <w:basedOn w:val="DefaultParagraphFont"/>
    <w:rsid w:val="00B159DA"/>
  </w:style>
  <w:style w:type="character" w:styleId="HTMLSample">
    <w:name w:val="HTML Sample"/>
    <w:basedOn w:val="DefaultParagraphFont"/>
    <w:uiPriority w:val="99"/>
    <w:semiHidden/>
    <w:unhideWhenUsed/>
    <w:rsid w:val="00B159DA"/>
    <w:rPr>
      <w:rFonts w:ascii="Courier New" w:eastAsia="Times New Roman" w:hAnsi="Courier New" w:cs="Courier New"/>
    </w:rPr>
  </w:style>
  <w:style w:type="paragraph" w:customStyle="1" w:styleId="abst">
    <w:name w:val="abst"/>
    <w:basedOn w:val="Normal"/>
    <w:rsid w:val="007902E8"/>
    <w:pPr>
      <w:spacing w:before="100" w:beforeAutospacing="1" w:after="100" w:afterAutospacing="1"/>
    </w:pPr>
  </w:style>
  <w:style w:type="character" w:customStyle="1" w:styleId="Heading4Char">
    <w:name w:val="Heading 4 Char"/>
    <w:basedOn w:val="DefaultParagraphFont"/>
    <w:link w:val="Heading4"/>
    <w:rsid w:val="00A25092"/>
    <w:rPr>
      <w:rFonts w:ascii="Verdana" w:eastAsia="Times New Roman" w:hAnsi="Verdana" w:cs="Times New Roman"/>
      <w:b/>
      <w:bCs/>
      <w:sz w:val="20"/>
      <w:szCs w:val="20"/>
      <w:lang w:val="en-US"/>
    </w:rPr>
  </w:style>
  <w:style w:type="character" w:customStyle="1" w:styleId="Heading5Char">
    <w:name w:val="Heading 5 Char"/>
    <w:basedOn w:val="DefaultParagraphFont"/>
    <w:link w:val="Heading5"/>
    <w:rsid w:val="00A25092"/>
    <w:rPr>
      <w:rFonts w:ascii="Verdana" w:eastAsia="Times New Roman" w:hAnsi="Verdana" w:cs="Times New Roman"/>
      <w:b/>
      <w:bCs/>
      <w:sz w:val="20"/>
      <w:szCs w:val="28"/>
      <w:lang w:val="en-US"/>
    </w:rPr>
  </w:style>
  <w:style w:type="character" w:customStyle="1" w:styleId="Heading7Char">
    <w:name w:val="Heading 7 Char"/>
    <w:basedOn w:val="DefaultParagraphFont"/>
    <w:link w:val="Heading7"/>
    <w:rsid w:val="00A25092"/>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rsid w:val="00A25092"/>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rsid w:val="00A25092"/>
    <w:rPr>
      <w:rFonts w:ascii="Arial" w:eastAsia="SimSun" w:hAnsi="Arial" w:cs="Arial"/>
      <w:lang w:eastAsia="zh-CN"/>
    </w:rPr>
  </w:style>
  <w:style w:type="character" w:styleId="PageNumber">
    <w:name w:val="page number"/>
    <w:basedOn w:val="DefaultParagraphFont"/>
    <w:rsid w:val="00A25092"/>
  </w:style>
  <w:style w:type="paragraph" w:styleId="BodyText2">
    <w:name w:val="Body Text 2"/>
    <w:basedOn w:val="Normal"/>
    <w:link w:val="BodyText2Char"/>
    <w:rsid w:val="00A25092"/>
    <w:pPr>
      <w:widowControl w:val="0"/>
      <w:autoSpaceDE w:val="0"/>
      <w:autoSpaceDN w:val="0"/>
      <w:adjustRightInd w:val="0"/>
      <w:spacing w:line="278" w:lineRule="atLeast"/>
      <w:jc w:val="both"/>
    </w:pPr>
    <w:rPr>
      <w:rFonts w:ascii="Verdana" w:hAnsi="Verdana"/>
      <w:sz w:val="20"/>
      <w:szCs w:val="22"/>
    </w:rPr>
  </w:style>
  <w:style w:type="character" w:customStyle="1" w:styleId="BodyText2Char">
    <w:name w:val="Body Text 2 Char"/>
    <w:basedOn w:val="DefaultParagraphFont"/>
    <w:link w:val="BodyText2"/>
    <w:rsid w:val="00A25092"/>
    <w:rPr>
      <w:rFonts w:ascii="Verdana" w:eastAsia="Times New Roman" w:hAnsi="Verdana" w:cs="Times New Roman"/>
      <w:sz w:val="20"/>
      <w:lang w:val="en-US"/>
    </w:rPr>
  </w:style>
  <w:style w:type="character" w:customStyle="1" w:styleId="voipgreen">
    <w:name w:val="voipgreen"/>
    <w:basedOn w:val="DefaultParagraphFont"/>
    <w:rsid w:val="00A25092"/>
  </w:style>
  <w:style w:type="paragraph" w:customStyle="1" w:styleId="tab">
    <w:name w:val="tab"/>
    <w:basedOn w:val="Normal"/>
    <w:rsid w:val="00A25092"/>
    <w:pPr>
      <w:spacing w:before="100" w:beforeAutospacing="1" w:after="100" w:afterAutospacing="1"/>
    </w:pPr>
    <w:rPr>
      <w:lang w:val="en-IN" w:eastAsia="en-IN"/>
    </w:rPr>
  </w:style>
  <w:style w:type="character" w:customStyle="1" w:styleId="underline">
    <w:name w:val="underline"/>
    <w:basedOn w:val="DefaultParagraphFont"/>
    <w:rsid w:val="00A25092"/>
  </w:style>
  <w:style w:type="character" w:styleId="HTMLCode">
    <w:name w:val="HTML Code"/>
    <w:unhideWhenUsed/>
    <w:rsid w:val="00A25092"/>
    <w:rPr>
      <w:rFonts w:ascii="Courier New" w:eastAsia="Times New Roman" w:hAnsi="Courier New" w:cs="Courier New"/>
      <w:sz w:val="20"/>
      <w:szCs w:val="20"/>
    </w:rPr>
  </w:style>
  <w:style w:type="character" w:customStyle="1" w:styleId="color-comment">
    <w:name w:val="color-comment"/>
    <w:basedOn w:val="DefaultParagraphFont"/>
    <w:rsid w:val="00A25092"/>
  </w:style>
  <w:style w:type="character" w:customStyle="1" w:styleId="subprogramnum">
    <w:name w:val="subprogramnum"/>
    <w:basedOn w:val="DefaultParagraphFont"/>
    <w:rsid w:val="00A25092"/>
  </w:style>
  <w:style w:type="character" w:customStyle="1" w:styleId="pln">
    <w:name w:val="pln"/>
    <w:basedOn w:val="DefaultParagraphFont"/>
    <w:rsid w:val="00A25092"/>
  </w:style>
  <w:style w:type="character" w:customStyle="1" w:styleId="pun">
    <w:name w:val="pun"/>
    <w:basedOn w:val="DefaultParagraphFont"/>
    <w:rsid w:val="00A25092"/>
  </w:style>
  <w:style w:type="character" w:customStyle="1" w:styleId="com">
    <w:name w:val="com"/>
    <w:basedOn w:val="DefaultParagraphFont"/>
    <w:rsid w:val="00A25092"/>
  </w:style>
  <w:style w:type="paragraph" w:customStyle="1" w:styleId="body">
    <w:name w:val="body"/>
    <w:basedOn w:val="Normal"/>
    <w:rsid w:val="00A25092"/>
    <w:pPr>
      <w:textAlignment w:val="baseline"/>
    </w:pPr>
    <w:rPr>
      <w:rFonts w:ascii="Palatino" w:eastAsia="SimSun" w:hAnsi="Palatino"/>
      <w:color w:val="000000"/>
      <w:sz w:val="36"/>
      <w:szCs w:val="36"/>
      <w:lang w:eastAsia="zh-CN"/>
    </w:rPr>
  </w:style>
  <w:style w:type="character" w:styleId="HTMLTypewriter">
    <w:name w:val="HTML Typewriter"/>
    <w:rsid w:val="00A25092"/>
    <w:rPr>
      <w:rFonts w:ascii="Courier New" w:eastAsia="SimSun" w:hAnsi="Courier New" w:cs="Courier New"/>
      <w:sz w:val="20"/>
      <w:szCs w:val="20"/>
    </w:rPr>
  </w:style>
  <w:style w:type="paragraph" w:styleId="BodyTextIndent">
    <w:name w:val="Body Text Indent"/>
    <w:basedOn w:val="Normal"/>
    <w:link w:val="BodyTextIndentChar1"/>
    <w:rsid w:val="00A25092"/>
    <w:pPr>
      <w:spacing w:after="120"/>
      <w:ind w:left="360"/>
    </w:pPr>
    <w:rPr>
      <w:rFonts w:eastAsia="SimSun"/>
      <w:lang w:eastAsia="zh-CN"/>
    </w:rPr>
  </w:style>
  <w:style w:type="character" w:customStyle="1" w:styleId="BodyTextIndentChar1">
    <w:name w:val="Body Text Indent Char1"/>
    <w:basedOn w:val="DefaultParagraphFont"/>
    <w:link w:val="BodyTextIndent"/>
    <w:uiPriority w:val="99"/>
    <w:semiHidden/>
    <w:rsid w:val="00A25092"/>
    <w:rPr>
      <w:rFonts w:ascii="Times New Roman" w:eastAsia="Times New Roman" w:hAnsi="Times New Roman" w:cs="Times New Roman"/>
      <w:sz w:val="24"/>
      <w:szCs w:val="24"/>
      <w:lang w:val="en-US"/>
    </w:rPr>
  </w:style>
  <w:style w:type="character" w:customStyle="1" w:styleId="editsection">
    <w:name w:val="editsection"/>
    <w:basedOn w:val="DefaultParagraphFont"/>
    <w:rsid w:val="00A25092"/>
  </w:style>
  <w:style w:type="table" w:styleId="TableGrid">
    <w:name w:val="Table Grid"/>
    <w:basedOn w:val="TableNormal"/>
    <w:uiPriority w:val="39"/>
    <w:rsid w:val="00A2509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25092"/>
  </w:style>
  <w:style w:type="character" w:customStyle="1" w:styleId="tgc">
    <w:name w:val="_tgc"/>
    <w:basedOn w:val="DefaultParagraphFont"/>
    <w:rsid w:val="00A25092"/>
  </w:style>
  <w:style w:type="paragraph" w:customStyle="1" w:styleId="Normal1">
    <w:name w:val="Normal1"/>
    <w:rsid w:val="00AA7684"/>
    <w:rPr>
      <w:rFonts w:ascii="Arial" w:eastAsia="Arial" w:hAnsi="Arial" w:cs="Arial"/>
    </w:rPr>
  </w:style>
  <w:style w:type="paragraph" w:customStyle="1" w:styleId="TableParagraph">
    <w:name w:val="Table Paragraph"/>
    <w:basedOn w:val="Normal"/>
    <w:uiPriority w:val="1"/>
    <w:qFormat/>
    <w:rsid w:val="000A2CFC"/>
    <w:pPr>
      <w:widowControl w:val="0"/>
      <w:autoSpaceDE w:val="0"/>
      <w:autoSpaceDN w:val="0"/>
    </w:pPr>
    <w:rPr>
      <w:sz w:val="22"/>
      <w:szCs w:val="22"/>
    </w:rPr>
  </w:style>
  <w:style w:type="character" w:customStyle="1" w:styleId="markedcontent">
    <w:name w:val="markedcontent"/>
    <w:basedOn w:val="DefaultParagraphFont"/>
    <w:rsid w:val="00F3118B"/>
  </w:style>
  <w:style w:type="character" w:customStyle="1" w:styleId="t">
    <w:name w:val="t"/>
    <w:basedOn w:val="DefaultParagraphFont"/>
    <w:rsid w:val="00F3118B"/>
  </w:style>
  <w:style w:type="character" w:customStyle="1" w:styleId="il">
    <w:name w:val="il"/>
    <w:basedOn w:val="DefaultParagraphFont"/>
    <w:rsid w:val="004D770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yl/u3wnMPdKBulCUUdJm6icVog==">AMUW2mUhRULLjSOMcH32pmNACdASDYTLKFDpWiSXSJToAkS3OpbaKdHrSj5gXgAQgUL9SIthkgpJ5FkJwrnLOGZJ3yivtuHGICErhl4W2Kb+zw9ChKF1Tw4=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engg</dc:creator>
  <cp:lastModifiedBy>Comp-ccl-sys22</cp:lastModifiedBy>
  <cp:revision>4</cp:revision>
  <dcterms:created xsi:type="dcterms:W3CDTF">2022-05-20T10:36:00Z</dcterms:created>
  <dcterms:modified xsi:type="dcterms:W3CDTF">2023-05-16T06:36:00Z</dcterms:modified>
</cp:coreProperties>
</file>