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D146B8" w:rsidP="00947A82">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D146B8" w:rsidP="00947A82">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2F43776" w:rsidR="00234B39" w:rsidRDefault="00D146B8" w:rsidP="00947A82">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27410">
        <w:rPr>
          <w:rFonts w:ascii="Arial" w:hAnsi="Arial" w:cs="Arial"/>
          <w:lang w:val="en"/>
        </w:rPr>
        <w:t>Manish</w:t>
      </w:r>
    </w:p>
    <w:p w14:paraId="677DC39A" w14:textId="26E109F4" w:rsidR="00DD5008" w:rsidRDefault="00DD5008" w:rsidP="00947A82">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27410">
        <w:rPr>
          <w:rFonts w:ascii="Arial" w:hAnsi="Arial" w:cs="Arial"/>
          <w:lang w:val="en"/>
        </w:rPr>
        <w:t>21f27.manish@sjec.ac.in</w:t>
      </w:r>
    </w:p>
    <w:p w14:paraId="4D7EECF3" w14:textId="1D6F0D9C" w:rsidR="00234B39" w:rsidRDefault="00D146B8" w:rsidP="00947A82">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27410">
        <w:rPr>
          <w:rFonts w:ascii="Arial" w:hAnsi="Arial" w:cs="Arial"/>
          <w:lang w:val="en"/>
        </w:rPr>
        <w:t>Enviro</w:t>
      </w:r>
      <w:r w:rsidR="00AD6751">
        <w:rPr>
          <w:rFonts w:ascii="Arial" w:hAnsi="Arial" w:cs="Arial"/>
          <w:lang w:val="en"/>
        </w:rPr>
        <w:t>n</w:t>
      </w:r>
      <w:r w:rsidR="00627410">
        <w:rPr>
          <w:rFonts w:ascii="Arial" w:hAnsi="Arial" w:cs="Arial"/>
          <w:lang w:val="en"/>
        </w:rPr>
        <w:t>mental Science</w:t>
      </w:r>
    </w:p>
    <w:p w14:paraId="10064A36" w14:textId="77777777" w:rsidR="00947A82" w:rsidRDefault="00D146B8" w:rsidP="00947A82">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p>
    <w:p w14:paraId="5FB14F50" w14:textId="555A6D25" w:rsidR="00947A82" w:rsidRDefault="001125C0" w:rsidP="00731712">
      <w:pPr>
        <w:pStyle w:val="NormalWeb"/>
        <w:jc w:val="both"/>
        <w:divId w:val="465317432"/>
        <w:rPr>
          <w:rFonts w:ascii="Arial" w:hAnsi="Arial" w:cs="Arial"/>
          <w:lang w:val="en"/>
        </w:rPr>
      </w:pPr>
      <w:hyperlink r:id="rId5" w:history="1">
        <w:r w:rsidRPr="0062380A">
          <w:rPr>
            <w:rStyle w:val="Hyperlink"/>
            <w:rFonts w:ascii="Arial" w:hAnsi="Arial" w:cs="Arial"/>
            <w:lang w:val="en"/>
          </w:rPr>
          <w:t>https://biointerfaceresearch.com/wp-content/uploads/2020/07/20695837111.78607870.pdf</w:t>
        </w:r>
      </w:hyperlink>
    </w:p>
    <w:p w14:paraId="6F7ED336" w14:textId="77777777" w:rsidR="00234B39" w:rsidRDefault="00D146B8" w:rsidP="00947A82">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08C669C7" w14:textId="77777777" w:rsidR="00947A82" w:rsidRDefault="00D146B8" w:rsidP="00947A82">
      <w:pPr>
        <w:pStyle w:val="NormalWeb"/>
        <w:ind w:right="600"/>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826A53">
        <w:rPr>
          <w:rFonts w:ascii="Arial" w:hAnsi="Arial" w:cs="Arial"/>
          <w:lang w:val="en"/>
        </w:rPr>
        <w:t xml:space="preserve"> </w:t>
      </w:r>
    </w:p>
    <w:p w14:paraId="6F79AF9B" w14:textId="14407B49" w:rsidR="00234B39" w:rsidRDefault="00826A53" w:rsidP="00947A82">
      <w:pPr>
        <w:pStyle w:val="NormalWeb"/>
        <w:ind w:right="600"/>
        <w:jc w:val="both"/>
        <w:divId w:val="465317432"/>
        <w:rPr>
          <w:rFonts w:ascii="Arial" w:hAnsi="Arial" w:cs="Arial"/>
          <w:lang w:val="en"/>
        </w:rPr>
      </w:pPr>
      <w:r w:rsidRPr="00826A53">
        <w:rPr>
          <w:rFonts w:ascii="Arial" w:hAnsi="Arial" w:cs="Arial"/>
          <w:lang w:val="en"/>
        </w:rPr>
        <w:t>In the first iteration, the prompt given was "Summarize the research paper in 100 words." I first copied the entire research paper, pasted it into the search bar, and then entered the prompt.</w:t>
      </w:r>
    </w:p>
    <w:p w14:paraId="7FB0B8D9" w14:textId="64C3DD5D" w:rsidR="00947A82" w:rsidRPr="00826A53" w:rsidRDefault="00475775" w:rsidP="00947A82">
      <w:pPr>
        <w:pStyle w:val="NormalWeb"/>
        <w:ind w:right="600"/>
        <w:jc w:val="both"/>
        <w:divId w:val="465317432"/>
        <w:rPr>
          <w:rFonts w:ascii="Arial" w:hAnsi="Arial" w:cs="Arial"/>
          <w:lang w:val="en"/>
        </w:rPr>
      </w:pPr>
      <w:r>
        <w:rPr>
          <w:rFonts w:ascii="Arial" w:hAnsi="Arial" w:cs="Arial"/>
          <w:noProof/>
          <w:lang w:val="en"/>
        </w:rPr>
        <w:drawing>
          <wp:inline distT="0" distB="0" distL="0" distR="0" wp14:anchorId="4910291A" wp14:editId="15199C3A">
            <wp:extent cx="6315075" cy="2169795"/>
            <wp:effectExtent l="0" t="0" r="9525" b="1905"/>
            <wp:docPr id="16654846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84646" name="Picture 1665484646"/>
                    <pic:cNvPicPr/>
                  </pic:nvPicPr>
                  <pic:blipFill>
                    <a:blip r:embed="rId6">
                      <a:extLst>
                        <a:ext uri="{28A0092B-C50C-407E-A947-70E740481C1C}">
                          <a14:useLocalDpi xmlns:a14="http://schemas.microsoft.com/office/drawing/2010/main" val="0"/>
                        </a:ext>
                      </a:extLst>
                    </a:blip>
                    <a:stretch>
                      <a:fillRect/>
                    </a:stretch>
                  </pic:blipFill>
                  <pic:spPr>
                    <a:xfrm>
                      <a:off x="0" y="0"/>
                      <a:ext cx="6315075" cy="2169795"/>
                    </a:xfrm>
                    <a:prstGeom prst="rect">
                      <a:avLst/>
                    </a:prstGeom>
                  </pic:spPr>
                </pic:pic>
              </a:graphicData>
            </a:graphic>
          </wp:inline>
        </w:drawing>
      </w:r>
    </w:p>
    <w:p w14:paraId="35562641" w14:textId="77777777" w:rsidR="00826A53" w:rsidRDefault="00D146B8" w:rsidP="00947A8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51980DC0" w14:textId="4D9A5906" w:rsidR="00EA7763" w:rsidRPr="00EA7763" w:rsidRDefault="00EA7763" w:rsidP="00947A82">
      <w:pPr>
        <w:pStyle w:val="NormalWeb"/>
        <w:jc w:val="both"/>
        <w:divId w:val="465317432"/>
        <w:rPr>
          <w:rFonts w:ascii="Arial" w:hAnsi="Arial" w:cs="Arial"/>
          <w:b/>
          <w:bCs/>
        </w:rPr>
      </w:pPr>
      <w:r w:rsidRPr="00EA7763">
        <w:rPr>
          <w:rFonts w:ascii="Arial" w:hAnsi="Arial" w:cs="Arial"/>
          <w:b/>
          <w:bCs/>
        </w:rPr>
        <w:t>Summary of the research paper on nanotechnology in environmental science (in 100 words)</w:t>
      </w:r>
    </w:p>
    <w:p w14:paraId="51546D32" w14:textId="77777777" w:rsidR="00EA7763" w:rsidRPr="00EA7763" w:rsidRDefault="00EA7763" w:rsidP="00947A82">
      <w:pPr>
        <w:pStyle w:val="NormalWeb"/>
        <w:jc w:val="both"/>
        <w:divId w:val="465317432"/>
        <w:rPr>
          <w:rFonts w:ascii="Arial" w:hAnsi="Arial" w:cs="Arial"/>
        </w:rPr>
      </w:pPr>
      <w:r w:rsidRPr="00EA7763">
        <w:rPr>
          <w:rFonts w:ascii="Arial" w:hAnsi="Arial" w:cs="Arial"/>
        </w:rPr>
        <w:t>This paper discusses how nanotechnology can be used to address environmental problems like air and water pollution, waste management, and clean water scarcity.</w:t>
      </w:r>
    </w:p>
    <w:p w14:paraId="2EEDE6F7" w14:textId="77777777" w:rsidR="00EA7763" w:rsidRPr="00EA7763" w:rsidRDefault="00EA7763" w:rsidP="00947A82">
      <w:pPr>
        <w:pStyle w:val="NormalWeb"/>
        <w:numPr>
          <w:ilvl w:val="0"/>
          <w:numId w:val="9"/>
        </w:numPr>
        <w:jc w:val="both"/>
        <w:divId w:val="465317432"/>
        <w:rPr>
          <w:rFonts w:ascii="Arial" w:hAnsi="Arial" w:cs="Arial"/>
        </w:rPr>
      </w:pPr>
      <w:r w:rsidRPr="00EA7763">
        <w:rPr>
          <w:rFonts w:ascii="Arial" w:hAnsi="Arial" w:cs="Arial"/>
        </w:rPr>
        <w:t>Nanoparticles' high surface area makes them ideal for various environmental applications.</w:t>
      </w:r>
    </w:p>
    <w:p w14:paraId="77C2565D" w14:textId="77777777" w:rsidR="00EA7763" w:rsidRPr="00EA7763" w:rsidRDefault="00EA7763" w:rsidP="00947A82">
      <w:pPr>
        <w:pStyle w:val="NormalWeb"/>
        <w:numPr>
          <w:ilvl w:val="0"/>
          <w:numId w:val="9"/>
        </w:numPr>
        <w:jc w:val="both"/>
        <w:divId w:val="465317432"/>
        <w:rPr>
          <w:rFonts w:ascii="Arial" w:hAnsi="Arial" w:cs="Arial"/>
        </w:rPr>
      </w:pPr>
      <w:r w:rsidRPr="00EA7763">
        <w:rPr>
          <w:rFonts w:ascii="Arial" w:hAnsi="Arial" w:cs="Arial"/>
        </w:rPr>
        <w:t>The paper explores how nanofilters, nanoparticles, and photocatalysts can be used in waste treatment, air filtration, and water purification.</w:t>
      </w:r>
    </w:p>
    <w:p w14:paraId="7578164F" w14:textId="77777777" w:rsidR="00EA7763" w:rsidRPr="00EA7763" w:rsidRDefault="00EA7763" w:rsidP="00947A82">
      <w:pPr>
        <w:pStyle w:val="NormalWeb"/>
        <w:numPr>
          <w:ilvl w:val="0"/>
          <w:numId w:val="9"/>
        </w:numPr>
        <w:jc w:val="both"/>
        <w:divId w:val="465317432"/>
        <w:rPr>
          <w:rFonts w:ascii="Arial" w:hAnsi="Arial" w:cs="Arial"/>
        </w:rPr>
      </w:pPr>
      <w:r w:rsidRPr="00EA7763">
        <w:rPr>
          <w:rFonts w:ascii="Arial" w:hAnsi="Arial" w:cs="Arial"/>
        </w:rPr>
        <w:t>Nanosensors can be used for continuous monitoring of air and water quality.</w:t>
      </w:r>
    </w:p>
    <w:p w14:paraId="1AFCBD87" w14:textId="77777777" w:rsidR="00EA7763" w:rsidRPr="00EA7763" w:rsidRDefault="00EA7763" w:rsidP="00947A82">
      <w:pPr>
        <w:pStyle w:val="NormalWeb"/>
        <w:numPr>
          <w:ilvl w:val="0"/>
          <w:numId w:val="9"/>
        </w:numPr>
        <w:jc w:val="both"/>
        <w:divId w:val="465317432"/>
        <w:rPr>
          <w:rFonts w:ascii="Arial" w:hAnsi="Arial" w:cs="Arial"/>
        </w:rPr>
      </w:pPr>
      <w:r w:rsidRPr="00EA7763">
        <w:rPr>
          <w:rFonts w:ascii="Arial" w:hAnsi="Arial" w:cs="Arial"/>
        </w:rPr>
        <w:t>While nanotechnology offers potential benefits, there are also safety concerns regarding the potential risks of nanoparticles on human health and the environment.</w:t>
      </w:r>
    </w:p>
    <w:p w14:paraId="42327921" w14:textId="567A8F7A" w:rsidR="0042713B" w:rsidRPr="00FD6A06" w:rsidRDefault="00EA7763" w:rsidP="00FD6A06">
      <w:pPr>
        <w:pStyle w:val="NormalWeb"/>
        <w:numPr>
          <w:ilvl w:val="0"/>
          <w:numId w:val="9"/>
        </w:numPr>
        <w:ind w:left="1020" w:right="300"/>
        <w:jc w:val="both"/>
        <w:divId w:val="465317432"/>
        <w:rPr>
          <w:rFonts w:ascii="Arial" w:hAnsi="Arial" w:cs="Arial"/>
        </w:rPr>
      </w:pPr>
      <w:r w:rsidRPr="00EA7763">
        <w:rPr>
          <w:rFonts w:ascii="Arial" w:hAnsi="Arial" w:cs="Arial"/>
        </w:rPr>
        <w:t>Further research is needed to address these safety concerns.</w:t>
      </w:r>
    </w:p>
    <w:p w14:paraId="5405E61F" w14:textId="77777777" w:rsidR="0042713B" w:rsidRDefault="00D146B8" w:rsidP="00947A82">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4AAA7937" w14:textId="77777777" w:rsidR="00C91479" w:rsidRDefault="00D146B8" w:rsidP="00947A82">
      <w:pPr>
        <w:pStyle w:val="Heading3"/>
        <w:jc w:val="both"/>
        <w:divId w:val="465317432"/>
        <w:rPr>
          <w:rFonts w:ascii="Arial" w:hAnsi="Arial" w:cs="Arial"/>
          <w:noProof/>
        </w:rPr>
      </w:pPr>
      <w:r>
        <w:rPr>
          <w:rStyle w:val="Strong"/>
          <w:rFonts w:ascii="Arial" w:hAnsi="Arial" w:cs="Arial"/>
          <w:lang w:val="en"/>
        </w:rPr>
        <w:lastRenderedPageBreak/>
        <w:t>Description (50 words max)</w:t>
      </w:r>
      <w:r>
        <w:rPr>
          <w:rFonts w:ascii="Arial" w:hAnsi="Arial" w:cs="Arial"/>
          <w:lang w:val="en"/>
        </w:rPr>
        <w:t>:</w:t>
      </w:r>
      <w:r w:rsidR="00C91479" w:rsidRPr="00C91479">
        <w:rPr>
          <w:rFonts w:ascii="Arial" w:hAnsi="Arial" w:cs="Arial"/>
          <w:noProof/>
        </w:rPr>
        <w:t xml:space="preserve"> </w:t>
      </w:r>
    </w:p>
    <w:p w14:paraId="1673D0F2" w14:textId="43D32DCD" w:rsidR="0042713B" w:rsidRPr="00315679" w:rsidRDefault="00FE156E" w:rsidP="00947A82">
      <w:pPr>
        <w:pStyle w:val="Heading3"/>
        <w:jc w:val="both"/>
        <w:divId w:val="465317432"/>
        <w:rPr>
          <w:rFonts w:ascii="Arial" w:hAnsi="Arial" w:cs="Arial"/>
          <w:sz w:val="24"/>
          <w:szCs w:val="24"/>
          <w:lang w:val="en"/>
        </w:rPr>
      </w:pPr>
      <w:r>
        <w:rPr>
          <w:rFonts w:ascii="Arial" w:hAnsi="Arial" w:cs="Arial"/>
          <w:noProof/>
          <w:sz w:val="24"/>
          <w:szCs w:val="24"/>
          <w:lang w:val="en"/>
        </w:rPr>
        <w:drawing>
          <wp:inline distT="0" distB="0" distL="0" distR="0" wp14:anchorId="1790E4F2" wp14:editId="568C7BDE">
            <wp:extent cx="6187440" cy="520065"/>
            <wp:effectExtent l="0" t="0" r="3810" b="0"/>
            <wp:docPr id="15837861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86179" name="Picture 1583786179"/>
                    <pic:cNvPicPr/>
                  </pic:nvPicPr>
                  <pic:blipFill>
                    <a:blip r:embed="rId7">
                      <a:extLst>
                        <a:ext uri="{28A0092B-C50C-407E-A947-70E740481C1C}">
                          <a14:useLocalDpi xmlns:a14="http://schemas.microsoft.com/office/drawing/2010/main" val="0"/>
                        </a:ext>
                      </a:extLst>
                    </a:blip>
                    <a:stretch>
                      <a:fillRect/>
                    </a:stretch>
                  </pic:blipFill>
                  <pic:spPr>
                    <a:xfrm>
                      <a:off x="0" y="0"/>
                      <a:ext cx="6187440" cy="520065"/>
                    </a:xfrm>
                    <a:prstGeom prst="rect">
                      <a:avLst/>
                    </a:prstGeom>
                  </pic:spPr>
                </pic:pic>
              </a:graphicData>
            </a:graphic>
          </wp:inline>
        </w:drawing>
      </w:r>
    </w:p>
    <w:p w14:paraId="22374C6A" w14:textId="6626599E" w:rsidR="00234B39" w:rsidRPr="00315679" w:rsidRDefault="0042713B" w:rsidP="000E5985">
      <w:pPr>
        <w:divId w:val="465317432"/>
        <w:rPr>
          <w:rFonts w:ascii="Arial" w:eastAsia="Times New Roman" w:hAnsi="Arial" w:cs="Arial"/>
          <w:lang w:val="en"/>
        </w:rPr>
      </w:pPr>
      <w:r w:rsidRPr="00315679">
        <w:rPr>
          <w:rFonts w:ascii="Arial" w:hAnsi="Arial" w:cs="Arial"/>
          <w:lang w:val="en"/>
        </w:rPr>
        <w:t xml:space="preserve">The </w:t>
      </w:r>
      <w:r w:rsidR="003D737E" w:rsidRPr="00315679">
        <w:rPr>
          <w:rFonts w:ascii="Arial" w:hAnsi="Arial" w:cs="Arial"/>
        </w:rPr>
        <w:t>prompt requests a concise and condensed overview of the entire document. It specifies a word limit of 100 words, indicating the need for a brief yet informative summary of the key points</w:t>
      </w:r>
      <w:r w:rsidRPr="00315679">
        <w:rPr>
          <w:rFonts w:ascii="Arial" w:hAnsi="Arial" w:cs="Arial"/>
        </w:rPr>
        <w:t>.</w:t>
      </w:r>
      <w:r w:rsidR="00BE36E7" w:rsidRPr="00315679">
        <w:rPr>
          <w:rFonts w:ascii="Arial" w:hAnsi="Arial" w:cs="Arial"/>
          <w:noProof/>
        </w:rPr>
        <w:t xml:space="preserve"> </w:t>
      </w:r>
    </w:p>
    <w:p w14:paraId="735E884F" w14:textId="77777777" w:rsidR="0042713B" w:rsidRDefault="00D146B8" w:rsidP="00947A8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E4CF6D5" w14:textId="35009B9C" w:rsidR="00AD6751" w:rsidRPr="00AD6751" w:rsidRDefault="00AD6751" w:rsidP="00947A82">
      <w:pPr>
        <w:pStyle w:val="NormalWeb"/>
        <w:jc w:val="both"/>
        <w:divId w:val="465317432"/>
        <w:rPr>
          <w:rFonts w:ascii="Arial" w:hAnsi="Arial" w:cs="Arial"/>
        </w:rPr>
      </w:pPr>
      <w:r w:rsidRPr="00AD6751">
        <w:rPr>
          <w:rFonts w:ascii="Arial" w:hAnsi="Arial" w:cs="Arial"/>
        </w:rPr>
        <w:t>This report explores nanotechnology's potential to address environmental issues like pollution and waste management.</w:t>
      </w:r>
    </w:p>
    <w:p w14:paraId="79A61DF8" w14:textId="77777777" w:rsidR="00AD6751" w:rsidRPr="00AD6751" w:rsidRDefault="00AD6751" w:rsidP="00947A82">
      <w:pPr>
        <w:pStyle w:val="NormalWeb"/>
        <w:numPr>
          <w:ilvl w:val="0"/>
          <w:numId w:val="10"/>
        </w:numPr>
        <w:jc w:val="both"/>
        <w:divId w:val="465317432"/>
        <w:rPr>
          <w:rFonts w:ascii="Arial" w:hAnsi="Arial" w:cs="Arial"/>
        </w:rPr>
      </w:pPr>
      <w:r w:rsidRPr="00AD6751">
        <w:rPr>
          <w:rFonts w:ascii="Arial" w:hAnsi="Arial" w:cs="Arial"/>
        </w:rPr>
        <w:t>Nanoparticles' high surface area makes them ideal for tasks like filtering pollutants and converting waste into usable materials.</w:t>
      </w:r>
    </w:p>
    <w:p w14:paraId="74D8B611" w14:textId="77777777" w:rsidR="00AD6751" w:rsidRPr="00AD6751" w:rsidRDefault="00AD6751" w:rsidP="00947A82">
      <w:pPr>
        <w:pStyle w:val="NormalWeb"/>
        <w:numPr>
          <w:ilvl w:val="0"/>
          <w:numId w:val="10"/>
        </w:numPr>
        <w:jc w:val="both"/>
        <w:divId w:val="465317432"/>
        <w:rPr>
          <w:rFonts w:ascii="Arial" w:hAnsi="Arial" w:cs="Arial"/>
        </w:rPr>
      </w:pPr>
      <w:r w:rsidRPr="00AD6751">
        <w:rPr>
          <w:rFonts w:ascii="Arial" w:hAnsi="Arial" w:cs="Arial"/>
        </w:rPr>
        <w:t>Applications include nanofilters for water treatment, nanosensors for air quality monitoring, and photocatalysts for breaking down contaminants.</w:t>
      </w:r>
    </w:p>
    <w:p w14:paraId="38CD977F" w14:textId="77777777" w:rsidR="00AD6751" w:rsidRPr="00AD6751" w:rsidRDefault="00AD6751" w:rsidP="00947A82">
      <w:pPr>
        <w:pStyle w:val="NormalWeb"/>
        <w:numPr>
          <w:ilvl w:val="0"/>
          <w:numId w:val="10"/>
        </w:numPr>
        <w:jc w:val="both"/>
        <w:divId w:val="465317432"/>
        <w:rPr>
          <w:rFonts w:ascii="Arial" w:hAnsi="Arial" w:cs="Arial"/>
        </w:rPr>
      </w:pPr>
      <w:r w:rsidRPr="00AD6751">
        <w:rPr>
          <w:rFonts w:ascii="Arial" w:hAnsi="Arial" w:cs="Arial"/>
        </w:rPr>
        <w:t>Safety concerns exist due to the unique properties of engineered nanoparticles, which may pose risks to human health and the environment.</w:t>
      </w:r>
    </w:p>
    <w:p w14:paraId="4239BD93" w14:textId="77777777" w:rsidR="00AD6751" w:rsidRPr="00AD6751" w:rsidRDefault="00AD6751" w:rsidP="00947A82">
      <w:pPr>
        <w:pStyle w:val="NormalWeb"/>
        <w:jc w:val="both"/>
        <w:divId w:val="465317432"/>
        <w:rPr>
          <w:rFonts w:ascii="Arial" w:hAnsi="Arial" w:cs="Arial"/>
        </w:rPr>
      </w:pPr>
      <w:r w:rsidRPr="00AD6751">
        <w:rPr>
          <w:rFonts w:ascii="Arial" w:hAnsi="Arial" w:cs="Arial"/>
        </w:rPr>
        <w:t>The paper concludes that nanotechnology offers promising solutions but emphasizes the need for careful research to ensure its safe and sustainable use in environmental applications.</w:t>
      </w:r>
    </w:p>
    <w:p w14:paraId="3E7B3821" w14:textId="3EEE2338" w:rsidR="00234B39" w:rsidRDefault="00234B39" w:rsidP="00947A82">
      <w:pPr>
        <w:pStyle w:val="NormalWeb"/>
        <w:jc w:val="both"/>
        <w:divId w:val="465317432"/>
        <w:rPr>
          <w:rFonts w:ascii="Arial" w:hAnsi="Arial" w:cs="Arial"/>
          <w:lang w:val="en"/>
        </w:rPr>
      </w:pPr>
    </w:p>
    <w:p w14:paraId="1825179E" w14:textId="77777777" w:rsidR="00234B39" w:rsidRDefault="00D146B8" w:rsidP="00947A82">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5811B58D" w14:textId="77777777" w:rsidR="00172FD8" w:rsidRDefault="00D146B8" w:rsidP="00947A8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2904BD40" w14:textId="5681E69E" w:rsidR="00172FD8" w:rsidRDefault="00172FD8" w:rsidP="00947A82">
      <w:pPr>
        <w:pStyle w:val="NormalWeb"/>
        <w:jc w:val="both"/>
        <w:divId w:val="465317432"/>
        <w:rPr>
          <w:rFonts w:ascii="Arial" w:hAnsi="Arial" w:cs="Arial"/>
        </w:rPr>
      </w:pPr>
      <w:r>
        <w:rPr>
          <w:rFonts w:ascii="Arial" w:hAnsi="Arial" w:cs="Arial"/>
          <w:lang w:val="en"/>
        </w:rPr>
        <w:t xml:space="preserve">The second prompt is to </w:t>
      </w:r>
      <w:r w:rsidRPr="00172FD8">
        <w:rPr>
          <w:rFonts w:ascii="Arial" w:hAnsi="Arial" w:cs="Arial"/>
          <w:b/>
          <w:bCs/>
        </w:rPr>
        <w:t>Provide a summary of the paper's exploration of new or innovative nanotechnology applications not currently in practice</w:t>
      </w:r>
      <w:r>
        <w:rPr>
          <w:rFonts w:ascii="Arial" w:hAnsi="Arial" w:cs="Arial"/>
          <w:b/>
          <w:bCs/>
        </w:rPr>
        <w:t xml:space="preserve">. </w:t>
      </w:r>
      <w:r>
        <w:rPr>
          <w:rFonts w:ascii="Arial" w:hAnsi="Arial" w:cs="Arial"/>
        </w:rPr>
        <w:t xml:space="preserve">To identify the informative as well what else that are currently not in other research paper. </w:t>
      </w:r>
    </w:p>
    <w:p w14:paraId="4D5C981E" w14:textId="084B937D" w:rsidR="00A22CF0" w:rsidRDefault="00A22CF0" w:rsidP="00947A82">
      <w:pPr>
        <w:pStyle w:val="NormalWeb"/>
        <w:jc w:val="both"/>
        <w:divId w:val="465317432"/>
        <w:rPr>
          <w:rFonts w:ascii="Arial" w:hAnsi="Arial" w:cs="Arial"/>
        </w:rPr>
      </w:pPr>
      <w:r>
        <w:rPr>
          <w:rFonts w:ascii="Arial" w:hAnsi="Arial" w:cs="Arial"/>
          <w:noProof/>
        </w:rPr>
        <w:drawing>
          <wp:inline distT="0" distB="0" distL="0" distR="0" wp14:anchorId="5665CA7F" wp14:editId="15628803">
            <wp:extent cx="6263640" cy="2401570"/>
            <wp:effectExtent l="0" t="0" r="3810" b="0"/>
            <wp:docPr id="1619642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42835" name="Picture 1619642835"/>
                    <pic:cNvPicPr/>
                  </pic:nvPicPr>
                  <pic:blipFill>
                    <a:blip r:embed="rId8">
                      <a:extLst>
                        <a:ext uri="{28A0092B-C50C-407E-A947-70E740481C1C}">
                          <a14:useLocalDpi xmlns:a14="http://schemas.microsoft.com/office/drawing/2010/main" val="0"/>
                        </a:ext>
                      </a:extLst>
                    </a:blip>
                    <a:stretch>
                      <a:fillRect/>
                    </a:stretch>
                  </pic:blipFill>
                  <pic:spPr>
                    <a:xfrm>
                      <a:off x="0" y="0"/>
                      <a:ext cx="6263640" cy="2401570"/>
                    </a:xfrm>
                    <a:prstGeom prst="rect">
                      <a:avLst/>
                    </a:prstGeom>
                  </pic:spPr>
                </pic:pic>
              </a:graphicData>
            </a:graphic>
          </wp:inline>
        </w:drawing>
      </w:r>
    </w:p>
    <w:p w14:paraId="5FB95971" w14:textId="22005516" w:rsidR="00172FD8" w:rsidRDefault="00D146B8" w:rsidP="00947A8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8FFBE36" w14:textId="7241C1EB" w:rsidR="00172FD8" w:rsidRPr="00172FD8" w:rsidRDefault="00172FD8" w:rsidP="00947A82">
      <w:pPr>
        <w:pStyle w:val="NormalWeb"/>
        <w:jc w:val="both"/>
        <w:divId w:val="465317432"/>
        <w:rPr>
          <w:rFonts w:ascii="Arial" w:hAnsi="Arial" w:cs="Arial"/>
        </w:rPr>
      </w:pPr>
      <w:r w:rsidRPr="00172FD8">
        <w:rPr>
          <w:rFonts w:ascii="Arial" w:hAnsi="Arial" w:cs="Arial"/>
        </w:rPr>
        <w:t>The provided summary of the research paper does not discuss entirely new or innovative nanotechnology applications not currently in practice. It focuses on the potential applications of existing nanotechnologies in environmental areas.</w:t>
      </w:r>
    </w:p>
    <w:p w14:paraId="3C6D3963" w14:textId="0E338B24" w:rsidR="00172FD8" w:rsidRPr="00172FD8" w:rsidRDefault="00172FD8" w:rsidP="00947A82">
      <w:pPr>
        <w:pStyle w:val="NormalWeb"/>
        <w:jc w:val="both"/>
        <w:divId w:val="465317432"/>
        <w:rPr>
          <w:rFonts w:ascii="Arial" w:hAnsi="Arial" w:cs="Arial"/>
        </w:rPr>
      </w:pPr>
      <w:r w:rsidRPr="00172FD8">
        <w:rPr>
          <w:rFonts w:ascii="Arial" w:hAnsi="Arial" w:cs="Arial"/>
        </w:rPr>
        <w:lastRenderedPageBreak/>
        <w:t>In other words, the paper explores how existing nanotechnologies can be used in new ways to address environmental challenges, rather than introducing entirely new applications that are not currently being used.</w:t>
      </w:r>
    </w:p>
    <w:p w14:paraId="453F675A"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Python</w:t>
      </w:r>
    </w:p>
    <w:p w14:paraId="2C6CC01D"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 xml:space="preserve"># Based on the summary of the research paper, there is no explicit mention of entirely new or </w:t>
      </w:r>
    </w:p>
    <w:p w14:paraId="6312D8E6"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 innovative nanotechnology applications not currently in practice.</w:t>
      </w:r>
    </w:p>
    <w:p w14:paraId="6517CA84" w14:textId="77777777" w:rsidR="00172FD8" w:rsidRPr="00172FD8" w:rsidRDefault="00172FD8" w:rsidP="00947A82">
      <w:pPr>
        <w:pStyle w:val="NormalWeb"/>
        <w:jc w:val="both"/>
        <w:divId w:val="465317432"/>
        <w:rPr>
          <w:rFonts w:ascii="Arial" w:hAnsi="Arial" w:cs="Arial"/>
          <w:vanish/>
        </w:rPr>
      </w:pPr>
    </w:p>
    <w:p w14:paraId="5CC1176C"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 xml:space="preserve"># The paper discusses potential applications of existing nanotechnologies in various environmental areas. </w:t>
      </w:r>
    </w:p>
    <w:p w14:paraId="76AC7288"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 Examples include:</w:t>
      </w:r>
    </w:p>
    <w:p w14:paraId="50B2C59D"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  * Nanofilters for water treatment</w:t>
      </w:r>
    </w:p>
    <w:p w14:paraId="7553FBC3"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  * Nanosensors for air quality monitoring</w:t>
      </w:r>
    </w:p>
    <w:p w14:paraId="31EE5EFA"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  * Photocatalysts for breaking down contaminants</w:t>
      </w:r>
    </w:p>
    <w:p w14:paraId="20BE6F78"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  * Converting waste into usable materials</w:t>
      </w:r>
    </w:p>
    <w:p w14:paraId="44C70F7B" w14:textId="77777777" w:rsidR="00172FD8" w:rsidRPr="00172FD8" w:rsidRDefault="00172FD8" w:rsidP="00947A82">
      <w:pPr>
        <w:pStyle w:val="NormalWeb"/>
        <w:jc w:val="both"/>
        <w:divId w:val="465317432"/>
        <w:rPr>
          <w:rFonts w:ascii="Arial" w:hAnsi="Arial" w:cs="Arial"/>
          <w:vanish/>
        </w:rPr>
      </w:pPr>
    </w:p>
    <w:p w14:paraId="23A9C710" w14:textId="77777777" w:rsidR="00172FD8" w:rsidRPr="00172FD8" w:rsidRDefault="00172FD8" w:rsidP="00947A82">
      <w:pPr>
        <w:pStyle w:val="NormalWeb"/>
        <w:jc w:val="both"/>
        <w:divId w:val="465317432"/>
        <w:rPr>
          <w:rFonts w:ascii="Arial" w:hAnsi="Arial" w:cs="Arial"/>
          <w:vanish/>
        </w:rPr>
      </w:pPr>
      <w:r w:rsidRPr="00172FD8">
        <w:rPr>
          <w:rFonts w:ascii="Arial" w:hAnsi="Arial" w:cs="Arial"/>
          <w:vanish/>
        </w:rPr>
        <w:t>print("The provided summary of the research paper does not discuss entirely new or innovative nanotechnology applications not currently in practice. It focuses on the potential applications of existing nanotechnologies in environmental areas.")</w:t>
      </w:r>
    </w:p>
    <w:p w14:paraId="4346816F" w14:textId="1AEB5A8E" w:rsidR="00172FD8" w:rsidRPr="00172FD8" w:rsidRDefault="00172FD8" w:rsidP="00947A82">
      <w:pPr>
        <w:pStyle w:val="NormalWeb"/>
        <w:jc w:val="both"/>
        <w:divId w:val="465317432"/>
        <w:rPr>
          <w:rFonts w:ascii="Arial" w:hAnsi="Arial" w:cs="Arial"/>
          <w:vanish/>
        </w:rPr>
      </w:pPr>
      <w:r w:rsidRPr="00172FD8">
        <w:rPr>
          <w:rFonts w:ascii="Arial" w:hAnsi="Arial" w:cs="Arial"/>
          <w:vanish/>
        </w:rPr>
        <w:t xml:space="preserve">Use code </w:t>
      </w:r>
      <w:hyperlink r:id="rId9" w:anchor="coding" w:tgtFrame="_blank" w:history="1">
        <w:r w:rsidRPr="00172FD8">
          <w:rPr>
            <w:rStyle w:val="Hyperlink"/>
            <w:rFonts w:ascii="Arial" w:hAnsi="Arial" w:cs="Arial"/>
            <w:vanish/>
          </w:rPr>
          <w:t>with caution.</w:t>
        </w:r>
      </w:hyperlink>
    </w:p>
    <w:p w14:paraId="5EC7C626" w14:textId="02E06A40" w:rsidR="00234B39" w:rsidRDefault="00234B39" w:rsidP="00947A82">
      <w:pPr>
        <w:pStyle w:val="NormalWeb"/>
        <w:jc w:val="both"/>
        <w:divId w:val="465317432"/>
        <w:rPr>
          <w:rFonts w:ascii="Arial" w:hAnsi="Arial" w:cs="Arial"/>
          <w:lang w:val="en"/>
        </w:rPr>
      </w:pPr>
    </w:p>
    <w:p w14:paraId="31097DB1" w14:textId="77777777" w:rsidR="00234B39" w:rsidRDefault="00D146B8" w:rsidP="00947A82">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7570714D" w14:textId="77777777" w:rsidR="003D737E" w:rsidRDefault="00D146B8" w:rsidP="00947A8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720818F6" w:rsidR="00234B39" w:rsidRDefault="003D737E" w:rsidP="00947A82">
      <w:pPr>
        <w:pStyle w:val="NormalWeb"/>
        <w:jc w:val="both"/>
        <w:divId w:val="465317432"/>
        <w:rPr>
          <w:rFonts w:ascii="Arial" w:hAnsi="Arial" w:cs="Arial"/>
          <w:lang w:val="en"/>
        </w:rPr>
      </w:pPr>
      <w:r w:rsidRPr="003D737E">
        <w:rPr>
          <w:rFonts w:ascii="Arial" w:hAnsi="Arial" w:cs="Arial"/>
          <w:lang w:val="en"/>
        </w:rPr>
        <w:t>Based on the information provided, suggest the best potential groundbreaking applications of nanotechnology in the environmental science in 100 words.</w:t>
      </w:r>
      <w:r>
        <w:rPr>
          <w:rFonts w:ascii="Arial" w:hAnsi="Arial" w:cs="Arial"/>
          <w:lang w:val="en"/>
        </w:rPr>
        <w:t xml:space="preserve"> The above was </w:t>
      </w:r>
      <w:r w:rsidRPr="003D737E">
        <w:rPr>
          <w:rFonts w:ascii="Arial" w:hAnsi="Arial" w:cs="Arial"/>
        </w:rPr>
        <w:t>specifically requests suggestions based on the given information, implying that the response should be grounded in the provided text while also demonstrating creative thinking</w:t>
      </w:r>
      <w:r>
        <w:rPr>
          <w:rFonts w:ascii="Arial" w:hAnsi="Arial" w:cs="Arial"/>
          <w:lang w:val="en"/>
        </w:rPr>
        <w:t xml:space="preserve"> in 100 words.</w:t>
      </w:r>
    </w:p>
    <w:p w14:paraId="06C9F11C" w14:textId="2A49B86E" w:rsidR="00703619" w:rsidRDefault="00703619" w:rsidP="00947A82">
      <w:pPr>
        <w:pStyle w:val="NormalWeb"/>
        <w:jc w:val="both"/>
        <w:divId w:val="465317432"/>
        <w:rPr>
          <w:rFonts w:ascii="Arial" w:hAnsi="Arial" w:cs="Arial"/>
          <w:lang w:val="en"/>
        </w:rPr>
      </w:pPr>
      <w:r>
        <w:rPr>
          <w:rFonts w:ascii="Arial" w:hAnsi="Arial" w:cs="Arial"/>
          <w:noProof/>
          <w:lang w:val="en"/>
        </w:rPr>
        <w:drawing>
          <wp:inline distT="0" distB="0" distL="0" distR="0" wp14:anchorId="69351F43" wp14:editId="7F9069A3">
            <wp:extent cx="6271260" cy="1873250"/>
            <wp:effectExtent l="0" t="0" r="0" b="0"/>
            <wp:docPr id="773192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92427" name="Picture 773192427"/>
                    <pic:cNvPicPr/>
                  </pic:nvPicPr>
                  <pic:blipFill>
                    <a:blip r:embed="rId10">
                      <a:extLst>
                        <a:ext uri="{28A0092B-C50C-407E-A947-70E740481C1C}">
                          <a14:useLocalDpi xmlns:a14="http://schemas.microsoft.com/office/drawing/2010/main" val="0"/>
                        </a:ext>
                      </a:extLst>
                    </a:blip>
                    <a:stretch>
                      <a:fillRect/>
                    </a:stretch>
                  </pic:blipFill>
                  <pic:spPr>
                    <a:xfrm>
                      <a:off x="0" y="0"/>
                      <a:ext cx="6271260" cy="1873250"/>
                    </a:xfrm>
                    <a:prstGeom prst="rect">
                      <a:avLst/>
                    </a:prstGeom>
                  </pic:spPr>
                </pic:pic>
              </a:graphicData>
            </a:graphic>
          </wp:inline>
        </w:drawing>
      </w:r>
    </w:p>
    <w:p w14:paraId="35D593F7" w14:textId="77777777" w:rsidR="00286776" w:rsidRDefault="00286776" w:rsidP="00947A82">
      <w:pPr>
        <w:pStyle w:val="NormalWeb"/>
        <w:jc w:val="both"/>
        <w:divId w:val="465317432"/>
        <w:rPr>
          <w:rStyle w:val="Strong"/>
          <w:rFonts w:ascii="Arial" w:hAnsi="Arial" w:cs="Arial"/>
          <w:lang w:val="en"/>
        </w:rPr>
      </w:pPr>
    </w:p>
    <w:p w14:paraId="764A9AD5" w14:textId="70458393" w:rsidR="003D737E" w:rsidRDefault="00D146B8" w:rsidP="00947A8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7782F6FF" w:rsidR="00234B39" w:rsidRDefault="003D737E" w:rsidP="00947A82">
      <w:pPr>
        <w:pStyle w:val="NormalWeb"/>
        <w:jc w:val="both"/>
        <w:divId w:val="465317432"/>
        <w:rPr>
          <w:rFonts w:ascii="Arial" w:hAnsi="Arial" w:cs="Arial"/>
          <w:lang w:val="en"/>
        </w:rPr>
      </w:pPr>
      <w:r w:rsidRPr="003D737E">
        <w:rPr>
          <w:rFonts w:ascii="Arial" w:hAnsi="Arial" w:cs="Arial"/>
        </w:rPr>
        <w:t>While the provided text primarily focuses on established nanotechnology applications, it hints at innovative possibilities. For instance, building upon nanofilter technology could lead to self-cleaning, energy-efficient filtration systems. Nanophotocatalysts could be integrated into building materials for air purification. Nanosensors might evolve into autonomous environmental monitoring drones. Exploring the combination of nanomaterials like carbon nanotubes with renewable energy sources could yield breakthroughs in energy storage and efficiency</w:t>
      </w:r>
    </w:p>
    <w:p w14:paraId="637D6EC5" w14:textId="77777777" w:rsidR="00234B39" w:rsidRDefault="00D146B8" w:rsidP="00947A82">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1402B03E" w:rsidR="00234B39" w:rsidRDefault="00D146B8" w:rsidP="00947A82">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0947613" w14:textId="79881E35" w:rsidR="0042713B" w:rsidRPr="0042713B" w:rsidRDefault="0042713B" w:rsidP="00947A82">
      <w:pPr>
        <w:pStyle w:val="NormalWeb"/>
        <w:jc w:val="both"/>
        <w:divId w:val="465317432"/>
        <w:rPr>
          <w:rFonts w:ascii="Arial" w:hAnsi="Arial" w:cs="Arial"/>
        </w:rPr>
      </w:pPr>
      <w:r w:rsidRPr="0042713B">
        <w:rPr>
          <w:rFonts w:ascii="Arial" w:hAnsi="Arial" w:cs="Arial"/>
        </w:rPr>
        <w:t>Th</w:t>
      </w:r>
      <w:r>
        <w:rPr>
          <w:rFonts w:ascii="Arial" w:hAnsi="Arial" w:cs="Arial"/>
        </w:rPr>
        <w:t>e</w:t>
      </w:r>
      <w:r w:rsidRPr="0042713B">
        <w:rPr>
          <w:rFonts w:ascii="Arial" w:hAnsi="Arial" w:cs="Arial"/>
        </w:rPr>
        <w:t xml:space="preserve"> research paper explores the potential of nanotechnology to address environmental issues like pollution and waste management. Nanoparticles' high surface area makes them ideal for tasks like filtering pollutants and converting waste into usable materials. Applications include nanofilters for water treatment, nanosensors for air quality monitoring, and photocatalysts for breaking down contaminants.</w:t>
      </w:r>
    </w:p>
    <w:p w14:paraId="1D81C000" w14:textId="5033B061" w:rsidR="0042713B" w:rsidRPr="0042713B" w:rsidRDefault="0042713B" w:rsidP="00947A82">
      <w:pPr>
        <w:pStyle w:val="NormalWeb"/>
        <w:jc w:val="both"/>
        <w:divId w:val="465317432"/>
        <w:rPr>
          <w:rFonts w:ascii="Arial" w:hAnsi="Arial" w:cs="Arial"/>
        </w:rPr>
      </w:pPr>
      <w:r w:rsidRPr="0042713B">
        <w:rPr>
          <w:rFonts w:ascii="Arial" w:hAnsi="Arial" w:cs="Arial"/>
        </w:rPr>
        <w:t>The paper acknowledges safety concerns due to the unique properties of engineered nanoparticles, which may pose risks to human health and the environment. Specifically, nanoparticles can easily enter the body through the skin or lungs and their long-term effects are unknown.</w:t>
      </w:r>
      <w:r w:rsidR="0056326B">
        <w:rPr>
          <w:rFonts w:ascii="Arial" w:hAnsi="Arial" w:cs="Arial"/>
        </w:rPr>
        <w:t xml:space="preserve"> </w:t>
      </w:r>
      <w:r w:rsidR="00D12172">
        <w:rPr>
          <w:rFonts w:ascii="Arial" w:hAnsi="Arial" w:cs="Arial"/>
        </w:rPr>
        <w:t>T</w:t>
      </w:r>
      <w:r w:rsidRPr="0042713B">
        <w:rPr>
          <w:rFonts w:ascii="Arial" w:hAnsi="Arial" w:cs="Arial"/>
        </w:rPr>
        <w:t>he paper suggests nanotechnology offers promising solutions for environmental problems, but emphasizes the need for careful research to ensure its safe and sustainable use.</w:t>
      </w:r>
    </w:p>
    <w:p w14:paraId="39261806" w14:textId="77777777" w:rsidR="0042713B" w:rsidRDefault="0042713B" w:rsidP="00947A82">
      <w:pPr>
        <w:pStyle w:val="NormalWeb"/>
        <w:jc w:val="both"/>
        <w:divId w:val="465317432"/>
        <w:rPr>
          <w:rFonts w:ascii="Arial" w:hAnsi="Arial" w:cs="Arial"/>
          <w:lang w:val="en"/>
        </w:rPr>
      </w:pPr>
    </w:p>
    <w:p w14:paraId="3D761216" w14:textId="77777777" w:rsidR="0042713B" w:rsidRDefault="00D146B8" w:rsidP="00947A82">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12EDBB6" w14:textId="1838287D" w:rsidR="00234B39" w:rsidRDefault="0042713B" w:rsidP="00947A82">
      <w:pPr>
        <w:pStyle w:val="NormalWeb"/>
        <w:jc w:val="both"/>
        <w:divId w:val="465317432"/>
        <w:rPr>
          <w:rFonts w:ascii="Arial" w:hAnsi="Arial" w:cs="Arial"/>
          <w:lang w:val="en"/>
        </w:rPr>
      </w:pPr>
      <w:r w:rsidRPr="0042713B">
        <w:rPr>
          <w:rFonts w:ascii="Arial" w:hAnsi="Arial" w:cs="Arial"/>
        </w:rPr>
        <w:t>The research highlights nanotechnology's potential to revolutionize environmental management. By harnessing the unique properties of nanoparticles, scientists and engineers can develop innovative solutions for pressing ecological challenges. From purifying water and air to managing waste, nanotechnology offers a promising avenue for addressing pollution and resource scarcity. However, the study also underscores the importance of rigorous safety assessments to mitigate potential risks associated with nanomaterial production and application. Ultimately, the successful integration of nanotechnology into environmental practices hinges on a careful balance between technological advancement and environmental protection</w:t>
      </w:r>
    </w:p>
    <w:p w14:paraId="4DAF81B3" w14:textId="77777777" w:rsidR="00234B39" w:rsidRDefault="00D146B8" w:rsidP="00947A82">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4116F4BD" w:rsidR="00234B39" w:rsidRDefault="00D146B8" w:rsidP="00947A82">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2F2B2BA6" w14:textId="1ACF8706" w:rsidR="00947A82" w:rsidRDefault="00947A82" w:rsidP="00947A82">
      <w:pPr>
        <w:pStyle w:val="NormalWeb"/>
        <w:jc w:val="both"/>
        <w:divId w:val="465317432"/>
        <w:rPr>
          <w:rFonts w:ascii="Arial" w:hAnsi="Arial" w:cs="Arial"/>
          <w:lang w:val="en"/>
        </w:rPr>
      </w:pPr>
      <w:r w:rsidRPr="00947A82">
        <w:rPr>
          <w:rFonts w:ascii="Arial" w:hAnsi="Arial" w:cs="Arial"/>
        </w:rPr>
        <w:t>The summary is clear and concise, effectively conveying the core findings of the research. It highlights both the potential benefits and risks of nanotechnology in environmental applications, providing a balanced overview.</w:t>
      </w:r>
    </w:p>
    <w:p w14:paraId="2C98F647" w14:textId="04B3FD6E" w:rsidR="00234B39" w:rsidRDefault="00D146B8" w:rsidP="00947A82">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1EE79CA" w14:textId="31BE8564" w:rsidR="00947A82" w:rsidRDefault="00947A82" w:rsidP="00947A82">
      <w:pPr>
        <w:pStyle w:val="NormalWeb"/>
        <w:jc w:val="both"/>
        <w:divId w:val="465317432"/>
        <w:rPr>
          <w:rFonts w:ascii="Arial" w:hAnsi="Arial" w:cs="Arial"/>
          <w:lang w:val="en"/>
        </w:rPr>
      </w:pPr>
      <w:r w:rsidRPr="00947A82">
        <w:rPr>
          <w:rFonts w:ascii="Arial" w:hAnsi="Arial" w:cs="Arial"/>
        </w:rPr>
        <w:t>The summary accurately reflects the core points of the research, highlighting the potential of nanotechnology to address environmental challenges while acknowledging the need for further research to ensure its safe and sustainable application. Additionally, the summary emphasizes the importance of continued research and development to fully realize the potential of nanotechnology in addressing environmental issues</w:t>
      </w:r>
    </w:p>
    <w:p w14:paraId="032CD3EB" w14:textId="1CCA93CE" w:rsidR="00234B39" w:rsidRDefault="00D146B8" w:rsidP="00947A82">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478C4AFA" w14:textId="1F9943AB" w:rsidR="00947A82" w:rsidRPr="00947A82" w:rsidRDefault="00947A82" w:rsidP="00947A82">
      <w:pPr>
        <w:pStyle w:val="NormalWeb"/>
        <w:jc w:val="both"/>
        <w:divId w:val="465317432"/>
        <w:rPr>
          <w:rFonts w:ascii="Arial" w:hAnsi="Arial" w:cs="Arial"/>
          <w:lang w:val="en"/>
        </w:rPr>
      </w:pPr>
      <w:r w:rsidRPr="00947A82">
        <w:rPr>
          <w:rFonts w:ascii="Arial" w:hAnsi="Arial" w:cs="Arial"/>
        </w:rPr>
        <w:t>The insights and applications presented are relevant to the growing global concern over environmental degradation. Nanotechnology offers potential solutions to pressing environmental issues, such as pollution, resource scarcity, and climate change. The focus on nanomaterials for filtration, sensing, and remediation aligns with current research trends and societal needs, demonstrating the potential of nanotechnology to address the most critical environmental challenges of our time.</w:t>
      </w:r>
    </w:p>
    <w:p w14:paraId="69CA94D7" w14:textId="77777777" w:rsidR="00234B39" w:rsidRDefault="00D146B8" w:rsidP="00947A82">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BBCFE56" w14:textId="3804546E" w:rsidR="00234B39" w:rsidRDefault="00D146B8" w:rsidP="009F70A5">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D9E469C" w14:textId="26991FC2" w:rsidR="001D64AE" w:rsidRPr="001D64AE" w:rsidRDefault="001D64AE" w:rsidP="001D64AE">
      <w:pPr>
        <w:pStyle w:val="NormalWeb"/>
        <w:jc w:val="both"/>
        <w:divId w:val="465317432"/>
        <w:rPr>
          <w:rFonts w:ascii="Arial" w:hAnsi="Arial" w:cs="Arial"/>
        </w:rPr>
      </w:pPr>
      <w:r w:rsidRPr="001D64AE">
        <w:rPr>
          <w:rFonts w:ascii="Arial" w:hAnsi="Arial" w:cs="Arial"/>
        </w:rPr>
        <w:t>Th</w:t>
      </w:r>
      <w:r w:rsidR="000A170E">
        <w:rPr>
          <w:rFonts w:ascii="Arial" w:hAnsi="Arial" w:cs="Arial"/>
        </w:rPr>
        <w:t>is assignment</w:t>
      </w:r>
      <w:r w:rsidRPr="001D64AE">
        <w:rPr>
          <w:rFonts w:ascii="Arial" w:hAnsi="Arial" w:cs="Arial"/>
        </w:rPr>
        <w:t xml:space="preserve"> was an excellent opportunity to apply and expand the knowledge I gained. Utilizing AI tools like ChatGPT and Gemini has become much easier and more effective. I learned that crafting the right prompts is crucial previously, my directive prompts sometimes yielded incorrect information. Through th</w:t>
      </w:r>
      <w:r w:rsidR="00C8147A">
        <w:rPr>
          <w:rFonts w:ascii="Arial" w:hAnsi="Arial" w:cs="Arial"/>
        </w:rPr>
        <w:t>is cour</w:t>
      </w:r>
      <w:r w:rsidR="00AA190D">
        <w:rPr>
          <w:rFonts w:ascii="Arial" w:hAnsi="Arial" w:cs="Arial"/>
        </w:rPr>
        <w:t>se</w:t>
      </w:r>
      <w:r w:rsidRPr="001D64AE">
        <w:rPr>
          <w:rFonts w:ascii="Arial" w:hAnsi="Arial" w:cs="Arial"/>
        </w:rPr>
        <w:t>, I discovered how to refine my prompts for better results.</w:t>
      </w:r>
    </w:p>
    <w:p w14:paraId="5C078225" w14:textId="4F313B57" w:rsidR="001D64AE" w:rsidRDefault="001D64AE" w:rsidP="001D64AE">
      <w:pPr>
        <w:pStyle w:val="NormalWeb"/>
        <w:jc w:val="both"/>
        <w:divId w:val="465317432"/>
        <w:rPr>
          <w:rFonts w:ascii="Arial" w:hAnsi="Arial" w:cs="Arial"/>
        </w:rPr>
      </w:pPr>
      <w:r w:rsidRPr="001D64AE">
        <w:rPr>
          <w:rFonts w:ascii="Arial" w:hAnsi="Arial" w:cs="Arial"/>
        </w:rPr>
        <w:t>For instance, when working on an assignment related to environmental science, I used Gemini AI to research and summarize a lengthy research paper</w:t>
      </w:r>
      <w:r w:rsidR="002C0BA4">
        <w:rPr>
          <w:rFonts w:ascii="Arial" w:hAnsi="Arial" w:cs="Arial"/>
        </w:rPr>
        <w:t xml:space="preserve"> </w:t>
      </w:r>
      <w:r w:rsidRPr="001D64AE">
        <w:rPr>
          <w:rFonts w:ascii="Arial" w:hAnsi="Arial" w:cs="Arial"/>
        </w:rPr>
        <w:t>from Google Scholar into a concise 150-word summary. This experience has significantly improved my ability to use AI tools effectively, including ChatGPT, Gemini, Runway, Kaiber, Midjourney, and Adobe Firefly.</w:t>
      </w:r>
    </w:p>
    <w:p w14:paraId="07573E43" w14:textId="7B6B24C0" w:rsidR="009D5A85" w:rsidRPr="001D64AE" w:rsidRDefault="009D5A85" w:rsidP="001D64AE">
      <w:pPr>
        <w:pStyle w:val="NormalWeb"/>
        <w:jc w:val="both"/>
        <w:divId w:val="465317432"/>
        <w:rPr>
          <w:rFonts w:ascii="Arial" w:hAnsi="Arial" w:cs="Arial"/>
        </w:rPr>
      </w:pPr>
      <w:r>
        <w:rPr>
          <w:rFonts w:ascii="Arial" w:hAnsi="Arial" w:cs="Arial"/>
        </w:rPr>
        <w:lastRenderedPageBreak/>
        <w:t xml:space="preserve">And the live class on </w:t>
      </w:r>
      <w:r w:rsidR="00305603">
        <w:rPr>
          <w:rFonts w:ascii="Arial" w:hAnsi="Arial" w:cs="Arial"/>
        </w:rPr>
        <w:t xml:space="preserve">Ai marketing </w:t>
      </w:r>
      <w:r w:rsidR="001B1E3A">
        <w:rPr>
          <w:rFonts w:ascii="Arial" w:hAnsi="Arial" w:cs="Arial"/>
        </w:rPr>
        <w:t xml:space="preserve">mastery by Suchita </w:t>
      </w:r>
      <w:r w:rsidR="003925C9">
        <w:rPr>
          <w:rFonts w:ascii="Arial" w:hAnsi="Arial" w:cs="Arial"/>
        </w:rPr>
        <w:t xml:space="preserve">Vishnoi and </w:t>
      </w:r>
      <w:r w:rsidR="006A3A65">
        <w:rPr>
          <w:rFonts w:ascii="Arial" w:hAnsi="Arial" w:cs="Arial"/>
        </w:rPr>
        <w:t>masterclass on generative AI</w:t>
      </w:r>
      <w:r w:rsidR="001B1E3A">
        <w:rPr>
          <w:rFonts w:ascii="Arial" w:hAnsi="Arial" w:cs="Arial"/>
        </w:rPr>
        <w:t xml:space="preserve"> </w:t>
      </w:r>
      <w:r w:rsidR="00AC4B8C">
        <w:rPr>
          <w:rFonts w:ascii="Arial" w:hAnsi="Arial" w:cs="Arial"/>
        </w:rPr>
        <w:t>by Dr.</w:t>
      </w:r>
      <w:r w:rsidR="00210084">
        <w:rPr>
          <w:rFonts w:ascii="Arial" w:hAnsi="Arial" w:cs="Arial"/>
        </w:rPr>
        <w:t xml:space="preserve"> </w:t>
      </w:r>
      <w:r w:rsidR="006B14F0">
        <w:rPr>
          <w:rFonts w:ascii="Arial" w:hAnsi="Arial" w:cs="Arial"/>
        </w:rPr>
        <w:t>Prabhjot Singh Manocha</w:t>
      </w:r>
      <w:r w:rsidR="00210084">
        <w:rPr>
          <w:rFonts w:ascii="Arial" w:hAnsi="Arial" w:cs="Arial"/>
        </w:rPr>
        <w:t xml:space="preserve"> was more informative along with the course. And the live example </w:t>
      </w:r>
      <w:r w:rsidR="00215AC6">
        <w:rPr>
          <w:rFonts w:ascii="Arial" w:hAnsi="Arial" w:cs="Arial"/>
        </w:rPr>
        <w:t xml:space="preserve">of AI marketing made me to learn more about </w:t>
      </w:r>
      <w:r w:rsidR="00D7015B">
        <w:rPr>
          <w:rFonts w:ascii="Arial" w:hAnsi="Arial" w:cs="Arial"/>
        </w:rPr>
        <w:t>AI in marketing field.</w:t>
      </w:r>
      <w:r w:rsidR="00210593">
        <w:rPr>
          <w:rFonts w:ascii="Arial" w:hAnsi="Arial" w:cs="Arial"/>
        </w:rPr>
        <w:t xml:space="preserve"> And final live</w:t>
      </w:r>
      <w:r w:rsidR="0009563C">
        <w:rPr>
          <w:rFonts w:ascii="Arial" w:hAnsi="Arial" w:cs="Arial"/>
        </w:rPr>
        <w:t xml:space="preserve"> class </w:t>
      </w:r>
      <w:r w:rsidR="00210593">
        <w:rPr>
          <w:rFonts w:ascii="Arial" w:hAnsi="Arial" w:cs="Arial"/>
        </w:rPr>
        <w:t xml:space="preserve">about the </w:t>
      </w:r>
      <w:r w:rsidR="009F70A5">
        <w:rPr>
          <w:rFonts w:ascii="Arial" w:hAnsi="Arial" w:cs="Arial"/>
        </w:rPr>
        <w:t>project was really helpful for doing the project report.</w:t>
      </w:r>
      <w:r w:rsidR="00210593">
        <w:rPr>
          <w:rFonts w:ascii="Arial" w:hAnsi="Arial" w:cs="Arial"/>
        </w:rPr>
        <w:t xml:space="preserve"> </w:t>
      </w:r>
    </w:p>
    <w:p w14:paraId="2718BD7A" w14:textId="77777777" w:rsidR="001D64AE" w:rsidRDefault="001D64AE" w:rsidP="001D64AE">
      <w:pPr>
        <w:pStyle w:val="NormalWeb"/>
        <w:jc w:val="both"/>
        <w:divId w:val="465317432"/>
        <w:rPr>
          <w:rFonts w:ascii="Arial" w:hAnsi="Arial" w:cs="Arial"/>
        </w:rPr>
      </w:pPr>
      <w:r w:rsidRPr="001D64AE">
        <w:rPr>
          <w:rFonts w:ascii="Arial" w:hAnsi="Arial" w:cs="Arial"/>
        </w:rPr>
        <w:t>Overall, my skills with these tools have greatly improved compared to before, and I am excited to apply what I have learned in future projects.</w:t>
      </w:r>
    </w:p>
    <w:p w14:paraId="546382AA" w14:textId="77777777" w:rsidR="00D146B8" w:rsidRDefault="00D146B8" w:rsidP="001D64AE">
      <w:pPr>
        <w:pStyle w:val="NormalWeb"/>
        <w:jc w:val="both"/>
        <w:divId w:val="465317432"/>
        <w:rPr>
          <w:rFonts w:ascii="Arial" w:hAnsi="Arial" w:cs="Arial"/>
        </w:rPr>
      </w:pPr>
    </w:p>
    <w:p w14:paraId="628AD513" w14:textId="2789B9FC" w:rsidR="00D146B8" w:rsidRPr="001D64AE" w:rsidRDefault="00D146B8" w:rsidP="001D64AE">
      <w:pPr>
        <w:pStyle w:val="NormalWeb"/>
        <w:jc w:val="both"/>
        <w:divId w:val="465317432"/>
        <w:rPr>
          <w:rFonts w:ascii="Arial" w:hAnsi="Arial" w:cs="Arial"/>
        </w:rPr>
      </w:pPr>
      <w:r>
        <w:rPr>
          <w:rFonts w:ascii="Arial" w:hAnsi="Arial" w:cs="Arial"/>
        </w:rPr>
        <w:t>Thank you</w:t>
      </w:r>
    </w:p>
    <w:p w14:paraId="3100281C" w14:textId="77777777" w:rsidR="001D64AE" w:rsidRDefault="001D64AE" w:rsidP="00947A82">
      <w:pPr>
        <w:pStyle w:val="NormalWeb"/>
        <w:jc w:val="both"/>
        <w:divId w:val="465317432"/>
        <w:rPr>
          <w:rFonts w:ascii="Arial" w:hAnsi="Arial" w:cs="Arial"/>
          <w:lang w:val="en"/>
        </w:rPr>
      </w:pPr>
    </w:p>
    <w:p w14:paraId="1E1A6E14" w14:textId="6F854353" w:rsidR="0046607C" w:rsidRDefault="0046607C" w:rsidP="00947A82">
      <w:pPr>
        <w:pStyle w:val="NormalWeb"/>
        <w:jc w:val="both"/>
        <w:divId w:val="492985870"/>
        <w:rPr>
          <w:rFonts w:ascii="Arial" w:hAnsi="Arial" w:cs="Arial"/>
          <w:lang w:val="en"/>
        </w:rPr>
      </w:pPr>
    </w:p>
    <w:sectPr w:rsidR="0046607C" w:rsidSect="00FC79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547410"/>
    <w:multiLevelType w:val="multilevel"/>
    <w:tmpl w:val="D47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C4E15"/>
    <w:multiLevelType w:val="multilevel"/>
    <w:tmpl w:val="77C0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766509651">
    <w:abstractNumId w:val="4"/>
  </w:num>
  <w:num w:numId="10" w16cid:durableId="973145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1B8B"/>
    <w:rsid w:val="0009563C"/>
    <w:rsid w:val="000A170E"/>
    <w:rsid w:val="000E5985"/>
    <w:rsid w:val="00103DFB"/>
    <w:rsid w:val="001125C0"/>
    <w:rsid w:val="00171110"/>
    <w:rsid w:val="00172FD8"/>
    <w:rsid w:val="001B1E3A"/>
    <w:rsid w:val="001D64AE"/>
    <w:rsid w:val="00203C1C"/>
    <w:rsid w:val="00210084"/>
    <w:rsid w:val="00210593"/>
    <w:rsid w:val="00215AC6"/>
    <w:rsid w:val="00234B39"/>
    <w:rsid w:val="002466B5"/>
    <w:rsid w:val="00286776"/>
    <w:rsid w:val="002C0BA4"/>
    <w:rsid w:val="00305603"/>
    <w:rsid w:val="00315679"/>
    <w:rsid w:val="00345109"/>
    <w:rsid w:val="00371F7C"/>
    <w:rsid w:val="003925C9"/>
    <w:rsid w:val="003A56AA"/>
    <w:rsid w:val="003D737E"/>
    <w:rsid w:val="003F1B5F"/>
    <w:rsid w:val="00410BE9"/>
    <w:rsid w:val="0042713B"/>
    <w:rsid w:val="00443446"/>
    <w:rsid w:val="0046607C"/>
    <w:rsid w:val="00475775"/>
    <w:rsid w:val="005244B8"/>
    <w:rsid w:val="00524645"/>
    <w:rsid w:val="00537F13"/>
    <w:rsid w:val="00545E73"/>
    <w:rsid w:val="005561B5"/>
    <w:rsid w:val="0056326B"/>
    <w:rsid w:val="00576911"/>
    <w:rsid w:val="00610B87"/>
    <w:rsid w:val="00627410"/>
    <w:rsid w:val="00686C29"/>
    <w:rsid w:val="006A3A65"/>
    <w:rsid w:val="006A6E7E"/>
    <w:rsid w:val="006B14F0"/>
    <w:rsid w:val="00703619"/>
    <w:rsid w:val="00726234"/>
    <w:rsid w:val="00731712"/>
    <w:rsid w:val="00793E0C"/>
    <w:rsid w:val="007D46AC"/>
    <w:rsid w:val="007F1331"/>
    <w:rsid w:val="00805249"/>
    <w:rsid w:val="00826A53"/>
    <w:rsid w:val="008550A3"/>
    <w:rsid w:val="0086167A"/>
    <w:rsid w:val="00876FD5"/>
    <w:rsid w:val="008833BC"/>
    <w:rsid w:val="008910A3"/>
    <w:rsid w:val="00947A82"/>
    <w:rsid w:val="00954116"/>
    <w:rsid w:val="00961EDD"/>
    <w:rsid w:val="00972510"/>
    <w:rsid w:val="009C5446"/>
    <w:rsid w:val="009D5A85"/>
    <w:rsid w:val="009E0FD9"/>
    <w:rsid w:val="009F70A5"/>
    <w:rsid w:val="00A22CF0"/>
    <w:rsid w:val="00A34191"/>
    <w:rsid w:val="00A43153"/>
    <w:rsid w:val="00A958D5"/>
    <w:rsid w:val="00AA190D"/>
    <w:rsid w:val="00AC4B8C"/>
    <w:rsid w:val="00AD6751"/>
    <w:rsid w:val="00B45D63"/>
    <w:rsid w:val="00B63AEB"/>
    <w:rsid w:val="00BE36E7"/>
    <w:rsid w:val="00C62A87"/>
    <w:rsid w:val="00C8147A"/>
    <w:rsid w:val="00C821CC"/>
    <w:rsid w:val="00C91479"/>
    <w:rsid w:val="00CB175A"/>
    <w:rsid w:val="00CE475C"/>
    <w:rsid w:val="00CF7393"/>
    <w:rsid w:val="00D12172"/>
    <w:rsid w:val="00D146B8"/>
    <w:rsid w:val="00D7015B"/>
    <w:rsid w:val="00DA6A53"/>
    <w:rsid w:val="00DD5008"/>
    <w:rsid w:val="00DF72C3"/>
    <w:rsid w:val="00E00091"/>
    <w:rsid w:val="00EA5B48"/>
    <w:rsid w:val="00EA7763"/>
    <w:rsid w:val="00EB2018"/>
    <w:rsid w:val="00EB2D84"/>
    <w:rsid w:val="00EB63BE"/>
    <w:rsid w:val="00ED3B14"/>
    <w:rsid w:val="00ED7819"/>
    <w:rsid w:val="00F40145"/>
    <w:rsid w:val="00F94380"/>
    <w:rsid w:val="00FB58C6"/>
    <w:rsid w:val="00FC7901"/>
    <w:rsid w:val="00FD6A06"/>
    <w:rsid w:val="00FE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72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34593970">
                  <w:marLeft w:val="0"/>
                  <w:marRight w:val="0"/>
                  <w:marTop w:val="0"/>
                  <w:marBottom w:val="0"/>
                  <w:divBdr>
                    <w:top w:val="none" w:sz="0" w:space="0" w:color="auto"/>
                    <w:left w:val="none" w:sz="0" w:space="0" w:color="auto"/>
                    <w:bottom w:val="none" w:sz="0" w:space="0" w:color="auto"/>
                    <w:right w:val="none" w:sz="0" w:space="0" w:color="auto"/>
                  </w:divBdr>
                </w:div>
                <w:div w:id="1668360014">
                  <w:marLeft w:val="0"/>
                  <w:marRight w:val="0"/>
                  <w:marTop w:val="0"/>
                  <w:marBottom w:val="0"/>
                  <w:divBdr>
                    <w:top w:val="none" w:sz="0" w:space="0" w:color="auto"/>
                    <w:left w:val="none" w:sz="0" w:space="0" w:color="auto"/>
                    <w:bottom w:val="none" w:sz="0" w:space="0" w:color="auto"/>
                    <w:right w:val="none" w:sz="0" w:space="0" w:color="auto"/>
                  </w:divBdr>
                </w:div>
                <w:div w:id="1400207177">
                  <w:marLeft w:val="0"/>
                  <w:marRight w:val="0"/>
                  <w:marTop w:val="0"/>
                  <w:marBottom w:val="0"/>
                  <w:divBdr>
                    <w:top w:val="none" w:sz="0" w:space="0" w:color="auto"/>
                    <w:left w:val="none" w:sz="0" w:space="0" w:color="auto"/>
                    <w:bottom w:val="none" w:sz="0" w:space="0" w:color="auto"/>
                    <w:right w:val="none" w:sz="0" w:space="0" w:color="auto"/>
                  </w:divBdr>
                  <w:divsChild>
                    <w:div w:id="1086808827">
                      <w:marLeft w:val="0"/>
                      <w:marRight w:val="0"/>
                      <w:marTop w:val="0"/>
                      <w:marBottom w:val="0"/>
                      <w:divBdr>
                        <w:top w:val="none" w:sz="0" w:space="0" w:color="auto"/>
                        <w:left w:val="none" w:sz="0" w:space="0" w:color="auto"/>
                        <w:bottom w:val="none" w:sz="0" w:space="0" w:color="auto"/>
                        <w:right w:val="none" w:sz="0" w:space="0" w:color="auto"/>
                      </w:divBdr>
                      <w:divsChild>
                        <w:div w:id="821191135">
                          <w:marLeft w:val="0"/>
                          <w:marRight w:val="0"/>
                          <w:marTop w:val="0"/>
                          <w:marBottom w:val="0"/>
                          <w:divBdr>
                            <w:top w:val="none" w:sz="0" w:space="0" w:color="auto"/>
                            <w:left w:val="none" w:sz="0" w:space="0" w:color="auto"/>
                            <w:bottom w:val="none" w:sz="0" w:space="0" w:color="auto"/>
                            <w:right w:val="none" w:sz="0" w:space="0" w:color="auto"/>
                          </w:divBdr>
                          <w:divsChild>
                            <w:div w:id="8881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4794">
                  <w:marLeft w:val="0"/>
                  <w:marRight w:val="0"/>
                  <w:marTop w:val="0"/>
                  <w:marBottom w:val="0"/>
                  <w:divBdr>
                    <w:top w:val="none" w:sz="0" w:space="0" w:color="auto"/>
                    <w:left w:val="none" w:sz="0" w:space="0" w:color="auto"/>
                    <w:bottom w:val="none" w:sz="0" w:space="0" w:color="auto"/>
                    <w:right w:val="none" w:sz="0" w:space="0" w:color="auto"/>
                  </w:divBdr>
                  <w:divsChild>
                    <w:div w:id="1950508489">
                      <w:marLeft w:val="0"/>
                      <w:marRight w:val="0"/>
                      <w:marTop w:val="0"/>
                      <w:marBottom w:val="0"/>
                      <w:divBdr>
                        <w:top w:val="none" w:sz="0" w:space="0" w:color="auto"/>
                        <w:left w:val="none" w:sz="0" w:space="0" w:color="auto"/>
                        <w:bottom w:val="none" w:sz="0" w:space="0" w:color="auto"/>
                        <w:right w:val="none" w:sz="0" w:space="0" w:color="auto"/>
                      </w:divBdr>
                      <w:divsChild>
                        <w:div w:id="1157455855">
                          <w:marLeft w:val="0"/>
                          <w:marRight w:val="0"/>
                          <w:marTop w:val="0"/>
                          <w:marBottom w:val="0"/>
                          <w:divBdr>
                            <w:top w:val="none" w:sz="0" w:space="0" w:color="auto"/>
                            <w:left w:val="none" w:sz="0" w:space="0" w:color="auto"/>
                            <w:bottom w:val="none" w:sz="0" w:space="0" w:color="auto"/>
                            <w:right w:val="none" w:sz="0" w:space="0" w:color="auto"/>
                          </w:divBdr>
                          <w:divsChild>
                            <w:div w:id="530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373">
                  <w:marLeft w:val="0"/>
                  <w:marRight w:val="0"/>
                  <w:marTop w:val="0"/>
                  <w:marBottom w:val="0"/>
                  <w:divBdr>
                    <w:top w:val="none" w:sz="0" w:space="0" w:color="auto"/>
                    <w:left w:val="none" w:sz="0" w:space="0" w:color="auto"/>
                    <w:bottom w:val="none" w:sz="0" w:space="0" w:color="auto"/>
                    <w:right w:val="none" w:sz="0" w:space="0" w:color="auto"/>
                  </w:divBdr>
                </w:div>
                <w:div w:id="1048454648">
                  <w:marLeft w:val="0"/>
                  <w:marRight w:val="0"/>
                  <w:marTop w:val="0"/>
                  <w:marBottom w:val="0"/>
                  <w:divBdr>
                    <w:top w:val="none" w:sz="0" w:space="0" w:color="auto"/>
                    <w:left w:val="none" w:sz="0" w:space="0" w:color="auto"/>
                    <w:bottom w:val="none" w:sz="0" w:space="0" w:color="auto"/>
                    <w:right w:val="none" w:sz="0" w:space="0" w:color="auto"/>
                  </w:divBdr>
                </w:div>
                <w:div w:id="1452094323">
                  <w:marLeft w:val="0"/>
                  <w:marRight w:val="0"/>
                  <w:marTop w:val="0"/>
                  <w:marBottom w:val="0"/>
                  <w:divBdr>
                    <w:top w:val="none" w:sz="0" w:space="0" w:color="auto"/>
                    <w:left w:val="none" w:sz="0" w:space="0" w:color="auto"/>
                    <w:bottom w:val="none" w:sz="0" w:space="0" w:color="auto"/>
                    <w:right w:val="none" w:sz="0" w:space="0" w:color="auto"/>
                  </w:divBdr>
                  <w:divsChild>
                    <w:div w:id="628628911">
                      <w:marLeft w:val="0"/>
                      <w:marRight w:val="0"/>
                      <w:marTop w:val="0"/>
                      <w:marBottom w:val="0"/>
                      <w:divBdr>
                        <w:top w:val="none" w:sz="0" w:space="0" w:color="auto"/>
                        <w:left w:val="none" w:sz="0" w:space="0" w:color="auto"/>
                        <w:bottom w:val="none" w:sz="0" w:space="0" w:color="auto"/>
                        <w:right w:val="none" w:sz="0" w:space="0" w:color="auto"/>
                      </w:divBdr>
                      <w:divsChild>
                        <w:div w:id="844172336">
                          <w:marLeft w:val="0"/>
                          <w:marRight w:val="0"/>
                          <w:marTop w:val="0"/>
                          <w:marBottom w:val="0"/>
                          <w:divBdr>
                            <w:top w:val="none" w:sz="0" w:space="0" w:color="auto"/>
                            <w:left w:val="none" w:sz="0" w:space="0" w:color="auto"/>
                            <w:bottom w:val="none" w:sz="0" w:space="0" w:color="auto"/>
                            <w:right w:val="none" w:sz="0" w:space="0" w:color="auto"/>
                          </w:divBdr>
                          <w:divsChild>
                            <w:div w:id="656685268">
                              <w:marLeft w:val="0"/>
                              <w:marRight w:val="0"/>
                              <w:marTop w:val="0"/>
                              <w:marBottom w:val="0"/>
                              <w:divBdr>
                                <w:top w:val="none" w:sz="0" w:space="0" w:color="auto"/>
                                <w:left w:val="none" w:sz="0" w:space="0" w:color="auto"/>
                                <w:bottom w:val="none" w:sz="0" w:space="0" w:color="auto"/>
                                <w:right w:val="none" w:sz="0" w:space="0" w:color="auto"/>
                              </w:divBdr>
                              <w:divsChild>
                                <w:div w:id="301614355">
                                  <w:marLeft w:val="0"/>
                                  <w:marRight w:val="0"/>
                                  <w:marTop w:val="0"/>
                                  <w:marBottom w:val="0"/>
                                  <w:divBdr>
                                    <w:top w:val="none" w:sz="0" w:space="0" w:color="auto"/>
                                    <w:left w:val="none" w:sz="0" w:space="0" w:color="auto"/>
                                    <w:bottom w:val="none" w:sz="0" w:space="0" w:color="auto"/>
                                    <w:right w:val="none" w:sz="0" w:space="0" w:color="auto"/>
                                  </w:divBdr>
                                </w:div>
                                <w:div w:id="13267080">
                                  <w:marLeft w:val="0"/>
                                  <w:marRight w:val="0"/>
                                  <w:marTop w:val="0"/>
                                  <w:marBottom w:val="0"/>
                                  <w:divBdr>
                                    <w:top w:val="none" w:sz="0" w:space="0" w:color="auto"/>
                                    <w:left w:val="none" w:sz="0" w:space="0" w:color="auto"/>
                                    <w:bottom w:val="none" w:sz="0" w:space="0" w:color="auto"/>
                                    <w:right w:val="none" w:sz="0" w:space="0" w:color="auto"/>
                                  </w:divBdr>
                                </w:div>
                                <w:div w:id="1901862325">
                                  <w:marLeft w:val="0"/>
                                  <w:marRight w:val="0"/>
                                  <w:marTop w:val="0"/>
                                  <w:marBottom w:val="0"/>
                                  <w:divBdr>
                                    <w:top w:val="none" w:sz="0" w:space="0" w:color="auto"/>
                                    <w:left w:val="none" w:sz="0" w:space="0" w:color="auto"/>
                                    <w:bottom w:val="none" w:sz="0" w:space="0" w:color="auto"/>
                                    <w:right w:val="none" w:sz="0" w:space="0" w:color="auto"/>
                                  </w:divBdr>
                                  <w:divsChild>
                                    <w:div w:id="697319706">
                                      <w:marLeft w:val="0"/>
                                      <w:marRight w:val="0"/>
                                      <w:marTop w:val="0"/>
                                      <w:marBottom w:val="0"/>
                                      <w:divBdr>
                                        <w:top w:val="none" w:sz="0" w:space="0" w:color="auto"/>
                                        <w:left w:val="none" w:sz="0" w:space="0" w:color="auto"/>
                                        <w:bottom w:val="none" w:sz="0" w:space="0" w:color="auto"/>
                                        <w:right w:val="none" w:sz="0" w:space="0" w:color="auto"/>
                                      </w:divBdr>
                                    </w:div>
                                    <w:div w:id="1848710992">
                                      <w:marLeft w:val="0"/>
                                      <w:marRight w:val="0"/>
                                      <w:marTop w:val="0"/>
                                      <w:marBottom w:val="0"/>
                                      <w:divBdr>
                                        <w:top w:val="none" w:sz="0" w:space="0" w:color="auto"/>
                                        <w:left w:val="none" w:sz="0" w:space="0" w:color="auto"/>
                                        <w:bottom w:val="none" w:sz="0" w:space="0" w:color="auto"/>
                                        <w:right w:val="none" w:sz="0" w:space="0" w:color="auto"/>
                                      </w:divBdr>
                                      <w:divsChild>
                                        <w:div w:id="805466840">
                                          <w:marLeft w:val="0"/>
                                          <w:marRight w:val="0"/>
                                          <w:marTop w:val="0"/>
                                          <w:marBottom w:val="0"/>
                                          <w:divBdr>
                                            <w:top w:val="none" w:sz="0" w:space="0" w:color="auto"/>
                                            <w:left w:val="none" w:sz="0" w:space="0" w:color="auto"/>
                                            <w:bottom w:val="none" w:sz="0" w:space="0" w:color="auto"/>
                                            <w:right w:val="none" w:sz="0" w:space="0" w:color="auto"/>
                                          </w:divBdr>
                                        </w:div>
                                      </w:divsChild>
                                    </w:div>
                                    <w:div w:id="1608391892">
                                      <w:marLeft w:val="0"/>
                                      <w:marRight w:val="0"/>
                                      <w:marTop w:val="0"/>
                                      <w:marBottom w:val="0"/>
                                      <w:divBdr>
                                        <w:top w:val="none" w:sz="0" w:space="0" w:color="auto"/>
                                        <w:left w:val="none" w:sz="0" w:space="0" w:color="auto"/>
                                        <w:bottom w:val="none" w:sz="0" w:space="0" w:color="auto"/>
                                        <w:right w:val="none" w:sz="0" w:space="0" w:color="auto"/>
                                      </w:divBdr>
                                      <w:divsChild>
                                        <w:div w:id="14350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75351">
                  <w:marLeft w:val="0"/>
                  <w:marRight w:val="0"/>
                  <w:marTop w:val="0"/>
                  <w:marBottom w:val="0"/>
                  <w:divBdr>
                    <w:top w:val="none" w:sz="0" w:space="0" w:color="auto"/>
                    <w:left w:val="none" w:sz="0" w:space="0" w:color="auto"/>
                    <w:bottom w:val="none" w:sz="0" w:space="0" w:color="auto"/>
                    <w:right w:val="none" w:sz="0" w:space="0" w:color="auto"/>
                  </w:divBdr>
                  <w:divsChild>
                    <w:div w:id="1481968812">
                      <w:marLeft w:val="0"/>
                      <w:marRight w:val="0"/>
                      <w:marTop w:val="0"/>
                      <w:marBottom w:val="0"/>
                      <w:divBdr>
                        <w:top w:val="none" w:sz="0" w:space="0" w:color="auto"/>
                        <w:left w:val="none" w:sz="0" w:space="0" w:color="auto"/>
                        <w:bottom w:val="none" w:sz="0" w:space="0" w:color="auto"/>
                        <w:right w:val="none" w:sz="0" w:space="0" w:color="auto"/>
                      </w:divBdr>
                      <w:divsChild>
                        <w:div w:id="635374715">
                          <w:marLeft w:val="0"/>
                          <w:marRight w:val="0"/>
                          <w:marTop w:val="0"/>
                          <w:marBottom w:val="0"/>
                          <w:divBdr>
                            <w:top w:val="none" w:sz="0" w:space="0" w:color="auto"/>
                            <w:left w:val="none" w:sz="0" w:space="0" w:color="auto"/>
                            <w:bottom w:val="none" w:sz="0" w:space="0" w:color="auto"/>
                            <w:right w:val="none" w:sz="0" w:space="0" w:color="auto"/>
                          </w:divBdr>
                          <w:divsChild>
                            <w:div w:id="1046299674">
                              <w:marLeft w:val="0"/>
                              <w:marRight w:val="0"/>
                              <w:marTop w:val="0"/>
                              <w:marBottom w:val="0"/>
                              <w:divBdr>
                                <w:top w:val="none" w:sz="0" w:space="0" w:color="auto"/>
                                <w:left w:val="none" w:sz="0" w:space="0" w:color="auto"/>
                                <w:bottom w:val="none" w:sz="0" w:space="0" w:color="auto"/>
                                <w:right w:val="none" w:sz="0" w:space="0" w:color="auto"/>
                              </w:divBdr>
                              <w:divsChild>
                                <w:div w:id="749620496">
                                  <w:marLeft w:val="0"/>
                                  <w:marRight w:val="0"/>
                                  <w:marTop w:val="0"/>
                                  <w:marBottom w:val="0"/>
                                  <w:divBdr>
                                    <w:top w:val="none" w:sz="0" w:space="0" w:color="auto"/>
                                    <w:left w:val="none" w:sz="0" w:space="0" w:color="auto"/>
                                    <w:bottom w:val="none" w:sz="0" w:space="0" w:color="auto"/>
                                    <w:right w:val="none" w:sz="0" w:space="0" w:color="auto"/>
                                  </w:divBdr>
                                </w:div>
                                <w:div w:id="74516349">
                                  <w:marLeft w:val="0"/>
                                  <w:marRight w:val="0"/>
                                  <w:marTop w:val="0"/>
                                  <w:marBottom w:val="0"/>
                                  <w:divBdr>
                                    <w:top w:val="none" w:sz="0" w:space="0" w:color="auto"/>
                                    <w:left w:val="none" w:sz="0" w:space="0" w:color="auto"/>
                                    <w:bottom w:val="none" w:sz="0" w:space="0" w:color="auto"/>
                                    <w:right w:val="none" w:sz="0" w:space="0" w:color="auto"/>
                                  </w:divBdr>
                                </w:div>
                                <w:div w:id="477767831">
                                  <w:marLeft w:val="0"/>
                                  <w:marRight w:val="0"/>
                                  <w:marTop w:val="0"/>
                                  <w:marBottom w:val="0"/>
                                  <w:divBdr>
                                    <w:top w:val="none" w:sz="0" w:space="0" w:color="auto"/>
                                    <w:left w:val="none" w:sz="0" w:space="0" w:color="auto"/>
                                    <w:bottom w:val="none" w:sz="0" w:space="0" w:color="auto"/>
                                    <w:right w:val="none" w:sz="0" w:space="0" w:color="auto"/>
                                  </w:divBdr>
                                  <w:divsChild>
                                    <w:div w:id="1519389647">
                                      <w:marLeft w:val="0"/>
                                      <w:marRight w:val="0"/>
                                      <w:marTop w:val="0"/>
                                      <w:marBottom w:val="0"/>
                                      <w:divBdr>
                                        <w:top w:val="none" w:sz="0" w:space="0" w:color="auto"/>
                                        <w:left w:val="none" w:sz="0" w:space="0" w:color="auto"/>
                                        <w:bottom w:val="none" w:sz="0" w:space="0" w:color="auto"/>
                                        <w:right w:val="none" w:sz="0" w:space="0" w:color="auto"/>
                                      </w:divBdr>
                                    </w:div>
                                    <w:div w:id="173881662">
                                      <w:marLeft w:val="0"/>
                                      <w:marRight w:val="0"/>
                                      <w:marTop w:val="0"/>
                                      <w:marBottom w:val="0"/>
                                      <w:divBdr>
                                        <w:top w:val="none" w:sz="0" w:space="0" w:color="auto"/>
                                        <w:left w:val="none" w:sz="0" w:space="0" w:color="auto"/>
                                        <w:bottom w:val="none" w:sz="0" w:space="0" w:color="auto"/>
                                        <w:right w:val="none" w:sz="0" w:space="0" w:color="auto"/>
                                      </w:divBdr>
                                      <w:divsChild>
                                        <w:div w:id="401904">
                                          <w:marLeft w:val="0"/>
                                          <w:marRight w:val="0"/>
                                          <w:marTop w:val="0"/>
                                          <w:marBottom w:val="0"/>
                                          <w:divBdr>
                                            <w:top w:val="none" w:sz="0" w:space="0" w:color="auto"/>
                                            <w:left w:val="none" w:sz="0" w:space="0" w:color="auto"/>
                                            <w:bottom w:val="none" w:sz="0" w:space="0" w:color="auto"/>
                                            <w:right w:val="none" w:sz="0" w:space="0" w:color="auto"/>
                                          </w:divBdr>
                                        </w:div>
                                      </w:divsChild>
                                    </w:div>
                                    <w:div w:id="1054112093">
                                      <w:marLeft w:val="0"/>
                                      <w:marRight w:val="0"/>
                                      <w:marTop w:val="0"/>
                                      <w:marBottom w:val="0"/>
                                      <w:divBdr>
                                        <w:top w:val="none" w:sz="0" w:space="0" w:color="auto"/>
                                        <w:left w:val="none" w:sz="0" w:space="0" w:color="auto"/>
                                        <w:bottom w:val="none" w:sz="0" w:space="0" w:color="auto"/>
                                        <w:right w:val="none" w:sz="0" w:space="0" w:color="auto"/>
                                      </w:divBdr>
                                      <w:divsChild>
                                        <w:div w:id="4619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652633">
                  <w:marLeft w:val="0"/>
                  <w:marRight w:val="0"/>
                  <w:marTop w:val="0"/>
                  <w:marBottom w:val="0"/>
                  <w:divBdr>
                    <w:top w:val="none" w:sz="0" w:space="0" w:color="auto"/>
                    <w:left w:val="none" w:sz="0" w:space="0" w:color="auto"/>
                    <w:bottom w:val="none" w:sz="0" w:space="0" w:color="auto"/>
                    <w:right w:val="none" w:sz="0" w:space="0" w:color="auto"/>
                  </w:divBdr>
                </w:div>
                <w:div w:id="329799462">
                  <w:marLeft w:val="0"/>
                  <w:marRight w:val="0"/>
                  <w:marTop w:val="0"/>
                  <w:marBottom w:val="0"/>
                  <w:divBdr>
                    <w:top w:val="none" w:sz="0" w:space="0" w:color="auto"/>
                    <w:left w:val="none" w:sz="0" w:space="0" w:color="auto"/>
                    <w:bottom w:val="none" w:sz="0" w:space="0" w:color="auto"/>
                    <w:right w:val="none" w:sz="0" w:space="0" w:color="auto"/>
                  </w:divBdr>
                </w:div>
                <w:div w:id="792409662">
                  <w:marLeft w:val="0"/>
                  <w:marRight w:val="0"/>
                  <w:marTop w:val="0"/>
                  <w:marBottom w:val="0"/>
                  <w:divBdr>
                    <w:top w:val="none" w:sz="0" w:space="0" w:color="auto"/>
                    <w:left w:val="none" w:sz="0" w:space="0" w:color="auto"/>
                    <w:bottom w:val="none" w:sz="0" w:space="0" w:color="auto"/>
                    <w:right w:val="none" w:sz="0" w:space="0" w:color="auto"/>
                  </w:divBdr>
                </w:div>
                <w:div w:id="197224734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iointerfaceresearch.com/wp-content/uploads/2020/07/20695837111.7860787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1131</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Manish</dc:creator>
  <cp:keywords/>
  <dc:description/>
  <cp:lastModifiedBy>MANISH GOWDA</cp:lastModifiedBy>
  <cp:revision>88</cp:revision>
  <dcterms:created xsi:type="dcterms:W3CDTF">2024-08-17T18:29:00Z</dcterms:created>
  <dcterms:modified xsi:type="dcterms:W3CDTF">2024-08-23T04:08:00Z</dcterms:modified>
</cp:coreProperties>
</file>