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DAE" w:rsidRDefault="004D0E02">
      <w:r>
        <w:t>Manish Nagoshe</w:t>
      </w:r>
    </w:p>
    <w:p w:rsidR="00D90C46" w:rsidRDefault="00D90C46">
      <w:r>
        <w:t>Bearing Analysis</w:t>
      </w:r>
      <w:bookmarkStart w:id="0" w:name="_GoBack"/>
      <w:bookmarkEnd w:id="0"/>
    </w:p>
    <w:sectPr w:rsidR="00D90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C6"/>
    <w:rsid w:val="00206DAE"/>
    <w:rsid w:val="004D0E02"/>
    <w:rsid w:val="008F7BC6"/>
    <w:rsid w:val="00D9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7AAE7-D9E7-4B0F-AE0E-130931A5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</dc:creator>
  <cp:keywords/>
  <dc:description/>
  <cp:lastModifiedBy>Sarthak</cp:lastModifiedBy>
  <cp:revision>3</cp:revision>
  <dcterms:created xsi:type="dcterms:W3CDTF">2016-04-29T08:32:00Z</dcterms:created>
  <dcterms:modified xsi:type="dcterms:W3CDTF">2016-04-29T08:34:00Z</dcterms:modified>
</cp:coreProperties>
</file>