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44E44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this template to structure your submission. You can copy and paste content from GenAI tools and build around it with your own analysis.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5B6A10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a GenAI tool (e.g., ChatGPT, Gemini) to generate the logic or structure of your predictive model.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You may include pseudo-code, a step-by-step process, or a simplified code snippet.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Briefly explain what the model is designed to do.</w:t>
      </w:r>
    </w:p>
    <w:p w14:paraId="0F0274EA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Paste your GenAI-generated output below or describe the logic in your own words:</w:t>
      </w:r>
    </w:p>
    <w:p w14:paraId="12E9613C" w14:textId="77777777" w:rsidR="00B90AC0" w:rsidRPr="00B90AC0" w:rsidRDefault="00E31114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="00B90AC0" w:rsidRPr="00B90AC0">
        <w:rPr>
          <w:rFonts w:ascii="Courier New" w:hAnsi="Courier New" w:cs="Courier New"/>
          <w:i w:val="0"/>
          <w:iCs w:val="0"/>
          <w:color w:val="000000" w:themeColor="text1"/>
        </w:rPr>
        <w:t># Step 1: Import libraries</w:t>
      </w:r>
    </w:p>
    <w:p w14:paraId="1E43F9D0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>import pandas as pd</w:t>
      </w:r>
    </w:p>
    <w:p w14:paraId="30D37130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from </w:t>
      </w:r>
      <w:proofErr w:type="spellStart"/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sklearn.model</w:t>
      </w:r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_selection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 import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train_test_split</w:t>
      </w:r>
      <w:proofErr w:type="spellEnd"/>
    </w:p>
    <w:p w14:paraId="3AAA02FF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from </w:t>
      </w:r>
      <w:proofErr w:type="spellStart"/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sklearn.ensemble</w:t>
      </w:r>
      <w:proofErr w:type="spellEnd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 import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RandomForestClassifier</w:t>
      </w:r>
      <w:proofErr w:type="spellEnd"/>
    </w:p>
    <w:p w14:paraId="2741D232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from </w:t>
      </w:r>
      <w:proofErr w:type="spellStart"/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sklearn.metrics</w:t>
      </w:r>
      <w:proofErr w:type="spellEnd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 import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accuracy_score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classification_report</w:t>
      </w:r>
      <w:proofErr w:type="spellEnd"/>
    </w:p>
    <w:p w14:paraId="23298EAC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0C533368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># Step 2: Load and clean data</w:t>
      </w:r>
    </w:p>
    <w:p w14:paraId="6EE7C4DE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df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 = </w:t>
      </w:r>
      <w:proofErr w:type="spellStart"/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pd.read</w:t>
      </w:r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_csv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('Delinquency_prediction_dataset.csv')</w:t>
      </w:r>
    </w:p>
    <w:p w14:paraId="4C78594E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spellStart"/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df.fillna</w:t>
      </w:r>
      <w:proofErr w:type="spellEnd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spellStart"/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df.median</w:t>
      </w:r>
      <w:proofErr w:type="spellEnd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(),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inplace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=</w:t>
      </w:r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True)  #</w:t>
      </w:r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 Impute missing values</w:t>
      </w:r>
    </w:p>
    <w:p w14:paraId="4006EB77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6483FDCF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># Step 3: Feature selection</w:t>
      </w:r>
    </w:p>
    <w:p w14:paraId="36ACD647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lastRenderedPageBreak/>
        <w:t>features = ['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Credit_Utilization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', '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Missed_Payments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', '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Debt_to_Income_Ratio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',</w:t>
      </w:r>
    </w:p>
    <w:p w14:paraId="1FA520BC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            '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Credit_Score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', '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Employment_Status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', 'Income']</w:t>
      </w:r>
    </w:p>
    <w:p w14:paraId="1CE595F4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X =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pd.get_dummies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df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[features],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drop_first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=True)</w:t>
      </w:r>
    </w:p>
    <w:p w14:paraId="2EB67A53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y =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df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['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Delinquent_Account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']</w:t>
      </w:r>
    </w:p>
    <w:p w14:paraId="297F7CF9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1AEA267D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># Step 4: Train-test split</w:t>
      </w:r>
    </w:p>
    <w:p w14:paraId="23D34E92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X_train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X_test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y_train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y_test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 =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train_test_</w:t>
      </w:r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split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X, y,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test_size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=0.2,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random_state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=42)</w:t>
      </w:r>
    </w:p>
    <w:p w14:paraId="7C7A039D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6FE9904C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># Step 5: Train model</w:t>
      </w:r>
    </w:p>
    <w:p w14:paraId="6E51B3F6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model = </w:t>
      </w:r>
      <w:proofErr w:type="spellStart"/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RandomForestClassifier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spellStart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n_estimators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=100,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random_state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=42)</w:t>
      </w:r>
    </w:p>
    <w:p w14:paraId="4F71C40D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spellStart"/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model.fit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spellStart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X_train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y_train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)</w:t>
      </w:r>
    </w:p>
    <w:p w14:paraId="5A7AFEE9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</w:p>
    <w:p w14:paraId="3B9228D5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r w:rsidRPr="00B90AC0">
        <w:rPr>
          <w:rFonts w:ascii="Courier New" w:hAnsi="Courier New" w:cs="Courier New"/>
          <w:i w:val="0"/>
          <w:iCs w:val="0"/>
          <w:color w:val="000000" w:themeColor="text1"/>
        </w:rPr>
        <w:t># Step 6: Evaluate</w:t>
      </w:r>
    </w:p>
    <w:p w14:paraId="71353457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y_pred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 = </w:t>
      </w:r>
      <w:proofErr w:type="spellStart"/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model.predict</w:t>
      </w:r>
      <w:proofErr w:type="spellEnd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X_test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)</w:t>
      </w:r>
    </w:p>
    <w:p w14:paraId="2125D9F4" w14:textId="77777777" w:rsidR="00B90AC0" w:rsidRPr="00B90AC0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print(</w:t>
      </w:r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"Accuracy:",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accuracy_</w:t>
      </w:r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score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spellStart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y_test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y_pred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))</w:t>
      </w:r>
    </w:p>
    <w:p w14:paraId="6C4BE02A" w14:textId="4427324B" w:rsidR="004B5529" w:rsidRPr="00E31114" w:rsidRDefault="00B90AC0" w:rsidP="00B90AC0">
      <w:pPr>
        <w:pStyle w:val="IntenseQuote"/>
        <w:jc w:val="left"/>
        <w:rPr>
          <w:rFonts w:ascii="Courier New" w:hAnsi="Courier New" w:cs="Courier New"/>
          <w:i w:val="0"/>
          <w:iCs w:val="0"/>
          <w:color w:val="000000" w:themeColor="text1"/>
        </w:rPr>
      </w:pPr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print(</w:t>
      </w:r>
      <w:proofErr w:type="spellStart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classification_</w:t>
      </w:r>
      <w:proofErr w:type="gram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report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(</w:t>
      </w:r>
      <w:proofErr w:type="spellStart"/>
      <w:proofErr w:type="gram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y_test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 xml:space="preserve">, </w:t>
      </w:r>
      <w:proofErr w:type="spellStart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y_pred</w:t>
      </w:r>
      <w:proofErr w:type="spellEnd"/>
      <w:r w:rsidRPr="00B90AC0">
        <w:rPr>
          <w:rFonts w:ascii="Courier New" w:hAnsi="Courier New" w:cs="Courier New"/>
          <w:i w:val="0"/>
          <w:iCs w:val="0"/>
          <w:color w:val="000000" w:themeColor="text1"/>
        </w:rPr>
        <w:t>))</w:t>
      </w: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780DB871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Explain why you selected this specific model type (e.g., logistic regression, decision tree, neural network). Consider: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Accuracy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Transparency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Ease of use or implementation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Pr="00E31114">
        <w:rPr>
          <w:rFonts w:ascii="Arial" w:hAnsi="Arial" w:cs="Arial"/>
          <w:i w:val="0"/>
          <w:iCs w:val="0"/>
          <w:color w:val="000000" w:themeColor="text1"/>
        </w:rPr>
        <w:lastRenderedPageBreak/>
        <w:t>- Relevance for financial prediction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Suitability for Geldium’s business needs</w:t>
      </w:r>
    </w:p>
    <w:p w14:paraId="325A163E" w14:textId="77777777" w:rsidR="00B90AC0" w:rsidRPr="00B90AC0" w:rsidRDefault="00E31114" w:rsidP="00B90AC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="00B90AC0"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We selected the </w:t>
      </w:r>
      <w:r w:rsidR="00B90AC0"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Random Forest Classifier</w:t>
      </w:r>
      <w:r w:rsidR="00B90AC0"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for the following reasons:</w:t>
      </w:r>
    </w:p>
    <w:p w14:paraId="4514121A" w14:textId="77777777" w:rsidR="00B90AC0" w:rsidRPr="00B90AC0" w:rsidRDefault="00B90AC0" w:rsidP="00B90AC0">
      <w:pPr>
        <w:numPr>
          <w:ilvl w:val="0"/>
          <w:numId w:val="1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High Accuracy: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It performs well on classification tasks with mixed data types</w:t>
      </w:r>
    </w:p>
    <w:p w14:paraId="2E075786" w14:textId="77777777" w:rsidR="00B90AC0" w:rsidRPr="00B90AC0" w:rsidRDefault="00B90AC0" w:rsidP="00B90AC0">
      <w:pPr>
        <w:numPr>
          <w:ilvl w:val="0"/>
          <w:numId w:val="1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Transparency: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Feature importance scores help explain predictions to business teams</w:t>
      </w:r>
    </w:p>
    <w:p w14:paraId="6AB56E9E" w14:textId="77777777" w:rsidR="00B90AC0" w:rsidRPr="00B90AC0" w:rsidRDefault="00B90AC0" w:rsidP="00B90AC0">
      <w:pPr>
        <w:numPr>
          <w:ilvl w:val="0"/>
          <w:numId w:val="1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Robustness: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Handles missing data and outliers better than linear models</w:t>
      </w:r>
    </w:p>
    <w:p w14:paraId="4D61936A" w14:textId="77777777" w:rsidR="00B90AC0" w:rsidRPr="00B90AC0" w:rsidRDefault="00B90AC0" w:rsidP="00B90AC0">
      <w:pPr>
        <w:numPr>
          <w:ilvl w:val="0"/>
          <w:numId w:val="1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Scalability: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Suitable for large datasets and real-time scoring</w:t>
      </w:r>
    </w:p>
    <w:p w14:paraId="4169BF63" w14:textId="6A3E5640" w:rsidR="004B5529" w:rsidRPr="00B90AC0" w:rsidRDefault="00B90AC0" w:rsidP="00B90AC0">
      <w:pPr>
        <w:numPr>
          <w:ilvl w:val="0"/>
          <w:numId w:val="1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Business Fit: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Aligns with </w:t>
      </w:r>
      <w:proofErr w:type="spellStart"/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>Geldium’s</w:t>
      </w:r>
      <w:proofErr w:type="spellEnd"/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need for a reliable, interpretable model to support collections decisions</w:t>
      </w: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7D9A8D63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Outline how you would evaluate your model’s performance. Include: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Which metrics you would use (e.g., accuracy, precision, recall, F1 score, AUC)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How you would interpret those metrics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Any plans to detect or reduce bias in your model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Ethical considerations in making predictions about customer financial behavior</w:t>
      </w:r>
    </w:p>
    <w:p w14:paraId="6530C382" w14:textId="1867DBA1" w:rsidR="00B90AC0" w:rsidRPr="00B90AC0" w:rsidRDefault="00B90AC0" w:rsidP="00B90AC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To 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>evaluate the model’s performance, we will use the following metrics:</w:t>
      </w:r>
    </w:p>
    <w:p w14:paraId="1AC93882" w14:textId="77777777" w:rsidR="00B90AC0" w:rsidRPr="00B90AC0" w:rsidRDefault="00B90AC0" w:rsidP="00B90AC0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Accuracy: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Measures overall correctness of predictions</w:t>
      </w:r>
    </w:p>
    <w:p w14:paraId="34898461" w14:textId="77777777" w:rsidR="00B90AC0" w:rsidRPr="00B90AC0" w:rsidRDefault="00B90AC0" w:rsidP="00B90AC0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Precision: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Focuses on how many predicted delinquents were actually delinquent</w:t>
      </w:r>
    </w:p>
    <w:p w14:paraId="1AA85D13" w14:textId="77777777" w:rsidR="00B90AC0" w:rsidRPr="00B90AC0" w:rsidRDefault="00B90AC0" w:rsidP="00B90AC0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Recall: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Captures how many actual delinquents were correctly identified</w:t>
      </w:r>
    </w:p>
    <w:p w14:paraId="48076197" w14:textId="77777777" w:rsidR="00B90AC0" w:rsidRPr="00B90AC0" w:rsidRDefault="00B90AC0" w:rsidP="00B90AC0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F1 Score: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Balances precision and recall</w:t>
      </w:r>
    </w:p>
    <w:p w14:paraId="5E37C6D4" w14:textId="77777777" w:rsidR="00B90AC0" w:rsidRPr="00B90AC0" w:rsidRDefault="00B90AC0" w:rsidP="00B90AC0">
      <w:pPr>
        <w:numPr>
          <w:ilvl w:val="0"/>
          <w:numId w:val="1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AUC (Area Under Curve):</w:t>
      </w: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Assesses model’s ability to distinguish between classes</w:t>
      </w:r>
    </w:p>
    <w:p w14:paraId="1CD39F37" w14:textId="77777777" w:rsidR="00B90AC0" w:rsidRPr="00B90AC0" w:rsidRDefault="00B90AC0" w:rsidP="00B90AC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Interpretation Plan:</w:t>
      </w:r>
    </w:p>
    <w:p w14:paraId="7D8FBF8B" w14:textId="77777777" w:rsidR="00B90AC0" w:rsidRPr="00B90AC0" w:rsidRDefault="00B90AC0" w:rsidP="00B90AC0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>A high recall ensures we don’t miss risky customers</w:t>
      </w:r>
    </w:p>
    <w:p w14:paraId="0EB42B0A" w14:textId="77777777" w:rsidR="00B90AC0" w:rsidRPr="00B90AC0" w:rsidRDefault="00B90AC0" w:rsidP="00B90AC0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>A balanced F1 score ensures both precision and recall are optimized</w:t>
      </w:r>
    </w:p>
    <w:p w14:paraId="30E3D5B5" w14:textId="77777777" w:rsidR="00B90AC0" w:rsidRDefault="00B90AC0" w:rsidP="00B90AC0">
      <w:pPr>
        <w:numPr>
          <w:ilvl w:val="0"/>
          <w:numId w:val="1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>AUC helps validate model discrimination power</w:t>
      </w:r>
    </w:p>
    <w:p w14:paraId="28A414FC" w14:textId="77777777" w:rsidR="00B90AC0" w:rsidRPr="00B90AC0" w:rsidRDefault="00B90AC0" w:rsidP="00B90AC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Bias Detection &amp; Ethical Considerations:</w:t>
      </w:r>
    </w:p>
    <w:p w14:paraId="39C5D64C" w14:textId="77777777" w:rsidR="00B90AC0" w:rsidRPr="00B90AC0" w:rsidRDefault="00B90AC0" w:rsidP="00B90AC0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>Monitor prediction rates across income levels, employment types, and locations</w:t>
      </w:r>
    </w:p>
    <w:p w14:paraId="75BAF7C6" w14:textId="77777777" w:rsidR="00B90AC0" w:rsidRPr="00B90AC0" w:rsidRDefault="00B90AC0" w:rsidP="00B90AC0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>Avoid over-penalizing low-income or unemployed customers</w:t>
      </w:r>
    </w:p>
    <w:p w14:paraId="20C062CA" w14:textId="77777777" w:rsidR="00B90AC0" w:rsidRPr="00B90AC0" w:rsidRDefault="00B90AC0" w:rsidP="00B90AC0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lastRenderedPageBreak/>
        <w:t>Ensure transparency in how predictions are used for outreach and interventions</w:t>
      </w:r>
    </w:p>
    <w:p w14:paraId="0F9A9C9A" w14:textId="77777777" w:rsidR="00B90AC0" w:rsidRPr="00B90AC0" w:rsidRDefault="00B90AC0" w:rsidP="00B90AC0">
      <w:pPr>
        <w:numPr>
          <w:ilvl w:val="0"/>
          <w:numId w:val="1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B90AC0">
        <w:rPr>
          <w:rFonts w:ascii="Arial" w:hAnsi="Arial" w:cs="Arial"/>
          <w:i w:val="0"/>
          <w:iCs w:val="0"/>
          <w:color w:val="000000" w:themeColor="text1"/>
          <w:lang w:val="en-IN"/>
        </w:rPr>
        <w:t>Use GenAI to simulate edge cases and test fairness</w:t>
      </w:r>
    </w:p>
    <w:p w14:paraId="2806FED6" w14:textId="77777777" w:rsidR="00B90AC0" w:rsidRPr="00B90AC0" w:rsidRDefault="00B90AC0" w:rsidP="00B90AC0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</w:p>
    <w:p w14:paraId="2D2F0295" w14:textId="0B70105F" w:rsidR="004B5529" w:rsidRPr="00E31114" w:rsidRDefault="004B5529" w:rsidP="00B90AC0">
      <w:pPr>
        <w:rPr>
          <w:rFonts w:ascii="Arial" w:hAnsi="Arial" w:cs="Arial"/>
          <w:i w:val="0"/>
          <w:iCs w:val="0"/>
          <w:color w:val="000000" w:themeColor="text1"/>
        </w:rPr>
      </w:pPr>
    </w:p>
    <w:sectPr w:rsidR="004B5529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932D5" w14:textId="77777777" w:rsidR="005E402E" w:rsidRDefault="005E402E" w:rsidP="00E31114">
      <w:pPr>
        <w:spacing w:after="0" w:line="240" w:lineRule="auto"/>
      </w:pPr>
      <w:r>
        <w:separator/>
      </w:r>
    </w:p>
  </w:endnote>
  <w:endnote w:type="continuationSeparator" w:id="0">
    <w:p w14:paraId="0C561285" w14:textId="77777777" w:rsidR="005E402E" w:rsidRDefault="005E402E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A5D80" w14:textId="77777777" w:rsidR="005E402E" w:rsidRDefault="005E402E" w:rsidP="00E31114">
      <w:pPr>
        <w:spacing w:after="0" w:line="240" w:lineRule="auto"/>
      </w:pPr>
      <w:r>
        <w:separator/>
      </w:r>
    </w:p>
  </w:footnote>
  <w:footnote w:type="continuationSeparator" w:id="0">
    <w:p w14:paraId="018498A2" w14:textId="77777777" w:rsidR="005E402E" w:rsidRDefault="005E402E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8E6885"/>
    <w:multiLevelType w:val="multilevel"/>
    <w:tmpl w:val="107C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A7B27"/>
    <w:multiLevelType w:val="multilevel"/>
    <w:tmpl w:val="CCC4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8605D"/>
    <w:multiLevelType w:val="multilevel"/>
    <w:tmpl w:val="34E0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1040"/>
    <w:multiLevelType w:val="multilevel"/>
    <w:tmpl w:val="4AB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1465346812">
    <w:abstractNumId w:val="9"/>
  </w:num>
  <w:num w:numId="11" w16cid:durableId="1027951613">
    <w:abstractNumId w:val="10"/>
  </w:num>
  <w:num w:numId="12" w16cid:durableId="1381171424">
    <w:abstractNumId w:val="11"/>
  </w:num>
  <w:num w:numId="13" w16cid:durableId="18825520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529"/>
    <w:rsid w:val="005E402E"/>
    <w:rsid w:val="008237CA"/>
    <w:rsid w:val="00AA1D8D"/>
    <w:rsid w:val="00B47730"/>
    <w:rsid w:val="00B90AC0"/>
    <w:rsid w:val="00CB0664"/>
    <w:rsid w:val="00E31114"/>
    <w:rsid w:val="00F55B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90A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sharma</cp:lastModifiedBy>
  <cp:revision>3</cp:revision>
  <dcterms:created xsi:type="dcterms:W3CDTF">2013-12-23T23:15:00Z</dcterms:created>
  <dcterms:modified xsi:type="dcterms:W3CDTF">2025-09-10T06:25:00Z</dcterms:modified>
  <cp:category/>
</cp:coreProperties>
</file>