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8A609" w14:textId="77777777" w:rsidR="00BB2BC2" w:rsidRDefault="00BB2BC2" w:rsidP="00BB2BC2"/>
    <w:p w14:paraId="6E266BE7" w14:textId="77777777" w:rsidR="00BB2BC2" w:rsidRDefault="00BB2BC2" w:rsidP="00BB2BC2"/>
    <w:p w14:paraId="530670F2" w14:textId="77777777" w:rsidR="00BB2BC2" w:rsidRDefault="00BB2BC2" w:rsidP="00BB2BC2">
      <w:pPr>
        <w:jc w:val="center"/>
        <w:rPr>
          <w:sz w:val="24"/>
        </w:rPr>
      </w:pPr>
    </w:p>
    <w:tbl>
      <w:tblPr>
        <w:tblW w:w="93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insideV w:val="nil"/>
        </w:tblBorders>
        <w:tblCellMar>
          <w:top w:w="14" w:type="dxa"/>
          <w:left w:w="76" w:type="dxa"/>
          <w:bottom w:w="14" w:type="dxa"/>
          <w:right w:w="86" w:type="dxa"/>
        </w:tblCellMar>
        <w:tblLook w:val="04A0" w:firstRow="1" w:lastRow="0" w:firstColumn="1" w:lastColumn="0" w:noHBand="0" w:noVBand="1"/>
      </w:tblPr>
      <w:tblGrid>
        <w:gridCol w:w="9398"/>
      </w:tblGrid>
      <w:tr w:rsidR="00BB2BC2" w14:paraId="0E26DB89" w14:textId="77777777" w:rsidTr="002F1A73">
        <w:trPr>
          <w:trHeight w:val="64"/>
          <w:jc w:val="center"/>
        </w:trPr>
        <w:tc>
          <w:tcPr>
            <w:tcW w:w="93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D8D8D8"/>
            <w:vAlign w:val="center"/>
            <w:hideMark/>
          </w:tcPr>
          <w:p w14:paraId="7D5A5975" w14:textId="77777777" w:rsidR="00BB2BC2" w:rsidRDefault="00BB2BC2">
            <w:pPr>
              <w:pStyle w:val="Heading1"/>
              <w:rPr>
                <w:szCs w:val="18"/>
                <w:lang w:bidi="hi-IN"/>
              </w:rPr>
            </w:pPr>
            <w:r>
              <w:rPr>
                <w:szCs w:val="18"/>
                <w:lang w:bidi="hi-IN"/>
              </w:rPr>
              <w:t>Project title</w:t>
            </w:r>
          </w:p>
        </w:tc>
      </w:tr>
      <w:tr w:rsidR="00BB2BC2" w14:paraId="191E01E7" w14:textId="77777777" w:rsidTr="002F1A73">
        <w:trPr>
          <w:trHeight w:val="502"/>
          <w:jc w:val="center"/>
        </w:trPr>
        <w:tc>
          <w:tcPr>
            <w:tcW w:w="9398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vAlign w:val="center"/>
            <w:hideMark/>
          </w:tcPr>
          <w:p w14:paraId="03C0DE54" w14:textId="45E7D387" w:rsidR="00BB2BC2" w:rsidRPr="003B1898" w:rsidRDefault="003B1898">
            <w:pPr>
              <w:pStyle w:val="Disclaimer"/>
              <w:rPr>
                <w:b/>
                <w:bCs/>
                <w:sz w:val="24"/>
                <w:lang w:bidi="hi-IN"/>
              </w:rPr>
            </w:pPr>
            <w:r w:rsidRPr="003B1898">
              <w:rPr>
                <w:b/>
                <w:bCs/>
                <w:sz w:val="24"/>
                <w:lang w:bidi="hi-IN"/>
              </w:rPr>
              <w:t>Fone Forecaster</w:t>
            </w:r>
          </w:p>
        </w:tc>
      </w:tr>
      <w:tr w:rsidR="00BB2BC2" w14:paraId="20C35D2D" w14:textId="77777777" w:rsidTr="007A0598">
        <w:trPr>
          <w:trHeight w:val="64"/>
          <w:jc w:val="center"/>
        </w:trPr>
        <w:tc>
          <w:tcPr>
            <w:tcW w:w="93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D8D8D8"/>
            <w:vAlign w:val="center"/>
            <w:hideMark/>
          </w:tcPr>
          <w:p w14:paraId="2F3BB60A" w14:textId="77777777" w:rsidR="00BB2BC2" w:rsidRDefault="00BB2BC2">
            <w:pPr>
              <w:pStyle w:val="Heading1"/>
              <w:rPr>
                <w:szCs w:val="18"/>
                <w:lang w:bidi="hi-IN"/>
              </w:rPr>
            </w:pPr>
            <w:r>
              <w:rPr>
                <w:szCs w:val="18"/>
                <w:lang w:bidi="hi-IN"/>
              </w:rPr>
              <w:t>Problem definition</w:t>
            </w:r>
          </w:p>
        </w:tc>
      </w:tr>
      <w:tr w:rsidR="00BB2BC2" w14:paraId="2C3D8042" w14:textId="77777777" w:rsidTr="007A0598">
        <w:trPr>
          <w:trHeight w:val="1113"/>
          <w:jc w:val="center"/>
        </w:trPr>
        <w:tc>
          <w:tcPr>
            <w:tcW w:w="9398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1DA3C07" w14:textId="1DAA7D6F" w:rsidR="00BB2BC2" w:rsidRDefault="003B1898" w:rsidP="007A0598">
            <w:pPr>
              <w:pStyle w:val="ListParagraph"/>
              <w:spacing w:line="276" w:lineRule="auto"/>
              <w:ind w:left="0" w:firstLine="450"/>
              <w:jc w:val="both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0A4ECE">
              <w:rPr>
                <w:sz w:val="24"/>
                <w:szCs w:val="24"/>
              </w:rPr>
              <w:t xml:space="preserve">In this competitive mobile phone </w:t>
            </w:r>
            <w:r w:rsidRPr="000A4ECE">
              <w:rPr>
                <w:sz w:val="24"/>
                <w:szCs w:val="24"/>
              </w:rPr>
              <w:t>market,</w:t>
            </w:r>
            <w:r w:rsidRPr="000A4ECE">
              <w:rPr>
                <w:sz w:val="24"/>
                <w:szCs w:val="24"/>
              </w:rPr>
              <w:t xml:space="preserve"> we simply can't rely on assumptions. To estimate the price of mobile phones that a company creates, we have collected sales data of mobile phones of various </w:t>
            </w:r>
            <w:r w:rsidRPr="000A4ECE">
              <w:rPr>
                <w:sz w:val="24"/>
                <w:szCs w:val="24"/>
              </w:rPr>
              <w:t xml:space="preserve">companies. To simplify the effort of the companies, </w:t>
            </w:r>
            <w:r w:rsidR="00BB2BC2" w:rsidRPr="000A4ECE">
              <w:rPr>
                <w:sz w:val="24"/>
                <w:szCs w:val="24"/>
              </w:rPr>
              <w:t>we are up with “</w:t>
            </w:r>
            <w:r w:rsidRPr="000A4ECE">
              <w:rPr>
                <w:b/>
                <w:bCs/>
                <w:sz w:val="24"/>
                <w:szCs w:val="24"/>
              </w:rPr>
              <w:t>Fone Forecaster</w:t>
            </w:r>
            <w:r w:rsidR="00BB2BC2" w:rsidRPr="000A4ECE">
              <w:rPr>
                <w:sz w:val="24"/>
                <w:szCs w:val="24"/>
              </w:rPr>
              <w:t>”.</w:t>
            </w:r>
          </w:p>
        </w:tc>
      </w:tr>
      <w:tr w:rsidR="00BB2BC2" w14:paraId="721353F7" w14:textId="77777777" w:rsidTr="007A0598">
        <w:trPr>
          <w:trHeight w:val="64"/>
          <w:jc w:val="center"/>
        </w:trPr>
        <w:tc>
          <w:tcPr>
            <w:tcW w:w="9398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D8D8D8"/>
            <w:vAlign w:val="center"/>
            <w:hideMark/>
          </w:tcPr>
          <w:p w14:paraId="4E6E21CB" w14:textId="77777777" w:rsidR="00BB2BC2" w:rsidRDefault="00BB2BC2">
            <w:pPr>
              <w:pStyle w:val="Heading1"/>
              <w:rPr>
                <w:szCs w:val="18"/>
                <w:lang w:bidi="hi-IN"/>
              </w:rPr>
            </w:pPr>
            <w:r>
              <w:rPr>
                <w:szCs w:val="18"/>
                <w:lang w:bidi="hi-IN"/>
              </w:rPr>
              <w:t>Proposed solution</w:t>
            </w:r>
          </w:p>
        </w:tc>
      </w:tr>
      <w:tr w:rsidR="00BB2BC2" w14:paraId="3A55BF46" w14:textId="77777777" w:rsidTr="002F1A73">
        <w:trPr>
          <w:trHeight w:val="1113"/>
          <w:jc w:val="center"/>
        </w:trPr>
        <w:tc>
          <w:tcPr>
            <w:tcW w:w="9398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vAlign w:val="center"/>
            <w:hideMark/>
          </w:tcPr>
          <w:p w14:paraId="53AF008A" w14:textId="5034E1CA" w:rsidR="00AB61D1" w:rsidRDefault="000A4ECE" w:rsidP="00AB61D1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In Fone Forecaster, the main idea is to predict the base price </w:t>
            </w:r>
            <w:r w:rsidR="001853C6">
              <w:rPr>
                <w:rFonts w:cstheme="minorHAnsi"/>
              </w:rPr>
              <w:t xml:space="preserve">range </w:t>
            </w:r>
            <w:r>
              <w:rPr>
                <w:rFonts w:cstheme="minorHAnsi"/>
              </w:rPr>
              <w:t>of a newly released mobile phone</w:t>
            </w:r>
            <w:r w:rsidR="00AB61D1">
              <w:rPr>
                <w:rFonts w:cstheme="minorHAnsi"/>
              </w:rPr>
              <w:t xml:space="preserve"> </w:t>
            </w:r>
            <w:r w:rsidR="00AB61D1" w:rsidRPr="00AB61D1">
              <w:rPr>
                <w:rFonts w:cstheme="minorHAnsi"/>
              </w:rPr>
              <w:t>based on its features and specifications like RAM, processor, camera resolution and many more.</w:t>
            </w:r>
          </w:p>
          <w:p w14:paraId="4D00AACE" w14:textId="67B7D658" w:rsidR="001853C6" w:rsidRPr="00FE7A4B" w:rsidRDefault="00AB61D1" w:rsidP="00FE7A4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Fone Forecaster</w:t>
            </w:r>
            <w:r w:rsidR="001853C6">
              <w:rPr>
                <w:rFonts w:cstheme="minorHAnsi"/>
              </w:rPr>
              <w:t xml:space="preserve"> is a Machine Learning model which uses </w:t>
            </w:r>
            <w:r>
              <w:rPr>
                <w:rFonts w:cstheme="minorHAnsi"/>
                <w:b/>
                <w:bCs/>
              </w:rPr>
              <w:t>AUTO AI, Python programming, Flask, and HTML.</w:t>
            </w:r>
          </w:p>
          <w:p w14:paraId="12A6D5AC" w14:textId="4FB8B20C" w:rsidR="00FE7A4B" w:rsidRDefault="00FE7A4B" w:rsidP="00FE7A4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There are 2 involved processes:</w:t>
            </w:r>
          </w:p>
          <w:p w14:paraId="4ACFBCE3" w14:textId="08ED037B" w:rsidR="00FE7A4B" w:rsidRPr="00333E1A" w:rsidRDefault="00FE7A4B" w:rsidP="00FE7A4B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cstheme="minorHAnsi"/>
                <w:b/>
                <w:bCs/>
              </w:rPr>
            </w:pPr>
            <w:r w:rsidRPr="00333E1A">
              <w:rPr>
                <w:rFonts w:cstheme="minorHAnsi"/>
                <w:b/>
                <w:bCs/>
              </w:rPr>
              <w:t>Creating a Machine Learning model on cloud</w:t>
            </w:r>
            <w:r w:rsidR="004E55BD" w:rsidRPr="00333E1A">
              <w:rPr>
                <w:rFonts w:cstheme="minorHAnsi"/>
                <w:b/>
                <w:bCs/>
              </w:rPr>
              <w:t>.</w:t>
            </w:r>
          </w:p>
          <w:p w14:paraId="501F6120" w14:textId="0D4A2953" w:rsidR="00792992" w:rsidRPr="00792992" w:rsidRDefault="00333E1A" w:rsidP="00792992">
            <w:pPr>
              <w:spacing w:after="200" w:line="276" w:lineRule="auto"/>
              <w:ind w:left="1080"/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5A508F8A" wp14:editId="19665122">
                  <wp:extent cx="2909455" cy="48759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6320" cy="502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5FA56C" w14:textId="5E685373" w:rsidR="00FE7A4B" w:rsidRPr="00333E1A" w:rsidRDefault="00FE7A4B" w:rsidP="00333E1A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cstheme="minorHAnsi"/>
                <w:b/>
                <w:bCs/>
              </w:rPr>
            </w:pPr>
            <w:r w:rsidRPr="00333E1A">
              <w:rPr>
                <w:rFonts w:cstheme="minorHAnsi"/>
                <w:b/>
                <w:bCs/>
              </w:rPr>
              <w:lastRenderedPageBreak/>
              <w:t xml:space="preserve">Developing a web </w:t>
            </w:r>
            <w:r w:rsidR="004E55BD" w:rsidRPr="00333E1A">
              <w:rPr>
                <w:rFonts w:cstheme="minorHAnsi"/>
                <w:b/>
                <w:bCs/>
              </w:rPr>
              <w:t>application</w:t>
            </w:r>
            <w:r w:rsidRPr="00333E1A">
              <w:rPr>
                <w:rFonts w:cstheme="minorHAnsi"/>
                <w:b/>
                <w:bCs/>
              </w:rPr>
              <w:t xml:space="preserve"> using Flask.</w:t>
            </w:r>
          </w:p>
          <w:p w14:paraId="01224B25" w14:textId="77777777" w:rsidR="00333E1A" w:rsidRDefault="00333E1A" w:rsidP="00333E1A">
            <w:pPr>
              <w:pStyle w:val="ListParagraph"/>
              <w:spacing w:after="200" w:line="276" w:lineRule="auto"/>
              <w:ind w:left="1440"/>
              <w:rPr>
                <w:rFonts w:cstheme="minorHAnsi"/>
              </w:rPr>
            </w:pPr>
          </w:p>
          <w:p w14:paraId="0D91CA8F" w14:textId="1692FB47" w:rsidR="004E55BD" w:rsidRDefault="004E55BD" w:rsidP="00333E1A">
            <w:pPr>
              <w:spacing w:after="200" w:line="276" w:lineRule="auto"/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1052002C" wp14:editId="710EC5A4">
                  <wp:extent cx="3186545" cy="499386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7102" cy="5041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25683B" w14:textId="77777777" w:rsidR="004E55BD" w:rsidRDefault="004E55BD" w:rsidP="004E55BD">
            <w:pPr>
              <w:spacing w:after="200" w:line="276" w:lineRule="auto"/>
              <w:rPr>
                <w:rFonts w:cstheme="minorHAnsi"/>
              </w:rPr>
            </w:pPr>
          </w:p>
          <w:p w14:paraId="1D4F60FD" w14:textId="2D147DA8" w:rsidR="00FE7A4B" w:rsidRPr="004E55BD" w:rsidRDefault="00FE7A4B" w:rsidP="004E55BD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cstheme="minorHAnsi"/>
              </w:rPr>
            </w:pPr>
            <w:r w:rsidRPr="004E55BD">
              <w:rPr>
                <w:rFonts w:cstheme="minorHAnsi"/>
              </w:rPr>
              <w:t xml:space="preserve">The processes can be better understood with the flowcharts provided </w:t>
            </w:r>
            <w:r w:rsidR="004E55BD" w:rsidRPr="004E55BD">
              <w:rPr>
                <w:rFonts w:cstheme="minorHAnsi"/>
              </w:rPr>
              <w:t>above.</w:t>
            </w:r>
          </w:p>
          <w:p w14:paraId="32C085D5" w14:textId="77777777" w:rsidR="00FE7A4B" w:rsidRPr="00792992" w:rsidRDefault="00FE7A4B" w:rsidP="00792992">
            <w:pPr>
              <w:spacing w:after="200" w:line="276" w:lineRule="auto"/>
              <w:rPr>
                <w:rFonts w:cstheme="minorHAnsi"/>
              </w:rPr>
            </w:pPr>
          </w:p>
          <w:p w14:paraId="79B54645" w14:textId="77777777" w:rsidR="00BB2BC2" w:rsidRDefault="00BB2BC2">
            <w:pPr>
              <w:pStyle w:val="Disclaimer"/>
              <w:rPr>
                <w:rFonts w:ascii="Times New Roman" w:hAnsi="Times New Roman"/>
                <w:sz w:val="24"/>
                <w:lang w:bidi="hi-IN"/>
              </w:rPr>
            </w:pPr>
          </w:p>
        </w:tc>
      </w:tr>
      <w:tr w:rsidR="00BB2BC2" w14:paraId="08B953CF" w14:textId="77777777" w:rsidTr="002F1A73">
        <w:trPr>
          <w:trHeight w:val="64"/>
          <w:jc w:val="center"/>
        </w:trPr>
        <w:tc>
          <w:tcPr>
            <w:tcW w:w="93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D8D8D8"/>
            <w:vAlign w:val="center"/>
            <w:hideMark/>
          </w:tcPr>
          <w:p w14:paraId="508B3D3E" w14:textId="77777777" w:rsidR="00901D4F" w:rsidRDefault="00BB2BC2">
            <w:pPr>
              <w:pStyle w:val="Heading1"/>
              <w:rPr>
                <w:szCs w:val="18"/>
                <w:lang w:bidi="hi-IN"/>
              </w:rPr>
            </w:pPr>
            <w:r>
              <w:rPr>
                <w:szCs w:val="18"/>
                <w:lang w:bidi="hi-IN"/>
              </w:rPr>
              <w:t>Specific outputs of the project</w:t>
            </w:r>
          </w:p>
        </w:tc>
      </w:tr>
      <w:tr w:rsidR="00BB2BC2" w14:paraId="19E53C5C" w14:textId="77777777" w:rsidTr="002F1A73">
        <w:trPr>
          <w:trHeight w:val="1113"/>
          <w:jc w:val="center"/>
        </w:trPr>
        <w:tc>
          <w:tcPr>
            <w:tcW w:w="9398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vAlign w:val="center"/>
            <w:hideMark/>
          </w:tcPr>
          <w:p w14:paraId="07290FBB" w14:textId="4D4D28D0" w:rsidR="00792992" w:rsidRDefault="00792992" w:rsidP="00792992">
            <w:pPr>
              <w:pStyle w:val="ListParagraph"/>
              <w:spacing w:line="276" w:lineRule="auto"/>
              <w:jc w:val="both"/>
              <w:rPr>
                <w:sz w:val="24"/>
                <w:lang w:bidi="hi-IN"/>
              </w:rPr>
            </w:pPr>
          </w:p>
          <w:p w14:paraId="24239007" w14:textId="6059343A" w:rsidR="00792992" w:rsidRPr="00792992" w:rsidRDefault="00792992" w:rsidP="00792992">
            <w:pPr>
              <w:spacing w:line="276" w:lineRule="auto"/>
              <w:jc w:val="both"/>
              <w:rPr>
                <w:sz w:val="24"/>
                <w:lang w:bidi="hi-IN"/>
              </w:rPr>
            </w:pPr>
          </w:p>
          <w:p w14:paraId="6AEAB0EE" w14:textId="2805F231" w:rsidR="001853C6" w:rsidRPr="001853C6" w:rsidRDefault="001853C6" w:rsidP="00CA013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24"/>
                <w:lang w:bidi="hi-IN"/>
              </w:rPr>
            </w:pPr>
            <w:r>
              <w:rPr>
                <w:rFonts w:cstheme="minorHAnsi"/>
                <w:lang w:bidi="hi-IN"/>
              </w:rPr>
              <w:t>The main output of Fone Forecaster is determining the price range of the mobile based on the desired specifications.</w:t>
            </w:r>
          </w:p>
          <w:p w14:paraId="76F45CB5" w14:textId="3C28821C" w:rsidR="00BB2BC2" w:rsidRPr="001853C6" w:rsidRDefault="001853C6" w:rsidP="00CA013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24"/>
                <w:lang w:bidi="hi-IN"/>
              </w:rPr>
            </w:pPr>
            <w:r>
              <w:rPr>
                <w:rFonts w:cstheme="minorHAnsi"/>
                <w:lang w:bidi="hi-IN"/>
              </w:rPr>
              <w:t xml:space="preserve">As soon as we provide the inputs (the </w:t>
            </w:r>
            <w:r w:rsidR="00FE7A4B">
              <w:rPr>
                <w:rFonts w:cstheme="minorHAnsi"/>
                <w:lang w:bidi="hi-IN"/>
              </w:rPr>
              <w:t>mobil</w:t>
            </w:r>
            <w:r>
              <w:rPr>
                <w:rFonts w:cstheme="minorHAnsi"/>
                <w:lang w:bidi="hi-IN"/>
              </w:rPr>
              <w:t>e’s specifications), Fone Forecaster generates the price range of the mobile.</w:t>
            </w:r>
          </w:p>
          <w:p w14:paraId="018657DC" w14:textId="1414A46B" w:rsidR="001853C6" w:rsidRDefault="001853C6" w:rsidP="00792992">
            <w:pPr>
              <w:pStyle w:val="ListParagraph"/>
              <w:spacing w:line="276" w:lineRule="auto"/>
              <w:jc w:val="both"/>
              <w:rPr>
                <w:sz w:val="24"/>
                <w:lang w:bidi="hi-IN"/>
              </w:rPr>
            </w:pPr>
          </w:p>
        </w:tc>
      </w:tr>
    </w:tbl>
    <w:p w14:paraId="6A5C42CB" w14:textId="77777777" w:rsidR="007513BC" w:rsidRPr="00DE62DF" w:rsidRDefault="007513BC" w:rsidP="007513BC">
      <w:pPr>
        <w:spacing w:line="360" w:lineRule="auto"/>
        <w:rPr>
          <w:sz w:val="18"/>
          <w:szCs w:val="18"/>
        </w:rPr>
      </w:pPr>
    </w:p>
    <w:p w14:paraId="707B4FFE" w14:textId="77777777" w:rsidR="00BB2BC2" w:rsidRDefault="00BB2BC2" w:rsidP="00BB2BC2">
      <w:pPr>
        <w:pStyle w:val="NormalWeb"/>
        <w:widowControl/>
        <w:rPr>
          <w:rFonts w:ascii="Tahoma" w:eastAsia="Georgia" w:hAnsi="Tahoma" w:cs="Tahoma"/>
          <w:b/>
          <w:color w:val="333333"/>
        </w:rPr>
      </w:pPr>
    </w:p>
    <w:sectPr w:rsidR="00BB2BC2" w:rsidSect="00E76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554CA"/>
    <w:multiLevelType w:val="hybridMultilevel"/>
    <w:tmpl w:val="0C5683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90E40"/>
    <w:multiLevelType w:val="hybridMultilevel"/>
    <w:tmpl w:val="A978F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4464D"/>
    <w:multiLevelType w:val="hybridMultilevel"/>
    <w:tmpl w:val="7DFCA0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D11FF"/>
    <w:multiLevelType w:val="hybridMultilevel"/>
    <w:tmpl w:val="54ACD1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5761F8"/>
    <w:multiLevelType w:val="hybridMultilevel"/>
    <w:tmpl w:val="E7FC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F272C"/>
    <w:multiLevelType w:val="hybridMultilevel"/>
    <w:tmpl w:val="B3542FA4"/>
    <w:lvl w:ilvl="0" w:tplc="46D4ACC6">
      <w:start w:val="1"/>
      <w:numFmt w:val="upperLetter"/>
      <w:lvlText w:val="%1)"/>
      <w:lvlJc w:val="left"/>
      <w:pPr>
        <w:ind w:left="40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36581A06"/>
    <w:multiLevelType w:val="hybridMultilevel"/>
    <w:tmpl w:val="F7400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A3AA5"/>
    <w:multiLevelType w:val="hybridMultilevel"/>
    <w:tmpl w:val="963A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71EEE"/>
    <w:multiLevelType w:val="hybridMultilevel"/>
    <w:tmpl w:val="BEAC62EE"/>
    <w:lvl w:ilvl="0" w:tplc="40090011">
      <w:start w:val="1"/>
      <w:numFmt w:val="decimal"/>
      <w:lvlText w:val="%1)"/>
      <w:lvlJc w:val="left"/>
      <w:pPr>
        <w:ind w:left="1637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FC75DE"/>
    <w:multiLevelType w:val="hybridMultilevel"/>
    <w:tmpl w:val="E43C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B2F23"/>
    <w:multiLevelType w:val="hybridMultilevel"/>
    <w:tmpl w:val="1966C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40B68"/>
    <w:multiLevelType w:val="hybridMultilevel"/>
    <w:tmpl w:val="3526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7"/>
  </w:num>
  <w:num w:numId="4">
    <w:abstractNumId w:val="9"/>
  </w:num>
  <w:num w:numId="5">
    <w:abstractNumId w:val="1"/>
  </w:num>
  <w:num w:numId="6">
    <w:abstractNumId w:val="6"/>
  </w:num>
  <w:num w:numId="7">
    <w:abstractNumId w:val="4"/>
  </w:num>
  <w:num w:numId="8">
    <w:abstractNumId w:val="11"/>
  </w:num>
  <w:num w:numId="9">
    <w:abstractNumId w:val="0"/>
  </w:num>
  <w:num w:numId="10">
    <w:abstractNumId w:val="3"/>
  </w:num>
  <w:num w:numId="11">
    <w:abstractNumId w:val="8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C2"/>
    <w:rsid w:val="00001038"/>
    <w:rsid w:val="000A4ECE"/>
    <w:rsid w:val="000D3816"/>
    <w:rsid w:val="0016415A"/>
    <w:rsid w:val="001853C6"/>
    <w:rsid w:val="002F1A73"/>
    <w:rsid w:val="00333E1A"/>
    <w:rsid w:val="00340107"/>
    <w:rsid w:val="003510C2"/>
    <w:rsid w:val="003B1898"/>
    <w:rsid w:val="004032E4"/>
    <w:rsid w:val="004E55BD"/>
    <w:rsid w:val="004F06CA"/>
    <w:rsid w:val="004F233B"/>
    <w:rsid w:val="005E2C2F"/>
    <w:rsid w:val="007513BC"/>
    <w:rsid w:val="00756DA7"/>
    <w:rsid w:val="00792992"/>
    <w:rsid w:val="007A0598"/>
    <w:rsid w:val="007C2127"/>
    <w:rsid w:val="00901D4F"/>
    <w:rsid w:val="0096730F"/>
    <w:rsid w:val="00AB61D1"/>
    <w:rsid w:val="00BB2BC2"/>
    <w:rsid w:val="00C36D2F"/>
    <w:rsid w:val="00CA013F"/>
    <w:rsid w:val="00E760EA"/>
    <w:rsid w:val="00FE05D7"/>
    <w:rsid w:val="00FE7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39DB"/>
  <w15:docId w15:val="{223E8A81-9CFF-4E14-809E-070D0285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BC2"/>
    <w:pPr>
      <w:suppressAutoHyphens/>
      <w:spacing w:after="0" w:line="240" w:lineRule="auto"/>
    </w:pPr>
    <w:rPr>
      <w:rFonts w:ascii="Tahoma" w:eastAsia="Times New Roman" w:hAnsi="Tahoma" w:cs="Times New Roman"/>
      <w:color w:val="00000A"/>
      <w:sz w:val="16"/>
      <w:szCs w:val="24"/>
      <w:lang w:val="en-US"/>
    </w:rPr>
  </w:style>
  <w:style w:type="paragraph" w:styleId="Heading1">
    <w:name w:val="heading 1"/>
    <w:basedOn w:val="Normal"/>
    <w:link w:val="Heading1Char"/>
    <w:qFormat/>
    <w:rsid w:val="00BB2BC2"/>
    <w:pPr>
      <w:outlineLvl w:val="0"/>
    </w:pPr>
    <w:rPr>
      <w:b/>
      <w:caps/>
      <w:sz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107"/>
    <w:pPr>
      <w:keepNext/>
      <w:keepLines/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2BC2"/>
    <w:rPr>
      <w:rFonts w:ascii="Tahoma" w:eastAsia="Times New Roman" w:hAnsi="Tahoma" w:cs="Times New Roman"/>
      <w:b/>
      <w:caps/>
      <w:color w:val="00000A"/>
      <w:sz w:val="18"/>
      <w:szCs w:val="24"/>
      <w:lang w:val="en-US"/>
    </w:rPr>
  </w:style>
  <w:style w:type="paragraph" w:styleId="NormalWeb">
    <w:name w:val="Normal (Web)"/>
    <w:semiHidden/>
    <w:unhideWhenUsed/>
    <w:qFormat/>
    <w:rsid w:val="00BB2BC2"/>
    <w:pPr>
      <w:widowControl w:val="0"/>
      <w:suppressAutoHyphens/>
      <w:spacing w:after="280" w:line="240" w:lineRule="auto"/>
    </w:pPr>
    <w:rPr>
      <w:rFonts w:ascii="Times New Roman" w:eastAsia="SimSun" w:hAnsi="Times New Roman" w:cs="Times New Roman"/>
      <w:color w:val="00000A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BB2BC2"/>
    <w:pPr>
      <w:suppressAutoHyphens w:val="0"/>
      <w:spacing w:after="160" w:line="254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n-IN"/>
    </w:rPr>
  </w:style>
  <w:style w:type="paragraph" w:customStyle="1" w:styleId="Disclaimer">
    <w:name w:val="Disclaimer"/>
    <w:basedOn w:val="Normal"/>
    <w:qFormat/>
    <w:rsid w:val="00BB2BC2"/>
    <w:pPr>
      <w:spacing w:after="80" w:line="288" w:lineRule="auto"/>
    </w:pPr>
  </w:style>
  <w:style w:type="character" w:customStyle="1" w:styleId="IEEEParagraphChar">
    <w:name w:val="IEEE Paragraph Char"/>
    <w:link w:val="IEEEParagraph"/>
    <w:locked/>
    <w:rsid w:val="00BB2BC2"/>
    <w:rPr>
      <w:szCs w:val="24"/>
      <w:lang w:val="en-AU"/>
    </w:rPr>
  </w:style>
  <w:style w:type="paragraph" w:customStyle="1" w:styleId="IEEEParagraph">
    <w:name w:val="IEEE Paragraph"/>
    <w:basedOn w:val="Normal"/>
    <w:link w:val="IEEEParagraphChar"/>
    <w:qFormat/>
    <w:rsid w:val="00BB2BC2"/>
    <w:pPr>
      <w:suppressAutoHyphens w:val="0"/>
      <w:adjustRightInd w:val="0"/>
      <w:snapToGrid w:val="0"/>
      <w:ind w:firstLine="216"/>
      <w:jc w:val="both"/>
    </w:pPr>
    <w:rPr>
      <w:rFonts w:asciiTheme="minorHAnsi" w:eastAsiaTheme="minorHAnsi" w:hAnsiTheme="minorHAnsi" w:cstheme="minorBidi"/>
      <w:color w:val="auto"/>
      <w:sz w:val="22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rsid w:val="0034010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Hyperlink">
    <w:name w:val="Hyperlink"/>
    <w:unhideWhenUsed/>
    <w:qFormat/>
    <w:rsid w:val="007513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D2F"/>
    <w:rPr>
      <w:rFonts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D2F"/>
    <w:rPr>
      <w:rFonts w:ascii="Tahoma" w:eastAsia="Times New Roman" w:hAnsi="Tahoma" w:cs="Tahoma"/>
      <w:color w:val="00000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2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5679E-F7AD-43C0-B4F7-5AD39D14A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Akash Iragavarapu</dc:creator>
  <cp:lastModifiedBy>Pavan Akash Iragavarapu</cp:lastModifiedBy>
  <cp:revision>2</cp:revision>
  <dcterms:created xsi:type="dcterms:W3CDTF">2021-04-10T06:34:00Z</dcterms:created>
  <dcterms:modified xsi:type="dcterms:W3CDTF">2021-04-10T06:34:00Z</dcterms:modified>
</cp:coreProperties>
</file>