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A32A15" w:rsidRPr="00902493" w:rsidRDefault="00A32A15" w:rsidP="00902493">
      <w:pPr>
        <w:pStyle w:val="Header"/>
        <w:tabs>
          <w:tab w:val="clear" w:pos="4320"/>
          <w:tab w:val="clear" w:pos="8640"/>
        </w:tabs>
        <w:spacing w:line="480" w:lineRule="auto"/>
        <w:ind w:left="216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t xml:space="preserve">Apache 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Hive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proofErr w:type="gramStart"/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>1</w:t>
      </w:r>
      <w:proofErr w:type="gramEnd"/>
    </w:p>
    <w:p w:rsidR="00A32A15" w:rsidRDefault="007522F8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What is the command to start </w:t>
      </w:r>
      <w:r w:rsidR="001F56AA">
        <w:rPr>
          <w:rFonts w:ascii="Verdana" w:hAnsi="Verdana" w:cs="Arial"/>
          <w:color w:val="000000" w:themeColor="text1"/>
          <w:sz w:val="22"/>
          <w:szCs w:val="22"/>
        </w:rPr>
        <w:t>A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pache </w:t>
      </w:r>
      <w:r w:rsidR="00E43B39" w:rsidRPr="00902493">
        <w:rPr>
          <w:rFonts w:ascii="Verdana" w:hAnsi="Verdana" w:cs="Arial"/>
          <w:color w:val="000000" w:themeColor="text1"/>
          <w:sz w:val="22"/>
          <w:szCs w:val="22"/>
        </w:rPr>
        <w:t>H</w:t>
      </w:r>
      <w:r w:rsidR="001F56AA">
        <w:rPr>
          <w:rFonts w:ascii="Verdana" w:hAnsi="Verdana" w:cs="Arial"/>
          <w:color w:val="000000" w:themeColor="text1"/>
          <w:sz w:val="22"/>
          <w:szCs w:val="22"/>
        </w:rPr>
        <w:t>ive terminal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>?</w:t>
      </w:r>
    </w:p>
    <w:p w:rsidR="007522F8" w:rsidRDefault="007522F8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What is the comm</w:t>
      </w:r>
      <w:r w:rsidR="001F56AA">
        <w:rPr>
          <w:rFonts w:ascii="Verdana" w:hAnsi="Verdana" w:cs="Arial"/>
          <w:color w:val="000000" w:themeColor="text1"/>
          <w:sz w:val="22"/>
          <w:szCs w:val="22"/>
        </w:rPr>
        <w:t>and that list all the databases in the apache hive terminal?</w:t>
      </w:r>
    </w:p>
    <w:p w:rsidR="007522F8" w:rsidRDefault="002D702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 database named as “Banking”.</w:t>
      </w:r>
    </w:p>
    <w:p w:rsidR="007522F8" w:rsidRDefault="007522F8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Which command </w:t>
      </w:r>
      <w:proofErr w:type="gramStart"/>
      <w:r w:rsidR="002D7029">
        <w:rPr>
          <w:rFonts w:ascii="Verdana" w:hAnsi="Verdana" w:cs="Arial"/>
          <w:color w:val="000000" w:themeColor="text1"/>
          <w:sz w:val="22"/>
          <w:szCs w:val="22"/>
        </w:rPr>
        <w:t>is used</w:t>
      </w:r>
      <w:proofErr w:type="gramEnd"/>
      <w:r w:rsidR="002D7029">
        <w:rPr>
          <w:rFonts w:ascii="Verdana" w:hAnsi="Verdana" w:cs="Arial"/>
          <w:color w:val="000000" w:themeColor="text1"/>
          <w:sz w:val="22"/>
          <w:szCs w:val="22"/>
        </w:rPr>
        <w:t xml:space="preserve"> to print the current database named as “Banking”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>?</w:t>
      </w:r>
    </w:p>
    <w:p w:rsidR="007F42C9" w:rsidRDefault="007F42C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 managed table named as ”payments” with the following fields namely</w:t>
      </w:r>
    </w:p>
    <w:p w:rsidR="007F42C9" w:rsidRDefault="007F42C9" w:rsidP="007F42C9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Eid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as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int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ename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as string, salary as double and country as string and also</w:t>
      </w:r>
    </w:p>
    <w:p w:rsidR="007F42C9" w:rsidRDefault="007F42C9" w:rsidP="007F42C9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It should be </w:t>
      </w:r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tab separated</w:t>
      </w:r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 xml:space="preserve"> delimiter and load the data from LFS.</w:t>
      </w:r>
    </w:p>
    <w:p w:rsidR="007F42C9" w:rsidRDefault="007F42C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Retrieve the managed table named as “payments”</w:t>
      </w:r>
    </w:p>
    <w:p w:rsidR="007F42C9" w:rsidRDefault="007F42C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Show the schema of “Payments” database in simple format.</w:t>
      </w:r>
    </w:p>
    <w:p w:rsidR="007F42C9" w:rsidRDefault="007F42C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List all the tables in the “Banking” database.</w:t>
      </w:r>
    </w:p>
    <w:p w:rsidR="007522F8" w:rsidRDefault="002D702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Which command </w:t>
      </w:r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is used</w:t>
      </w:r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 xml:space="preserve"> to reset the current database?</w:t>
      </w:r>
    </w:p>
    <w:p w:rsidR="005C2739" w:rsidRDefault="007F42C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Use “default” database in the hive terminal.</w:t>
      </w:r>
    </w:p>
    <w:p w:rsidR="007F42C9" w:rsidRPr="00902493" w:rsidRDefault="007F42C9" w:rsidP="007F42C9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083344" w:rsidRDefault="00083344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02493" w:rsidRDefault="00902493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Pr="00902493" w:rsidRDefault="003334ED" w:rsidP="00902493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lastRenderedPageBreak/>
        <w:t>Apache H</w:t>
      </w:r>
      <w:r w:rsidR="007F42C9">
        <w:rPr>
          <w:rFonts w:ascii="Verdana" w:hAnsi="Verdana" w:cs="Arial"/>
          <w:b/>
          <w:color w:val="000000" w:themeColor="text1"/>
          <w:sz w:val="22"/>
          <w:szCs w:val="22"/>
        </w:rPr>
        <w:t xml:space="preserve">ive Assignment: </w:t>
      </w:r>
      <w:proofErr w:type="gramStart"/>
      <w:r w:rsidR="007F42C9">
        <w:rPr>
          <w:rFonts w:ascii="Verdana" w:hAnsi="Verdana" w:cs="Arial"/>
          <w:b/>
          <w:color w:val="000000" w:themeColor="text1"/>
          <w:sz w:val="22"/>
          <w:szCs w:val="22"/>
        </w:rPr>
        <w:t>6</w:t>
      </w:r>
      <w:proofErr w:type="gramEnd"/>
    </w:p>
    <w:p w:rsidR="002F1E96" w:rsidRPr="00BD5C15" w:rsidRDefault="007F42C9" w:rsidP="00DA6970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autoSpaceDE w:val="0"/>
        <w:autoSpaceDN w:val="0"/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BD5C15">
        <w:rPr>
          <w:rFonts w:ascii="Verdana" w:hAnsi="Verdana" w:cs="Arial"/>
          <w:color w:val="000000" w:themeColor="text1"/>
          <w:sz w:val="22"/>
          <w:szCs w:val="22"/>
        </w:rPr>
        <w:t xml:space="preserve"> Use “Default” database and create a managed table named as ”cards” with the following fields namely </w:t>
      </w:r>
      <w:proofErr w:type="spellStart"/>
      <w:r w:rsidRPr="00BD5C15">
        <w:rPr>
          <w:rFonts w:ascii="Verdana" w:hAnsi="Verdana" w:cs="Arial"/>
          <w:color w:val="000000" w:themeColor="text1"/>
          <w:sz w:val="22"/>
          <w:szCs w:val="22"/>
        </w:rPr>
        <w:t>Eid</w:t>
      </w:r>
      <w:proofErr w:type="spellEnd"/>
      <w:r w:rsidRPr="00BD5C15">
        <w:rPr>
          <w:rFonts w:ascii="Verdana" w:hAnsi="Verdana" w:cs="Arial"/>
          <w:color w:val="000000" w:themeColor="text1"/>
          <w:sz w:val="22"/>
          <w:szCs w:val="22"/>
        </w:rPr>
        <w:t xml:space="preserve"> as </w:t>
      </w:r>
      <w:proofErr w:type="spellStart"/>
      <w:r w:rsidRPr="00BD5C15">
        <w:rPr>
          <w:rFonts w:ascii="Verdana" w:hAnsi="Verdana" w:cs="Arial"/>
          <w:color w:val="000000" w:themeColor="text1"/>
          <w:sz w:val="22"/>
          <w:szCs w:val="22"/>
        </w:rPr>
        <w:t>int</w:t>
      </w:r>
      <w:proofErr w:type="spellEnd"/>
      <w:r w:rsidRPr="00BD5C15">
        <w:rPr>
          <w:rFonts w:ascii="Verdana" w:hAnsi="Verdana" w:cs="Arial"/>
          <w:color w:val="000000" w:themeColor="text1"/>
          <w:sz w:val="22"/>
          <w:szCs w:val="22"/>
        </w:rPr>
        <w:t xml:space="preserve">, </w:t>
      </w:r>
      <w:proofErr w:type="spellStart"/>
      <w:r w:rsidRPr="00BD5C15">
        <w:rPr>
          <w:rFonts w:ascii="Verdana" w:hAnsi="Verdana" w:cs="Arial"/>
          <w:color w:val="000000" w:themeColor="text1"/>
          <w:sz w:val="22"/>
          <w:szCs w:val="22"/>
        </w:rPr>
        <w:t>ename</w:t>
      </w:r>
      <w:proofErr w:type="spellEnd"/>
      <w:r w:rsidRPr="00BD5C15">
        <w:rPr>
          <w:rFonts w:ascii="Verdana" w:hAnsi="Verdana" w:cs="Arial"/>
          <w:color w:val="000000" w:themeColor="text1"/>
          <w:sz w:val="22"/>
          <w:szCs w:val="22"/>
        </w:rPr>
        <w:t xml:space="preserve"> as string, salary as double and city as string and also </w:t>
      </w:r>
      <w:r w:rsidR="00B9711C" w:rsidRPr="00BD5C15">
        <w:rPr>
          <w:rFonts w:ascii="Verdana" w:hAnsi="Verdana" w:cs="Arial"/>
          <w:color w:val="000000" w:themeColor="text1"/>
          <w:sz w:val="22"/>
          <w:szCs w:val="22"/>
        </w:rPr>
        <w:t>i</w:t>
      </w:r>
      <w:r w:rsidRPr="00BD5C15">
        <w:rPr>
          <w:rFonts w:ascii="Verdana" w:hAnsi="Verdana" w:cs="Arial"/>
          <w:color w:val="000000" w:themeColor="text1"/>
          <w:sz w:val="22"/>
          <w:szCs w:val="22"/>
        </w:rPr>
        <w:t>t should be comma separated delimiter and load the data from HDFS .</w:t>
      </w:r>
    </w:p>
    <w:p w:rsidR="001676CC" w:rsidRDefault="001676CC" w:rsidP="007F42C9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Retrieve the managed table named as “cards”.</w:t>
      </w:r>
    </w:p>
    <w:p w:rsidR="00A37D19" w:rsidRDefault="00A37D19" w:rsidP="007F42C9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Describe the schema in formatted or extended manner for the managed table.</w:t>
      </w:r>
    </w:p>
    <w:p w:rsidR="007F42C9" w:rsidRDefault="007F42C9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Drop the managed table named as “cards”</w:t>
      </w:r>
      <w:r w:rsidR="00A37D19">
        <w:rPr>
          <w:rFonts w:ascii="Verdana" w:hAnsi="Verdana" w:cs="Arial"/>
          <w:color w:val="000000" w:themeColor="text1"/>
          <w:sz w:val="22"/>
          <w:szCs w:val="22"/>
        </w:rPr>
        <w:t xml:space="preserve"> in the default database</w:t>
      </w:r>
      <w:r>
        <w:rPr>
          <w:rFonts w:ascii="Verdana" w:hAnsi="Verdana" w:cs="Arial"/>
          <w:color w:val="000000" w:themeColor="text1"/>
          <w:sz w:val="22"/>
          <w:szCs w:val="22"/>
        </w:rPr>
        <w:t>.</w:t>
      </w:r>
    </w:p>
    <w:p w:rsidR="007F42C9" w:rsidRDefault="007F42C9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Which command </w:t>
      </w:r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is used</w:t>
      </w:r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 xml:space="preserve"> to clear the screen in apache hive terminal?</w:t>
      </w:r>
    </w:p>
    <w:p w:rsidR="007F42C9" w:rsidRDefault="00B9711C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Use database “Banking” and create an external table name as “products” with the following fields namely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pid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as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int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pname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as string, price as float, category as string</w:t>
      </w:r>
      <w:r w:rsidRPr="00B9711C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Pr="007F42C9">
        <w:rPr>
          <w:rFonts w:ascii="Verdana" w:hAnsi="Verdana" w:cs="Arial"/>
          <w:color w:val="000000" w:themeColor="text1"/>
          <w:sz w:val="22"/>
          <w:szCs w:val="22"/>
        </w:rPr>
        <w:t xml:space="preserve">and also </w:t>
      </w:r>
      <w:r>
        <w:rPr>
          <w:rFonts w:ascii="Verdana" w:hAnsi="Verdana" w:cs="Arial"/>
          <w:color w:val="000000" w:themeColor="text1"/>
          <w:sz w:val="22"/>
          <w:szCs w:val="22"/>
        </w:rPr>
        <w:t>i</w:t>
      </w:r>
      <w:r w:rsidRPr="007F42C9">
        <w:rPr>
          <w:rFonts w:ascii="Verdana" w:hAnsi="Verdana" w:cs="Arial"/>
          <w:color w:val="000000" w:themeColor="text1"/>
          <w:sz w:val="22"/>
          <w:szCs w:val="22"/>
        </w:rPr>
        <w:t>t should be comma separated delimiter</w:t>
      </w:r>
      <w:r w:rsidR="001676CC">
        <w:rPr>
          <w:rFonts w:ascii="Verdana" w:hAnsi="Verdana" w:cs="Arial"/>
          <w:color w:val="000000" w:themeColor="text1"/>
          <w:sz w:val="22"/>
          <w:szCs w:val="22"/>
        </w:rPr>
        <w:t xml:space="preserve">, location as “/result” </w:t>
      </w:r>
      <w:r w:rsidRPr="007F42C9">
        <w:rPr>
          <w:rFonts w:ascii="Verdana" w:hAnsi="Verdana" w:cs="Arial"/>
          <w:color w:val="000000" w:themeColor="text1"/>
          <w:sz w:val="22"/>
          <w:szCs w:val="22"/>
        </w:rPr>
        <w:t xml:space="preserve"> and load the data from </w:t>
      </w:r>
      <w:r w:rsidR="001676CC">
        <w:rPr>
          <w:rFonts w:ascii="Verdana" w:hAnsi="Verdana" w:cs="Arial"/>
          <w:color w:val="000000" w:themeColor="text1"/>
          <w:sz w:val="22"/>
          <w:szCs w:val="22"/>
        </w:rPr>
        <w:t>LFS.</w:t>
      </w:r>
    </w:p>
    <w:p w:rsidR="00A37D19" w:rsidRDefault="00A37D19" w:rsidP="00A37D19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Describe the schema in formatted or extended manner for the external table.</w:t>
      </w:r>
    </w:p>
    <w:p w:rsidR="001676CC" w:rsidRDefault="001676CC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Retrieve the external table named as “products” using banking database.</w:t>
      </w:r>
    </w:p>
    <w:p w:rsidR="001676CC" w:rsidRDefault="001676CC" w:rsidP="001676CC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Use database “default” and create an external table name as “products” with the following fields namely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pid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as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int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pname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as string, price as float, category as string</w:t>
      </w:r>
      <w:r w:rsidRPr="00B9711C"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Pr="007F42C9">
        <w:rPr>
          <w:rFonts w:ascii="Verdana" w:hAnsi="Verdana" w:cs="Arial"/>
          <w:color w:val="000000" w:themeColor="text1"/>
          <w:sz w:val="22"/>
          <w:szCs w:val="22"/>
        </w:rPr>
        <w:t xml:space="preserve">and also </w:t>
      </w:r>
      <w:r>
        <w:rPr>
          <w:rFonts w:ascii="Verdana" w:hAnsi="Verdana" w:cs="Arial"/>
          <w:color w:val="000000" w:themeColor="text1"/>
          <w:sz w:val="22"/>
          <w:szCs w:val="22"/>
        </w:rPr>
        <w:t>i</w:t>
      </w:r>
      <w:r w:rsidRPr="007F42C9">
        <w:rPr>
          <w:rFonts w:ascii="Verdana" w:hAnsi="Verdana" w:cs="Arial"/>
          <w:color w:val="000000" w:themeColor="text1"/>
          <w:sz w:val="22"/>
          <w:szCs w:val="22"/>
        </w:rPr>
        <w:t>t should be comma separated delimiter</w:t>
      </w:r>
      <w:r>
        <w:rPr>
          <w:rFonts w:ascii="Verdana" w:hAnsi="Verdana" w:cs="Arial"/>
          <w:color w:val="000000" w:themeColor="text1"/>
          <w:sz w:val="22"/>
          <w:szCs w:val="22"/>
        </w:rPr>
        <w:t xml:space="preserve">, location as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metastore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</w:t>
      </w:r>
      <w:r w:rsidRPr="007F42C9">
        <w:rPr>
          <w:rFonts w:ascii="Verdana" w:hAnsi="Verdana" w:cs="Arial"/>
          <w:color w:val="000000" w:themeColor="text1"/>
          <w:sz w:val="22"/>
          <w:szCs w:val="22"/>
        </w:rPr>
        <w:t xml:space="preserve"> and load the data from </w:t>
      </w:r>
      <w:r>
        <w:rPr>
          <w:rFonts w:ascii="Verdana" w:hAnsi="Verdana" w:cs="Arial"/>
          <w:color w:val="000000" w:themeColor="text1"/>
          <w:sz w:val="22"/>
          <w:szCs w:val="22"/>
        </w:rPr>
        <w:t>HDFS.</w:t>
      </w:r>
    </w:p>
    <w:p w:rsidR="001676CC" w:rsidRDefault="001676CC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Retrieve the external table named as “products” using default database.</w:t>
      </w:r>
    </w:p>
    <w:p w:rsidR="00A37D19" w:rsidRDefault="00A37D19" w:rsidP="00A37D19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A37D19" w:rsidRDefault="00A37D19" w:rsidP="00A37D19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A37D19" w:rsidRDefault="00A37D19" w:rsidP="00A37D19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A37D19" w:rsidRDefault="00A37D19" w:rsidP="00A37D19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A37D19" w:rsidRDefault="00A37D19" w:rsidP="00A37D19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A37D19" w:rsidRDefault="00A37D19" w:rsidP="00A37D19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</w:p>
    <w:p w:rsidR="00507E23" w:rsidRPr="00D82AE3" w:rsidRDefault="00507E23" w:rsidP="00D82AE3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b/>
          <w:color w:val="000000" w:themeColor="text1"/>
          <w:sz w:val="22"/>
          <w:szCs w:val="22"/>
        </w:rPr>
        <w:t>Apache H</w:t>
      </w:r>
      <w:r w:rsidR="00A37D19">
        <w:rPr>
          <w:rFonts w:ascii="Verdana" w:hAnsi="Verdana" w:cs="Arial"/>
          <w:b/>
          <w:color w:val="000000" w:themeColor="text1"/>
          <w:sz w:val="22"/>
          <w:szCs w:val="22"/>
        </w:rPr>
        <w:t xml:space="preserve">ive Assignment: </w:t>
      </w:r>
      <w:proofErr w:type="gramStart"/>
      <w:r w:rsidR="00A37D19">
        <w:rPr>
          <w:rFonts w:ascii="Verdana" w:hAnsi="Verdana" w:cs="Arial"/>
          <w:b/>
          <w:color w:val="000000" w:themeColor="text1"/>
          <w:sz w:val="22"/>
          <w:szCs w:val="22"/>
        </w:rPr>
        <w:t>3</w:t>
      </w:r>
      <w:proofErr w:type="gramEnd"/>
    </w:p>
    <w:p w:rsidR="00A37D19" w:rsidRDefault="00A37D19" w:rsidP="000048E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Drop the external table named as “products” in the default database.</w:t>
      </w:r>
    </w:p>
    <w:p w:rsidR="00A37D19" w:rsidRDefault="00A37D19" w:rsidP="000048E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Truncate the managed table named as </w:t>
      </w:r>
      <w:r w:rsidR="000E1B13">
        <w:rPr>
          <w:rFonts w:ascii="Verdana" w:hAnsi="Verdana" w:cs="Arial"/>
          <w:color w:val="000000" w:themeColor="text1"/>
          <w:sz w:val="22"/>
          <w:szCs w:val="22"/>
        </w:rPr>
        <w:t>“Payments</w:t>
      </w:r>
      <w:r w:rsidR="00FA0C14">
        <w:rPr>
          <w:rFonts w:ascii="Verdana" w:hAnsi="Verdana" w:cs="Arial"/>
          <w:color w:val="000000" w:themeColor="text1"/>
          <w:sz w:val="22"/>
          <w:szCs w:val="22"/>
        </w:rPr>
        <w:t>” in</w:t>
      </w:r>
      <w:r w:rsidR="000E1B13">
        <w:rPr>
          <w:rFonts w:ascii="Verdana" w:hAnsi="Verdana" w:cs="Arial"/>
          <w:color w:val="000000" w:themeColor="text1"/>
          <w:sz w:val="22"/>
          <w:szCs w:val="22"/>
        </w:rPr>
        <w:t xml:space="preserve"> the banking database.</w:t>
      </w:r>
    </w:p>
    <w:p w:rsidR="000823A1" w:rsidRDefault="000823A1" w:rsidP="000823A1">
      <w:pPr>
        <w:pStyle w:val="Header"/>
        <w:tabs>
          <w:tab w:val="clear" w:pos="4320"/>
          <w:tab w:val="clear" w:pos="8640"/>
        </w:tabs>
        <w:spacing w:line="480" w:lineRule="auto"/>
        <w:ind w:left="117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Truncate table payments</w:t>
      </w:r>
    </w:p>
    <w:p w:rsidR="000E1B13" w:rsidRDefault="00FA0C14" w:rsidP="000048E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Truncate the external table named as “products” in the banking database.</w:t>
      </w:r>
    </w:p>
    <w:p w:rsidR="000823A1" w:rsidRDefault="008C7861" w:rsidP="000823A1">
      <w:pPr>
        <w:pStyle w:val="Header"/>
        <w:tabs>
          <w:tab w:val="clear" w:pos="4320"/>
          <w:tab w:val="clear" w:pos="8640"/>
        </w:tabs>
        <w:spacing w:line="480" w:lineRule="auto"/>
        <w:ind w:left="117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Truncate external table products</w:t>
      </w:r>
    </w:p>
    <w:p w:rsidR="008C7861" w:rsidRPr="005863BD" w:rsidRDefault="001B6777" w:rsidP="00DD3CC6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863BD">
        <w:rPr>
          <w:rFonts w:ascii="Verdana" w:hAnsi="Verdana" w:cs="Arial"/>
          <w:color w:val="000000" w:themeColor="text1"/>
          <w:sz w:val="22"/>
          <w:szCs w:val="22"/>
        </w:rPr>
        <w:t xml:space="preserve"> List all the keywords in the apache hive terminal.</w:t>
      </w:r>
    </w:p>
    <w:p w:rsidR="001B6777" w:rsidRDefault="001B6777" w:rsidP="000048E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Which command </w:t>
      </w:r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is used</w:t>
      </w:r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 xml:space="preserve"> to quit the apache hive terminal?</w:t>
      </w:r>
    </w:p>
    <w:p w:rsidR="001B6777" w:rsidRDefault="00B7696D" w:rsidP="000048E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Write a hive script and execute the following sequence of actions.</w:t>
      </w:r>
    </w:p>
    <w:p w:rsidR="00B7696D" w:rsidRDefault="00B7696D" w:rsidP="00B7696D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Create a managed table named as ”</w:t>
      </w:r>
      <w:r w:rsidR="00946435">
        <w:rPr>
          <w:rFonts w:ascii="Verdana" w:hAnsi="Verdana" w:cs="Arial"/>
          <w:color w:val="000000" w:themeColor="text1"/>
          <w:sz w:val="22"/>
          <w:szCs w:val="22"/>
        </w:rPr>
        <w:t>employee</w:t>
      </w:r>
      <w:r>
        <w:rPr>
          <w:rFonts w:ascii="Verdana" w:hAnsi="Verdana" w:cs="Arial"/>
          <w:color w:val="000000" w:themeColor="text1"/>
          <w:sz w:val="22"/>
          <w:szCs w:val="22"/>
        </w:rPr>
        <w:t>” with the following fields namely</w:t>
      </w:r>
    </w:p>
    <w:p w:rsidR="00B7696D" w:rsidRDefault="00B7696D" w:rsidP="00B7696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Eid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as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int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ename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 xml:space="preserve"> as string, salary as double and country as string and also</w:t>
      </w:r>
    </w:p>
    <w:p w:rsidR="00B7696D" w:rsidRDefault="00B7696D" w:rsidP="00B7696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It should be </w:t>
      </w:r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tab separated delimiter and load the data from LFS</w:t>
      </w:r>
      <w:r w:rsidR="00FE3B0A">
        <w:rPr>
          <w:rFonts w:ascii="Verdana" w:hAnsi="Verdana" w:cs="Arial"/>
          <w:color w:val="000000" w:themeColor="text1"/>
          <w:sz w:val="22"/>
          <w:szCs w:val="22"/>
        </w:rPr>
        <w:t xml:space="preserve"> and use “default” database</w:t>
      </w:r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>.</w:t>
      </w:r>
    </w:p>
    <w:p w:rsidR="00B7696D" w:rsidRDefault="00B7696D" w:rsidP="00B7696D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Retrieve the </w:t>
      </w:r>
      <w:r w:rsidR="00946435">
        <w:rPr>
          <w:rFonts w:ascii="Verdana" w:hAnsi="Verdana" w:cs="Arial"/>
          <w:color w:val="000000" w:themeColor="text1"/>
          <w:sz w:val="22"/>
          <w:szCs w:val="22"/>
        </w:rPr>
        <w:t>“employee” managed table.</w:t>
      </w:r>
    </w:p>
    <w:p w:rsidR="008C7861" w:rsidRDefault="008C7861" w:rsidP="008C7861">
      <w:pPr>
        <w:pStyle w:val="Header"/>
        <w:tabs>
          <w:tab w:val="clear" w:pos="4320"/>
          <w:tab w:val="clear" w:pos="8640"/>
        </w:tabs>
        <w:spacing w:line="480" w:lineRule="auto"/>
        <w:ind w:left="1440"/>
        <w:rPr>
          <w:rFonts w:ascii="Verdana" w:hAnsi="Verdana" w:cs="Arial"/>
          <w:color w:val="000000" w:themeColor="text1"/>
          <w:sz w:val="22"/>
          <w:szCs w:val="22"/>
        </w:rPr>
      </w:pP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Employee.slq</w:t>
      </w:r>
      <w:proofErr w:type="spellEnd"/>
    </w:p>
    <w:p w:rsidR="00FE3B0A" w:rsidRDefault="00FE3B0A" w:rsidP="00FE3B0A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 Insert the value in the employee table as 4,”Kunal”, 60000,”India”.</w:t>
      </w:r>
    </w:p>
    <w:p w:rsidR="00FE3B0A" w:rsidRDefault="00FE3B0A" w:rsidP="00FE3B0A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Add a column as “city” in the employee table.</w:t>
      </w:r>
    </w:p>
    <w:p w:rsidR="00FE3B0A" w:rsidRDefault="00FE3B0A" w:rsidP="00FE3B0A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Change the column “salary” as “</w:t>
      </w:r>
      <w:proofErr w:type="spellStart"/>
      <w:r>
        <w:rPr>
          <w:rFonts w:ascii="Verdana" w:hAnsi="Verdana" w:cs="Arial"/>
          <w:color w:val="000000" w:themeColor="text1"/>
          <w:sz w:val="22"/>
          <w:szCs w:val="22"/>
        </w:rPr>
        <w:t>empsalary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>” in the employee table.</w:t>
      </w:r>
    </w:p>
    <w:p w:rsidR="00FE3B0A" w:rsidRDefault="00FE3B0A" w:rsidP="00FE3B0A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Drop the column “city” in the employee table.</w:t>
      </w:r>
    </w:p>
    <w:p w:rsidR="000048EF" w:rsidRDefault="000048EF" w:rsidP="000048EF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86113" w:rsidRPr="000F0844" w:rsidRDefault="00786113" w:rsidP="00786113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786113" w:rsidRPr="000F0844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5ED" w:rsidRDefault="003C25ED">
      <w:r>
        <w:separator/>
      </w:r>
    </w:p>
  </w:endnote>
  <w:endnote w:type="continuationSeparator" w:id="0">
    <w:p w:rsidR="003C25ED" w:rsidRDefault="003C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BD5C15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BD5C15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5ED" w:rsidRDefault="003C25ED">
      <w:r>
        <w:separator/>
      </w:r>
    </w:p>
  </w:footnote>
  <w:footnote w:type="continuationSeparator" w:id="0">
    <w:p w:rsidR="003C25ED" w:rsidRDefault="003C2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0F33286" wp14:editId="4CE60D0E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3"/>
  </w:num>
  <w:num w:numId="5">
    <w:abstractNumId w:val="17"/>
  </w:num>
  <w:num w:numId="6">
    <w:abstractNumId w:val="10"/>
  </w:num>
  <w:num w:numId="7">
    <w:abstractNumId w:val="6"/>
  </w:num>
  <w:num w:numId="8">
    <w:abstractNumId w:val="16"/>
  </w:num>
  <w:num w:numId="9">
    <w:abstractNumId w:val="15"/>
  </w:num>
  <w:num w:numId="10">
    <w:abstractNumId w:val="14"/>
  </w:num>
  <w:num w:numId="11">
    <w:abstractNumId w:val="5"/>
  </w:num>
  <w:num w:numId="12">
    <w:abstractNumId w:val="9"/>
  </w:num>
  <w:num w:numId="13">
    <w:abstractNumId w:val="4"/>
  </w:num>
  <w:num w:numId="14">
    <w:abstractNumId w:val="19"/>
  </w:num>
  <w:num w:numId="15">
    <w:abstractNumId w:val="0"/>
  </w:num>
  <w:num w:numId="16">
    <w:abstractNumId w:val="12"/>
  </w:num>
  <w:num w:numId="17">
    <w:abstractNumId w:val="7"/>
  </w:num>
  <w:num w:numId="18">
    <w:abstractNumId w:val="18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048EF"/>
    <w:rsid w:val="000271B3"/>
    <w:rsid w:val="00033ED5"/>
    <w:rsid w:val="00036759"/>
    <w:rsid w:val="0005400A"/>
    <w:rsid w:val="00064F26"/>
    <w:rsid w:val="000769A3"/>
    <w:rsid w:val="000823A1"/>
    <w:rsid w:val="0008307F"/>
    <w:rsid w:val="00083344"/>
    <w:rsid w:val="000E1B13"/>
    <w:rsid w:val="000F0844"/>
    <w:rsid w:val="0010606F"/>
    <w:rsid w:val="0010609B"/>
    <w:rsid w:val="00122E76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D7D5C"/>
    <w:rsid w:val="001F56AA"/>
    <w:rsid w:val="002030FD"/>
    <w:rsid w:val="00213127"/>
    <w:rsid w:val="00222017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C25ED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148AF"/>
    <w:rsid w:val="0053447C"/>
    <w:rsid w:val="005521B0"/>
    <w:rsid w:val="00556194"/>
    <w:rsid w:val="0057066A"/>
    <w:rsid w:val="00585060"/>
    <w:rsid w:val="005863BD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81DC6"/>
    <w:rsid w:val="0069165A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7861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E7A0A"/>
    <w:rsid w:val="009F371B"/>
    <w:rsid w:val="00A007AF"/>
    <w:rsid w:val="00A0607D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A6A62"/>
    <w:rsid w:val="00BD4A68"/>
    <w:rsid w:val="00BD5C15"/>
    <w:rsid w:val="00BE652A"/>
    <w:rsid w:val="00BE6BBC"/>
    <w:rsid w:val="00BF6A01"/>
    <w:rsid w:val="00C04B47"/>
    <w:rsid w:val="00C368A5"/>
    <w:rsid w:val="00C60E59"/>
    <w:rsid w:val="00CC0766"/>
    <w:rsid w:val="00CC4962"/>
    <w:rsid w:val="00CE57FC"/>
    <w:rsid w:val="00CF30D9"/>
    <w:rsid w:val="00D006E1"/>
    <w:rsid w:val="00D064CC"/>
    <w:rsid w:val="00D06EA8"/>
    <w:rsid w:val="00D37A39"/>
    <w:rsid w:val="00D45307"/>
    <w:rsid w:val="00D57398"/>
    <w:rsid w:val="00D7017F"/>
    <w:rsid w:val="00D7513B"/>
    <w:rsid w:val="00D82AE3"/>
    <w:rsid w:val="00D83B02"/>
    <w:rsid w:val="00DA1D5E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935E1"/>
    <w:rsid w:val="00FA0C14"/>
    <w:rsid w:val="00FD31CE"/>
    <w:rsid w:val="00FE3B0A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BE36FEC1-7B7E-4ED1-A50E-1B21E370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9AE64-B72D-459F-8F13-080AF995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345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Mane, Manisha</cp:lastModifiedBy>
  <cp:revision>20</cp:revision>
  <dcterms:created xsi:type="dcterms:W3CDTF">2019-03-06T05:45:00Z</dcterms:created>
  <dcterms:modified xsi:type="dcterms:W3CDTF">2019-08-13T07:03:00Z</dcterms:modified>
</cp:coreProperties>
</file>