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89" w:rsidRPr="00470882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8"/>
          <w:szCs w:val="28"/>
        </w:rPr>
      </w:pPr>
    </w:p>
    <w:p w:rsidR="00A32A15" w:rsidRPr="00470882" w:rsidRDefault="003E1E24" w:rsidP="003E1E24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ab/>
      </w: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ab/>
      </w: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ab/>
      </w: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ab/>
      </w: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ab/>
        <w:t>Apache SQOOP</w:t>
      </w:r>
    </w:p>
    <w:p w:rsidR="003E1E24" w:rsidRDefault="003E1E24" w:rsidP="003E1E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Write a SQOOP query to check the SQOOP version.</w:t>
      </w:r>
    </w:p>
    <w:p w:rsidR="00726779" w:rsidRPr="009657BE" w:rsidRDefault="003E1E24" w:rsidP="001077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9657BE">
        <w:rPr>
          <w:rFonts w:ascii="Verdana" w:hAnsi="Verdana" w:cs="Arial"/>
          <w:b/>
          <w:color w:val="000000" w:themeColor="text1"/>
          <w:sz w:val="28"/>
          <w:szCs w:val="28"/>
        </w:rPr>
        <w:t>Write a SQOOP query to know about help related commands in SQOOP.</w:t>
      </w:r>
      <w:bookmarkStart w:id="0" w:name="_GoBack"/>
      <w:bookmarkEnd w:id="0"/>
    </w:p>
    <w:p w:rsidR="00726779" w:rsidRPr="00470882" w:rsidRDefault="003E1E24" w:rsidP="00D14F01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Write a SQOOP query to list all the databases in the MYSQL </w:t>
      </w:r>
    </w:p>
    <w:p w:rsidR="00726779" w:rsidRPr="00470882" w:rsidRDefault="003E1E24" w:rsidP="00D14F01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Write a SQOOP query to list all the tables under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retail_db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 </w:t>
      </w:r>
    </w:p>
    <w:p w:rsidR="003E1E24" w:rsidRDefault="00470882" w:rsidP="003E1E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Write a SQOOP query import departments table in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retail_db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 to HDFS and the target directory is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result_departments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.</w:t>
      </w:r>
    </w:p>
    <w:p w:rsidR="00470882" w:rsidRDefault="00470882" w:rsidP="003E1E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Write a SQOOP query import all the tables from the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retail_db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 to HDFS and the warehouse directory named as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result_retail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.</w:t>
      </w:r>
    </w:p>
    <w:p w:rsidR="00470882" w:rsidRDefault="00470882" w:rsidP="003E1E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Write a SQOOP query export the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result_departments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 from HDFS to the MYSQL target table named as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department_final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.</w:t>
      </w:r>
    </w:p>
    <w:p w:rsidR="00516C0B" w:rsidRDefault="00470882" w:rsidP="00516C0B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Write a SQOOP query import only subset of orders table  where the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order_status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 is “COMPLETED” in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retail_db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  and </w:t>
      </w:r>
    </w:p>
    <w:p w:rsidR="00470882" w:rsidRDefault="00470882" w:rsidP="003E1E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Write a SQOOP query import all the tables in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retail_db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 and exclude the following </w:t>
      </w:r>
      <w:proofErr w:type="gram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tables  namely</w:t>
      </w:r>
      <w:proofErr w:type="gram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lastRenderedPageBreak/>
        <w:t>orders,products,categories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 xml:space="preserve"> and the warehouse directory named as “</w:t>
      </w:r>
      <w:proofErr w:type="spellStart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result_exclude_final</w:t>
      </w:r>
      <w:proofErr w:type="spellEnd"/>
      <w:r w:rsidRPr="00470882">
        <w:rPr>
          <w:rFonts w:ascii="Verdana" w:hAnsi="Verdana" w:cs="Arial"/>
          <w:b/>
          <w:color w:val="000000" w:themeColor="text1"/>
          <w:sz w:val="28"/>
          <w:szCs w:val="28"/>
        </w:rPr>
        <w:t>”.</w:t>
      </w:r>
    </w:p>
    <w:p w:rsidR="00470882" w:rsidRDefault="00470882" w:rsidP="003E1E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color w:val="000000" w:themeColor="text1"/>
          <w:sz w:val="28"/>
          <w:szCs w:val="28"/>
        </w:rPr>
        <w:t>Write a SQOOP query import departments table columns only “</w:t>
      </w:r>
      <w:proofErr w:type="spellStart"/>
      <w:r>
        <w:rPr>
          <w:rFonts w:ascii="Verdana" w:hAnsi="Verdana" w:cs="Arial"/>
          <w:b/>
          <w:color w:val="000000" w:themeColor="text1"/>
          <w:sz w:val="28"/>
          <w:szCs w:val="28"/>
        </w:rPr>
        <w:t>department_name</w:t>
      </w:r>
      <w:proofErr w:type="spellEnd"/>
      <w:r>
        <w:rPr>
          <w:rFonts w:ascii="Verdana" w:hAnsi="Verdana" w:cs="Arial"/>
          <w:b/>
          <w:color w:val="000000" w:themeColor="text1"/>
          <w:sz w:val="28"/>
          <w:szCs w:val="28"/>
        </w:rPr>
        <w:t xml:space="preserve">” in </w:t>
      </w:r>
      <w:proofErr w:type="spellStart"/>
      <w:r>
        <w:rPr>
          <w:rFonts w:ascii="Verdana" w:hAnsi="Verdana" w:cs="Arial"/>
          <w:b/>
          <w:color w:val="000000" w:themeColor="text1"/>
          <w:sz w:val="28"/>
          <w:szCs w:val="28"/>
        </w:rPr>
        <w:t>retail_db</w:t>
      </w:r>
      <w:proofErr w:type="spellEnd"/>
      <w:r>
        <w:rPr>
          <w:rFonts w:ascii="Verdana" w:hAnsi="Verdana" w:cs="Arial"/>
          <w:b/>
          <w:color w:val="000000" w:themeColor="text1"/>
          <w:sz w:val="28"/>
          <w:szCs w:val="28"/>
        </w:rPr>
        <w:t xml:space="preserve"> to HDFS target directory named as “</w:t>
      </w:r>
      <w:proofErr w:type="spellStart"/>
      <w:r>
        <w:rPr>
          <w:rFonts w:ascii="Verdana" w:hAnsi="Verdana" w:cs="Arial"/>
          <w:b/>
          <w:color w:val="000000" w:themeColor="text1"/>
          <w:sz w:val="28"/>
          <w:szCs w:val="28"/>
        </w:rPr>
        <w:t>result_final_column</w:t>
      </w:r>
      <w:proofErr w:type="spellEnd"/>
      <w:r>
        <w:rPr>
          <w:rFonts w:ascii="Verdana" w:hAnsi="Verdana" w:cs="Arial"/>
          <w:b/>
          <w:color w:val="000000" w:themeColor="text1"/>
          <w:sz w:val="28"/>
          <w:szCs w:val="28"/>
        </w:rPr>
        <w:t>” use “</w:t>
      </w:r>
      <w:proofErr w:type="gramStart"/>
      <w:r>
        <w:rPr>
          <w:rFonts w:ascii="Verdana" w:hAnsi="Verdana" w:cs="Arial"/>
          <w:b/>
          <w:color w:val="000000" w:themeColor="text1"/>
          <w:sz w:val="28"/>
          <w:szCs w:val="28"/>
        </w:rPr>
        <w:t>COLUMNS ”</w:t>
      </w:r>
      <w:proofErr w:type="gramEnd"/>
      <w:r>
        <w:rPr>
          <w:rFonts w:ascii="Verdana" w:hAnsi="Verdana" w:cs="Arial"/>
          <w:b/>
          <w:color w:val="000000" w:themeColor="text1"/>
          <w:sz w:val="28"/>
          <w:szCs w:val="28"/>
        </w:rPr>
        <w:t>.</w:t>
      </w:r>
    </w:p>
    <w:p w:rsidR="00470882" w:rsidRDefault="00470882" w:rsidP="003E1E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color w:val="000000" w:themeColor="text1"/>
          <w:sz w:val="28"/>
          <w:szCs w:val="28"/>
        </w:rPr>
        <w:t xml:space="preserve">Write a SQOOP query to evaluate and retrieve the departments table in the user terminal use </w:t>
      </w:r>
      <w:proofErr w:type="spellStart"/>
      <w:r>
        <w:rPr>
          <w:rFonts w:ascii="Verdana" w:hAnsi="Verdana" w:cs="Arial"/>
          <w:b/>
          <w:color w:val="000000" w:themeColor="text1"/>
          <w:sz w:val="28"/>
          <w:szCs w:val="28"/>
        </w:rPr>
        <w:t>sqoop</w:t>
      </w:r>
      <w:proofErr w:type="spellEnd"/>
      <w:r>
        <w:rPr>
          <w:rFonts w:ascii="Verdana" w:hAnsi="Verdana" w:cs="Arial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Verdana" w:hAnsi="Verdana" w:cs="Arial"/>
          <w:b/>
          <w:color w:val="000000" w:themeColor="text1"/>
          <w:sz w:val="28"/>
          <w:szCs w:val="28"/>
        </w:rPr>
        <w:t>eval</w:t>
      </w:r>
      <w:proofErr w:type="spellEnd"/>
      <w:r>
        <w:rPr>
          <w:rFonts w:ascii="Verdana" w:hAnsi="Verdana" w:cs="Arial"/>
          <w:b/>
          <w:color w:val="000000" w:themeColor="text1"/>
          <w:sz w:val="28"/>
          <w:szCs w:val="28"/>
        </w:rPr>
        <w:t xml:space="preserve"> command and query keyword.</w:t>
      </w:r>
    </w:p>
    <w:p w:rsidR="00EB4D0E" w:rsidRPr="00D14F01" w:rsidRDefault="00470882" w:rsidP="00403B98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 w:rsidRPr="00D14F01">
        <w:rPr>
          <w:rFonts w:ascii="Verdana" w:hAnsi="Verdana" w:cs="Arial"/>
          <w:b/>
          <w:color w:val="000000" w:themeColor="text1"/>
          <w:sz w:val="28"/>
          <w:szCs w:val="28"/>
        </w:rPr>
        <w:t xml:space="preserve">Create a SQOOP job named as “everyday” for the departments table use last value as </w:t>
      </w:r>
      <w:proofErr w:type="gramStart"/>
      <w:r w:rsidRPr="00D14F01">
        <w:rPr>
          <w:rFonts w:ascii="Verdana" w:hAnsi="Verdana" w:cs="Arial"/>
          <w:b/>
          <w:color w:val="000000" w:themeColor="text1"/>
          <w:sz w:val="28"/>
          <w:szCs w:val="28"/>
        </w:rPr>
        <w:t>0</w:t>
      </w:r>
      <w:proofErr w:type="gramEnd"/>
      <w:r w:rsidRPr="00D14F01">
        <w:rPr>
          <w:rFonts w:ascii="Verdana" w:hAnsi="Verdana" w:cs="Arial"/>
          <w:b/>
          <w:color w:val="000000" w:themeColor="text1"/>
          <w:sz w:val="28"/>
          <w:szCs w:val="28"/>
        </w:rPr>
        <w:t xml:space="preserve"> and check column as </w:t>
      </w:r>
      <w:proofErr w:type="spellStart"/>
      <w:r w:rsidRPr="00D14F01">
        <w:rPr>
          <w:rFonts w:ascii="Verdana" w:hAnsi="Verdana" w:cs="Arial"/>
          <w:b/>
          <w:color w:val="000000" w:themeColor="text1"/>
          <w:sz w:val="28"/>
          <w:szCs w:val="28"/>
        </w:rPr>
        <w:t>department_id</w:t>
      </w:r>
      <w:proofErr w:type="spellEnd"/>
      <w:r w:rsidRPr="00D14F01">
        <w:rPr>
          <w:rFonts w:ascii="Verdana" w:hAnsi="Verdana" w:cs="Arial"/>
          <w:b/>
          <w:color w:val="000000" w:themeColor="text1"/>
          <w:sz w:val="28"/>
          <w:szCs w:val="28"/>
        </w:rPr>
        <w:t>.</w:t>
      </w:r>
    </w:p>
    <w:p w:rsidR="00470882" w:rsidRDefault="00470882" w:rsidP="003E1E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color w:val="000000" w:themeColor="text1"/>
          <w:sz w:val="28"/>
          <w:szCs w:val="28"/>
        </w:rPr>
        <w:t>Write a SQOOP query to list all available SQOOP jobs.</w:t>
      </w:r>
    </w:p>
    <w:p w:rsidR="00470882" w:rsidRDefault="00470882" w:rsidP="003E1E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color w:val="000000" w:themeColor="text1"/>
          <w:sz w:val="28"/>
          <w:szCs w:val="28"/>
        </w:rPr>
        <w:t>Write a SQOOP query to execute the SQOOP jobs named as “everyday”.</w:t>
      </w:r>
    </w:p>
    <w:p w:rsidR="00470882" w:rsidRDefault="00470882" w:rsidP="003E1E24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color w:val="000000" w:themeColor="text1"/>
          <w:sz w:val="28"/>
          <w:szCs w:val="28"/>
        </w:rPr>
        <w:t>Write a SQOOP query to delete the SQOOP jobs named as “everyday”.</w:t>
      </w:r>
    </w:p>
    <w:p w:rsidR="003334ED" w:rsidRPr="00470882" w:rsidRDefault="003334ED" w:rsidP="00470882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="Verdana" w:hAnsi="Verdana" w:cs="Arial"/>
          <w:b/>
          <w:color w:val="000000" w:themeColor="text1"/>
          <w:sz w:val="28"/>
          <w:szCs w:val="28"/>
        </w:rPr>
      </w:pPr>
    </w:p>
    <w:p w:rsidR="003334ED" w:rsidRPr="00470882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b/>
          <w:color w:val="000000" w:themeColor="text1"/>
          <w:sz w:val="28"/>
          <w:szCs w:val="28"/>
        </w:rPr>
      </w:pPr>
    </w:p>
    <w:p w:rsidR="003334ED" w:rsidRPr="00470882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b/>
          <w:color w:val="000000" w:themeColor="text1"/>
          <w:sz w:val="28"/>
          <w:szCs w:val="28"/>
        </w:rPr>
      </w:pPr>
    </w:p>
    <w:p w:rsidR="003334ED" w:rsidRPr="00470882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b/>
          <w:color w:val="000000" w:themeColor="text1"/>
          <w:sz w:val="28"/>
          <w:szCs w:val="28"/>
        </w:rPr>
      </w:pPr>
    </w:p>
    <w:sectPr w:rsidR="003334ED" w:rsidRPr="00470882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36D" w:rsidRDefault="00FD436D">
      <w:r>
        <w:separator/>
      </w:r>
    </w:p>
  </w:endnote>
  <w:endnote w:type="continuationSeparator" w:id="0">
    <w:p w:rsidR="00FD436D" w:rsidRDefault="00FD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9657BE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9657BE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36D" w:rsidRDefault="00FD436D">
      <w:r>
        <w:separator/>
      </w:r>
    </w:p>
  </w:footnote>
  <w:footnote w:type="continuationSeparator" w:id="0">
    <w:p w:rsidR="00FD436D" w:rsidRDefault="00FD4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0A6C88A" wp14:editId="396818E5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40609"/>
    <w:multiLevelType w:val="hybridMultilevel"/>
    <w:tmpl w:val="12F48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B5F96"/>
    <w:multiLevelType w:val="hybridMultilevel"/>
    <w:tmpl w:val="B9C8B686"/>
    <w:lvl w:ilvl="0" w:tplc="85E8B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17"/>
  </w:num>
  <w:num w:numId="6">
    <w:abstractNumId w:val="9"/>
  </w:num>
  <w:num w:numId="7">
    <w:abstractNumId w:val="5"/>
  </w:num>
  <w:num w:numId="8">
    <w:abstractNumId w:val="16"/>
  </w:num>
  <w:num w:numId="9">
    <w:abstractNumId w:val="15"/>
  </w:num>
  <w:num w:numId="10">
    <w:abstractNumId w:val="13"/>
  </w:num>
  <w:num w:numId="11">
    <w:abstractNumId w:val="4"/>
  </w:num>
  <w:num w:numId="12">
    <w:abstractNumId w:val="8"/>
  </w:num>
  <w:num w:numId="13">
    <w:abstractNumId w:val="3"/>
  </w:num>
  <w:num w:numId="14">
    <w:abstractNumId w:val="20"/>
  </w:num>
  <w:num w:numId="15">
    <w:abstractNumId w:val="0"/>
  </w:num>
  <w:num w:numId="16">
    <w:abstractNumId w:val="11"/>
  </w:num>
  <w:num w:numId="17">
    <w:abstractNumId w:val="6"/>
  </w:num>
  <w:num w:numId="18">
    <w:abstractNumId w:val="19"/>
  </w:num>
  <w:num w:numId="19">
    <w:abstractNumId w:val="10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048EF"/>
    <w:rsid w:val="000271B3"/>
    <w:rsid w:val="00036759"/>
    <w:rsid w:val="0005400A"/>
    <w:rsid w:val="00064F26"/>
    <w:rsid w:val="000769A3"/>
    <w:rsid w:val="0008307F"/>
    <w:rsid w:val="00083344"/>
    <w:rsid w:val="000E1B13"/>
    <w:rsid w:val="000E46F6"/>
    <w:rsid w:val="000F0844"/>
    <w:rsid w:val="000F092E"/>
    <w:rsid w:val="0010606F"/>
    <w:rsid w:val="0010609B"/>
    <w:rsid w:val="001268F3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F56AA"/>
    <w:rsid w:val="002030FD"/>
    <w:rsid w:val="00213127"/>
    <w:rsid w:val="00222017"/>
    <w:rsid w:val="002271EF"/>
    <w:rsid w:val="002342AB"/>
    <w:rsid w:val="00252351"/>
    <w:rsid w:val="002831D4"/>
    <w:rsid w:val="0029561B"/>
    <w:rsid w:val="00297FC3"/>
    <w:rsid w:val="002B3571"/>
    <w:rsid w:val="002B69D2"/>
    <w:rsid w:val="002C08CE"/>
    <w:rsid w:val="002D0DAC"/>
    <w:rsid w:val="002D6519"/>
    <w:rsid w:val="002D7029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62BE"/>
    <w:rsid w:val="003E12B1"/>
    <w:rsid w:val="003E1E24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882"/>
    <w:rsid w:val="00470931"/>
    <w:rsid w:val="00474567"/>
    <w:rsid w:val="00474572"/>
    <w:rsid w:val="00484C1A"/>
    <w:rsid w:val="00490ADA"/>
    <w:rsid w:val="004C4FBA"/>
    <w:rsid w:val="004C7018"/>
    <w:rsid w:val="004D1DFE"/>
    <w:rsid w:val="004D3B5E"/>
    <w:rsid w:val="004E03A7"/>
    <w:rsid w:val="00507E23"/>
    <w:rsid w:val="00512326"/>
    <w:rsid w:val="00516C0B"/>
    <w:rsid w:val="0053447C"/>
    <w:rsid w:val="005521B0"/>
    <w:rsid w:val="00556194"/>
    <w:rsid w:val="0057066A"/>
    <w:rsid w:val="00585060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81DC6"/>
    <w:rsid w:val="0069165A"/>
    <w:rsid w:val="006E6E7C"/>
    <w:rsid w:val="00710269"/>
    <w:rsid w:val="007123AA"/>
    <w:rsid w:val="00712596"/>
    <w:rsid w:val="00713DD0"/>
    <w:rsid w:val="00725966"/>
    <w:rsid w:val="00726779"/>
    <w:rsid w:val="0073295A"/>
    <w:rsid w:val="00740EC2"/>
    <w:rsid w:val="007522F8"/>
    <w:rsid w:val="007631E6"/>
    <w:rsid w:val="00786113"/>
    <w:rsid w:val="007A07B6"/>
    <w:rsid w:val="007B4660"/>
    <w:rsid w:val="007C5B7B"/>
    <w:rsid w:val="007C5E70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D60C5"/>
    <w:rsid w:val="00900E9D"/>
    <w:rsid w:val="00902493"/>
    <w:rsid w:val="00911FC0"/>
    <w:rsid w:val="00913BEA"/>
    <w:rsid w:val="00941120"/>
    <w:rsid w:val="00946435"/>
    <w:rsid w:val="009570E0"/>
    <w:rsid w:val="00965265"/>
    <w:rsid w:val="009657BE"/>
    <w:rsid w:val="0097259A"/>
    <w:rsid w:val="00985256"/>
    <w:rsid w:val="00985FD8"/>
    <w:rsid w:val="009928CD"/>
    <w:rsid w:val="009A3581"/>
    <w:rsid w:val="009E7A0A"/>
    <w:rsid w:val="009F371B"/>
    <w:rsid w:val="00A007AF"/>
    <w:rsid w:val="00A0607D"/>
    <w:rsid w:val="00A1612D"/>
    <w:rsid w:val="00A163B5"/>
    <w:rsid w:val="00A312D5"/>
    <w:rsid w:val="00A320EF"/>
    <w:rsid w:val="00A32A15"/>
    <w:rsid w:val="00A34BD7"/>
    <w:rsid w:val="00A37D19"/>
    <w:rsid w:val="00A452A3"/>
    <w:rsid w:val="00A453F1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475A2"/>
    <w:rsid w:val="00B55B89"/>
    <w:rsid w:val="00B7696D"/>
    <w:rsid w:val="00B9545D"/>
    <w:rsid w:val="00B95610"/>
    <w:rsid w:val="00B95D3E"/>
    <w:rsid w:val="00B96062"/>
    <w:rsid w:val="00B96FD9"/>
    <w:rsid w:val="00B9711C"/>
    <w:rsid w:val="00BD4A68"/>
    <w:rsid w:val="00BE3A54"/>
    <w:rsid w:val="00BE652A"/>
    <w:rsid w:val="00BE6BBC"/>
    <w:rsid w:val="00C04B47"/>
    <w:rsid w:val="00C34A8C"/>
    <w:rsid w:val="00C368A5"/>
    <w:rsid w:val="00C60E59"/>
    <w:rsid w:val="00C97075"/>
    <w:rsid w:val="00CC0766"/>
    <w:rsid w:val="00CC4962"/>
    <w:rsid w:val="00CE57FC"/>
    <w:rsid w:val="00CF30D9"/>
    <w:rsid w:val="00D064CC"/>
    <w:rsid w:val="00D06EA8"/>
    <w:rsid w:val="00D14F01"/>
    <w:rsid w:val="00D37A39"/>
    <w:rsid w:val="00D45307"/>
    <w:rsid w:val="00D57398"/>
    <w:rsid w:val="00D7017F"/>
    <w:rsid w:val="00D82AE3"/>
    <w:rsid w:val="00D83B02"/>
    <w:rsid w:val="00DA2F42"/>
    <w:rsid w:val="00DD72E7"/>
    <w:rsid w:val="00DE3BF2"/>
    <w:rsid w:val="00DE4F6B"/>
    <w:rsid w:val="00DF2C0D"/>
    <w:rsid w:val="00DF719F"/>
    <w:rsid w:val="00E06D4F"/>
    <w:rsid w:val="00E0727A"/>
    <w:rsid w:val="00E10FF2"/>
    <w:rsid w:val="00E127BF"/>
    <w:rsid w:val="00E17903"/>
    <w:rsid w:val="00E20545"/>
    <w:rsid w:val="00E34F03"/>
    <w:rsid w:val="00E408FC"/>
    <w:rsid w:val="00E433ED"/>
    <w:rsid w:val="00E43B39"/>
    <w:rsid w:val="00E57D59"/>
    <w:rsid w:val="00E855E0"/>
    <w:rsid w:val="00E87146"/>
    <w:rsid w:val="00E97F37"/>
    <w:rsid w:val="00EB4D0E"/>
    <w:rsid w:val="00EC40C7"/>
    <w:rsid w:val="00EC71EE"/>
    <w:rsid w:val="00ED77CE"/>
    <w:rsid w:val="00ED79B8"/>
    <w:rsid w:val="00EE28B4"/>
    <w:rsid w:val="00EE5FA0"/>
    <w:rsid w:val="00F051BB"/>
    <w:rsid w:val="00F1263F"/>
    <w:rsid w:val="00F13093"/>
    <w:rsid w:val="00F13185"/>
    <w:rsid w:val="00F27CEA"/>
    <w:rsid w:val="00F40624"/>
    <w:rsid w:val="00F41AD0"/>
    <w:rsid w:val="00F43705"/>
    <w:rsid w:val="00F47123"/>
    <w:rsid w:val="00F60DE6"/>
    <w:rsid w:val="00F724CE"/>
    <w:rsid w:val="00F7681E"/>
    <w:rsid w:val="00F87633"/>
    <w:rsid w:val="00F90A89"/>
    <w:rsid w:val="00FA0C14"/>
    <w:rsid w:val="00FD31CE"/>
    <w:rsid w:val="00FD436D"/>
    <w:rsid w:val="00F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68B43359-9361-4142-B4FF-7DE40F55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516C0B"/>
  </w:style>
  <w:style w:type="character" w:customStyle="1" w:styleId="kwd">
    <w:name w:val="kwd"/>
    <w:basedOn w:val="DefaultParagraphFont"/>
    <w:rsid w:val="00516C0B"/>
  </w:style>
  <w:style w:type="character" w:customStyle="1" w:styleId="pun">
    <w:name w:val="pun"/>
    <w:basedOn w:val="DefaultParagraphFont"/>
    <w:rsid w:val="00516C0B"/>
  </w:style>
  <w:style w:type="character" w:customStyle="1" w:styleId="com">
    <w:name w:val="com"/>
    <w:basedOn w:val="DefaultParagraphFont"/>
    <w:rsid w:val="00516C0B"/>
  </w:style>
  <w:style w:type="character" w:customStyle="1" w:styleId="lit">
    <w:name w:val="lit"/>
    <w:basedOn w:val="DefaultParagraphFont"/>
    <w:rsid w:val="0051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96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79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305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58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0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02B8B-E5D8-4559-8AA2-61DFAA33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2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Mane, Manisha</cp:lastModifiedBy>
  <cp:revision>4</cp:revision>
  <dcterms:created xsi:type="dcterms:W3CDTF">2019-08-28T06:57:00Z</dcterms:created>
  <dcterms:modified xsi:type="dcterms:W3CDTF">2019-08-28T06:59:00Z</dcterms:modified>
</cp:coreProperties>
</file>