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ABE9" w14:textId="77777777" w:rsidR="00DD7207" w:rsidRPr="00F77CF8" w:rsidRDefault="00DD7207">
      <w:pPr>
        <w:rPr>
          <w:b/>
          <w:bCs/>
        </w:rPr>
      </w:pPr>
      <w:r w:rsidRPr="00F77CF8">
        <w:rPr>
          <w:b/>
          <w:bCs/>
          <w:highlight w:val="yellow"/>
        </w:rPr>
        <w:t>Nominal vs. Ordinal categorical variables</w:t>
      </w:r>
      <w:r w:rsidRPr="00F77CF8">
        <w:rPr>
          <w:b/>
          <w:bCs/>
        </w:rPr>
        <w:t xml:space="preserve"> </w:t>
      </w:r>
    </w:p>
    <w:p w14:paraId="2E8868AD" w14:textId="77777777" w:rsidR="00F77CF8" w:rsidRDefault="00F77CF8">
      <w:r>
        <w:t>Categorical Variables: • Data whose measurement scale is inherently categorical.</w:t>
      </w:r>
    </w:p>
    <w:p w14:paraId="0AD6FD6A" w14:textId="77777777" w:rsidR="00F77CF8" w:rsidRDefault="00F77CF8">
      <w:r>
        <w:t xml:space="preserve"> • Nominal – categories with no logical ordering •</w:t>
      </w:r>
    </w:p>
    <w:p w14:paraId="23226CBC" w14:textId="42246F84" w:rsidR="00F77CF8" w:rsidRDefault="00F77CF8">
      <w:r>
        <w:t xml:space="preserve"> Ordinal – categories with a logical order / only two ways to order the categories (binary IS ordinal)</w:t>
      </w:r>
    </w:p>
    <w:p w14:paraId="2F6B30B0" w14:textId="096E8EAD" w:rsidR="00F77CF8" w:rsidRDefault="00F77CF8">
      <w:r>
        <w:t xml:space="preserve">By examining the distributions of categorical variables, you can do the following: 1. Determine the frequencies of data values 2. Recognize possible associations among </w:t>
      </w:r>
      <w:proofErr w:type="gramStart"/>
      <w:r>
        <w:t>variables</w:t>
      </w:r>
      <w:proofErr w:type="gramEnd"/>
    </w:p>
    <w:p w14:paraId="7D82F860" w14:textId="77777777" w:rsidR="00DD7207" w:rsidRDefault="00DD7207">
      <w:pPr>
        <w:rPr>
          <w:b/>
          <w:bCs/>
        </w:rPr>
      </w:pPr>
      <w:r w:rsidRPr="00F77CF8">
        <w:rPr>
          <w:b/>
          <w:bCs/>
          <w:highlight w:val="yellow"/>
        </w:rPr>
        <w:t>Association of categorical variables</w:t>
      </w:r>
      <w:r w:rsidRPr="00F77CF8">
        <w:rPr>
          <w:b/>
          <w:bCs/>
        </w:rPr>
        <w:t xml:space="preserve"> </w:t>
      </w:r>
    </w:p>
    <w:p w14:paraId="0E95ECC7" w14:textId="77777777" w:rsidR="00F77CF8" w:rsidRPr="00F77CF8" w:rsidRDefault="00F77CF8">
      <w:pPr>
        <w:rPr>
          <w:color w:val="FF0000"/>
        </w:rPr>
      </w:pPr>
      <w:r>
        <w:t>An association exists between two categorical variables</w:t>
      </w:r>
      <w:r w:rsidRPr="00F77CF8">
        <w:rPr>
          <w:color w:val="FF0000"/>
        </w:rPr>
        <w:t xml:space="preserve"> if the distribution of one variable </w:t>
      </w:r>
      <w:proofErr w:type="gramStart"/>
      <w:r w:rsidRPr="00F77CF8">
        <w:rPr>
          <w:color w:val="FF0000"/>
        </w:rPr>
        <w:t>changes</w:t>
      </w:r>
      <w:proofErr w:type="gramEnd"/>
      <w:r w:rsidRPr="00F77CF8">
        <w:rPr>
          <w:color w:val="FF0000"/>
        </w:rPr>
        <w:t xml:space="preserve"> when the level (or value) of the other variable changes.</w:t>
      </w:r>
    </w:p>
    <w:p w14:paraId="2C7F2016" w14:textId="5A08619F" w:rsidR="00F77CF8" w:rsidRDefault="00F77CF8">
      <w:pPr>
        <w:rPr>
          <w:color w:val="FF0000"/>
        </w:rPr>
      </w:pPr>
      <w:r>
        <w:t xml:space="preserve"> • If there </w:t>
      </w:r>
      <w:r w:rsidRPr="00F77CF8">
        <w:rPr>
          <w:color w:val="FF0000"/>
        </w:rPr>
        <w:t>is no association, the distribution of the first variable is the same regardless of the level of the other variable.</w:t>
      </w:r>
    </w:p>
    <w:p w14:paraId="009D709F" w14:textId="74F52998" w:rsidR="00F77CF8" w:rsidRDefault="00F77CF8">
      <w:pPr>
        <w:rPr>
          <w:b/>
          <w:bCs/>
        </w:rPr>
      </w:pPr>
      <w:r w:rsidRPr="00F77CF8">
        <w:rPr>
          <w:b/>
          <w:bCs/>
          <w:highlight w:val="yellow"/>
        </w:rPr>
        <w:t>How much of a change is required to believe there actually is a difference?</w:t>
      </w:r>
    </w:p>
    <w:p w14:paraId="0A74F92A" w14:textId="77777777" w:rsidR="00F77CF8" w:rsidRDefault="00F77CF8">
      <w:r w:rsidRPr="00F77CF8">
        <w:rPr>
          <w:b/>
          <w:bCs/>
        </w:rPr>
        <w:t>Null Hypothesis</w:t>
      </w:r>
      <w:r>
        <w:t xml:space="preserve"> • There is no association. • The distribution of one variable does not change across levels of another variable. • </w:t>
      </w:r>
    </w:p>
    <w:p w14:paraId="2D4C6C51" w14:textId="0149E223" w:rsidR="00F77CF8" w:rsidRPr="00F77CF8" w:rsidRDefault="00F77CF8">
      <w:pPr>
        <w:rPr>
          <w:b/>
          <w:bCs/>
          <w:color w:val="FF0000"/>
        </w:rPr>
      </w:pPr>
      <w:r w:rsidRPr="00F77CF8">
        <w:rPr>
          <w:b/>
          <w:bCs/>
        </w:rPr>
        <w:t>Alternative Hypothesis</w:t>
      </w:r>
      <w:r>
        <w:t xml:space="preserve"> • There is an association. • The distribution of one variable changes across levels of another variable.</w:t>
      </w:r>
    </w:p>
    <w:p w14:paraId="4BA0CEC4" w14:textId="13F2C2E4" w:rsidR="00DD7207" w:rsidRPr="00486330" w:rsidRDefault="00DD7207">
      <w:pPr>
        <w:rPr>
          <w:color w:val="FF0000"/>
        </w:rPr>
      </w:pPr>
      <w:r w:rsidRPr="00486330">
        <w:rPr>
          <w:color w:val="FF0000"/>
        </w:rPr>
        <w:t>\</w:t>
      </w:r>
      <w:r w:rsidR="00486330" w:rsidRPr="00486330">
        <w:rPr>
          <w:color w:val="FF0000"/>
        </w:rPr>
        <w:t xml:space="preserve"> </w:t>
      </w:r>
      <w:r w:rsidR="00486330" w:rsidRPr="00486330">
        <w:rPr>
          <w:b/>
          <w:bCs/>
          <w:color w:val="FF0000"/>
          <w:highlight w:val="yellow"/>
        </w:rPr>
        <w:t>Chi-square distribution</w:t>
      </w:r>
      <w:r w:rsidR="00486330" w:rsidRPr="00486330">
        <w:rPr>
          <w:color w:val="FF0000"/>
        </w:rPr>
        <w:t xml:space="preserve"> </w:t>
      </w:r>
      <w:r w:rsidRPr="00486330">
        <w:rPr>
          <w:color w:val="FF0000"/>
        </w:rPr>
        <w:t xml:space="preserve"> </w:t>
      </w:r>
    </w:p>
    <w:p w14:paraId="785277BB" w14:textId="77777777" w:rsidR="00F77CF8" w:rsidRDefault="00F77CF8">
      <w:r>
        <w:t xml:space="preserve">The </w:t>
      </w:r>
      <w:r w:rsidRPr="00486330">
        <w:rPr>
          <w:b/>
          <w:bCs/>
          <w:highlight w:val="yellow"/>
        </w:rPr>
        <w:t>Chi-Square test</w:t>
      </w:r>
      <w:r>
        <w:t xml:space="preserve"> comes from the </w:t>
      </w:r>
      <w:r>
        <w:rPr>
          <w:rFonts w:ascii="Tahoma" w:hAnsi="Tahoma" w:cs="Tahoma"/>
        </w:rPr>
        <w:t>��</w:t>
      </w:r>
      <w:r>
        <w:t xml:space="preserve">-distribution. • Characteristics of the </w:t>
      </w:r>
      <w:r>
        <w:rPr>
          <w:rFonts w:ascii="Tahoma" w:hAnsi="Tahoma" w:cs="Tahoma"/>
        </w:rPr>
        <w:t>�</w:t>
      </w:r>
      <w:r>
        <w:t xml:space="preserve">"-distribution: </w:t>
      </w:r>
    </w:p>
    <w:p w14:paraId="196D479F" w14:textId="3187D33E" w:rsidR="00F77CF8" w:rsidRPr="00F77CF8" w:rsidRDefault="00F77CF8" w:rsidP="00F77CF8">
      <w:pPr>
        <w:pStyle w:val="ListParagraph"/>
        <w:numPr>
          <w:ilvl w:val="0"/>
          <w:numId w:val="1"/>
        </w:numPr>
        <w:rPr>
          <w:b/>
          <w:bCs/>
        </w:rPr>
      </w:pPr>
      <w:r w:rsidRPr="00F77CF8">
        <w:rPr>
          <w:b/>
          <w:bCs/>
          <w:highlight w:val="yellow"/>
        </w:rPr>
        <w:t xml:space="preserve">Bounded Below </w:t>
      </w:r>
      <w:proofErr w:type="gramStart"/>
      <w:r w:rsidRPr="00F77CF8">
        <w:rPr>
          <w:b/>
          <w:bCs/>
          <w:highlight w:val="yellow"/>
        </w:rPr>
        <w:t>By</w:t>
      </w:r>
      <w:proofErr w:type="gramEnd"/>
      <w:r w:rsidRPr="00F77CF8">
        <w:rPr>
          <w:b/>
          <w:bCs/>
          <w:highlight w:val="yellow"/>
        </w:rPr>
        <w:t xml:space="preserve"> Zero 2. Right Skewed 3. One set of Degrees of Freedom</w:t>
      </w:r>
    </w:p>
    <w:p w14:paraId="19DAB7FC" w14:textId="77777777" w:rsidR="00F77CF8" w:rsidRDefault="00F77CF8" w:rsidP="00F77CF8">
      <w:r w:rsidRPr="00F77CF8">
        <w:rPr>
          <w:b/>
          <w:bCs/>
          <w:highlight w:val="yellow"/>
        </w:rPr>
        <w:t>Pearson’s Chi-square</w:t>
      </w:r>
      <w:r>
        <w:t xml:space="preserve"> </w:t>
      </w:r>
    </w:p>
    <w:p w14:paraId="10B37D14" w14:textId="5C6D0E05" w:rsidR="00F77CF8" w:rsidRDefault="00F77CF8" w:rsidP="00F77CF8">
      <w:r>
        <w:t xml:space="preserve">The Pearson </w:t>
      </w:r>
      <w:r>
        <w:rPr>
          <w:rFonts w:ascii="Tahoma" w:hAnsi="Tahoma" w:cs="Tahoma"/>
        </w:rPr>
        <w:t>�</w:t>
      </w:r>
      <w:r>
        <w:t>" test works for comparing any two categorical variables.</w:t>
      </w:r>
    </w:p>
    <w:p w14:paraId="3D639CEC" w14:textId="5314D60D" w:rsidR="00F77CF8" w:rsidRPr="00486330" w:rsidRDefault="00F77CF8" w:rsidP="00F77CF8">
      <w:r>
        <w:t xml:space="preserve">D.F. = (# Rows – </w:t>
      </w:r>
      <w:proofErr w:type="gramStart"/>
      <w:r>
        <w:t>1)(</w:t>
      </w:r>
      <w:proofErr w:type="gramEnd"/>
      <w:r>
        <w:t># Columns – 1)</w:t>
      </w:r>
    </w:p>
    <w:p w14:paraId="079ABD09" w14:textId="77777777" w:rsidR="00DD7207" w:rsidRPr="00486330" w:rsidRDefault="00DD7207">
      <w:pPr>
        <w:rPr>
          <w:b/>
          <w:bCs/>
        </w:rPr>
      </w:pPr>
      <w:r w:rsidRPr="00486330">
        <w:rPr>
          <w:b/>
          <w:bCs/>
        </w:rPr>
        <w:t xml:space="preserve">Likelihood Ratio Chi-square </w:t>
      </w:r>
    </w:p>
    <w:p w14:paraId="7C01D7B2" w14:textId="0825EDF5" w:rsidR="00F77CF8" w:rsidRDefault="00F77CF8">
      <w:r>
        <w:t xml:space="preserve">The Likelihood Ratio </w:t>
      </w:r>
      <w:r>
        <w:rPr>
          <w:rFonts w:ascii="Tahoma" w:hAnsi="Tahoma" w:cs="Tahoma"/>
        </w:rPr>
        <w:t>�</w:t>
      </w:r>
      <w:r>
        <w:t>" test works for comparing any two categorical variables.</w:t>
      </w:r>
    </w:p>
    <w:p w14:paraId="1CF2F423" w14:textId="77777777" w:rsidR="00F77CF8" w:rsidRDefault="00F77CF8" w:rsidP="00F77CF8">
      <w:r>
        <w:t xml:space="preserve">D.F. = (# Rows – </w:t>
      </w:r>
      <w:proofErr w:type="gramStart"/>
      <w:r>
        <w:t>1)(</w:t>
      </w:r>
      <w:proofErr w:type="gramEnd"/>
      <w:r>
        <w:t># Columns – 1)</w:t>
      </w:r>
    </w:p>
    <w:p w14:paraId="0302C958" w14:textId="7068A31D" w:rsidR="00F77CF8" w:rsidRPr="00486330" w:rsidRDefault="00F77CF8">
      <w:r w:rsidRPr="00486330">
        <w:rPr>
          <w:b/>
          <w:bCs/>
          <w:highlight w:val="yellow"/>
        </w:rPr>
        <w:t>Assumptions of above</w:t>
      </w:r>
      <w:r w:rsidR="00486330">
        <w:rPr>
          <w:b/>
          <w:bCs/>
        </w:rPr>
        <w:t xml:space="preserve"> 2 </w:t>
      </w:r>
      <w:proofErr w:type="gramStart"/>
      <w:r w:rsidR="00486330">
        <w:rPr>
          <w:b/>
          <w:bCs/>
        </w:rPr>
        <w:t>tests(</w:t>
      </w:r>
      <w:proofErr w:type="gramEnd"/>
      <w:r w:rsidR="00486330">
        <w:t xml:space="preserve">assumptions to tests of association </w:t>
      </w:r>
      <w:r w:rsidR="00486330">
        <w:t>)</w:t>
      </w:r>
    </w:p>
    <w:p w14:paraId="7D246711" w14:textId="77777777" w:rsidR="00486330" w:rsidRDefault="00F77CF8">
      <w:proofErr w:type="gramStart"/>
      <w:r>
        <w:t>Both of the above</w:t>
      </w:r>
      <w:proofErr w:type="gramEnd"/>
      <w:r>
        <w:t xml:space="preserve"> tests have a sample size requirement. </w:t>
      </w:r>
    </w:p>
    <w:p w14:paraId="6E39361C" w14:textId="749B193E" w:rsidR="00F77CF8" w:rsidRDefault="00F77CF8">
      <w:r>
        <w:t>• The sample size requirement is 80% or more of the cells in the crosstabulation table need expected count larger than 5.</w:t>
      </w:r>
    </w:p>
    <w:p w14:paraId="67FC754E" w14:textId="51E4B38D" w:rsidR="00486330" w:rsidRDefault="00486330">
      <w:r w:rsidRPr="00486330">
        <w:rPr>
          <w:highlight w:val="yellow"/>
        </w:rPr>
        <w:t xml:space="preserve">When we don’t meet the </w:t>
      </w:r>
      <w:proofErr w:type="gramStart"/>
      <w:r w:rsidRPr="00486330">
        <w:rPr>
          <w:highlight w:val="yellow"/>
        </w:rPr>
        <w:t>assumption</w:t>
      </w:r>
      <w:proofErr w:type="gramEnd"/>
      <w:r w:rsidRPr="00486330">
        <w:rPr>
          <w:highlight w:val="yellow"/>
        </w:rPr>
        <w:t xml:space="preserve"> we can use </w:t>
      </w:r>
      <w:r w:rsidRPr="00486330">
        <w:rPr>
          <w:b/>
          <w:bCs/>
          <w:highlight w:val="yellow"/>
        </w:rPr>
        <w:t>the Fisher’s exact test</w:t>
      </w:r>
      <w:r w:rsidRPr="00486330">
        <w:rPr>
          <w:highlight w:val="yellow"/>
        </w:rPr>
        <w:t xml:space="preserve"> that calculates all possible permutations of data</w:t>
      </w:r>
    </w:p>
    <w:p w14:paraId="7C848A32" w14:textId="77777777" w:rsidR="00486330" w:rsidRDefault="00486330">
      <w:pPr>
        <w:rPr>
          <w:highlight w:val="yellow"/>
        </w:rPr>
      </w:pPr>
      <w:r>
        <w:lastRenderedPageBreak/>
        <w:t xml:space="preserve">• </w:t>
      </w:r>
      <w:r w:rsidRPr="00486330">
        <w:rPr>
          <w:highlight w:val="yellow"/>
          <w:u w:val="single"/>
        </w:rPr>
        <w:t>Both the Pearson and Likelihood Ratio Chi-Square tests</w:t>
      </w:r>
      <w:r>
        <w:t xml:space="preserve"> can handle any type of categorical variable – </w:t>
      </w:r>
      <w:r w:rsidRPr="00486330">
        <w:rPr>
          <w:highlight w:val="yellow"/>
        </w:rPr>
        <w:t xml:space="preserve">either ordinal, nominal, or both. </w:t>
      </w:r>
    </w:p>
    <w:p w14:paraId="1021C8AD" w14:textId="77777777" w:rsidR="00486330" w:rsidRDefault="00486330">
      <w:r w:rsidRPr="00486330">
        <w:rPr>
          <w:highlight w:val="yellow"/>
        </w:rPr>
        <w:t>•</w:t>
      </w:r>
      <w:r>
        <w:t xml:space="preserve"> However, </w:t>
      </w:r>
      <w:r w:rsidRPr="00486330">
        <w:rPr>
          <w:highlight w:val="yellow"/>
        </w:rPr>
        <w:t>ordinal variables provide us extra information</w:t>
      </w:r>
      <w:r>
        <w:t xml:space="preserve"> since the order of the categories </w:t>
      </w:r>
      <w:proofErr w:type="gramStart"/>
      <w:r>
        <w:t>actually matters</w:t>
      </w:r>
      <w:proofErr w:type="gramEnd"/>
      <w:r>
        <w:t xml:space="preserve"> compared to nominal. </w:t>
      </w:r>
    </w:p>
    <w:p w14:paraId="7FAED434" w14:textId="03B69FEC" w:rsidR="00486330" w:rsidRDefault="00486330">
      <w:r>
        <w:t>• We can test for even more with ordinal variables against other ordinal variables – whether two ordinal variables have a linear relationship as compared to just a general one.</w:t>
      </w:r>
    </w:p>
    <w:p w14:paraId="13A7BA53" w14:textId="77777777" w:rsidR="00486330" w:rsidRDefault="00486330"/>
    <w:p w14:paraId="3F77A206" w14:textId="77777777" w:rsidR="00DD7207" w:rsidRPr="00486330" w:rsidRDefault="00DD7207">
      <w:pPr>
        <w:rPr>
          <w:b/>
          <w:bCs/>
        </w:rPr>
      </w:pPr>
      <w:r w:rsidRPr="00486330">
        <w:rPr>
          <w:b/>
          <w:bCs/>
          <w:highlight w:val="yellow"/>
        </w:rPr>
        <w:t>Mantel-</w:t>
      </w:r>
      <w:proofErr w:type="spellStart"/>
      <w:r w:rsidRPr="00486330">
        <w:rPr>
          <w:b/>
          <w:bCs/>
          <w:highlight w:val="yellow"/>
        </w:rPr>
        <w:t>Haenzsel</w:t>
      </w:r>
      <w:proofErr w:type="spellEnd"/>
      <w:r w:rsidRPr="00486330">
        <w:rPr>
          <w:b/>
          <w:bCs/>
          <w:highlight w:val="yellow"/>
        </w:rPr>
        <w:t xml:space="preserve"> Chi-square</w:t>
      </w:r>
      <w:r w:rsidRPr="00486330">
        <w:rPr>
          <w:b/>
          <w:bCs/>
        </w:rPr>
        <w:t xml:space="preserve"> </w:t>
      </w:r>
    </w:p>
    <w:p w14:paraId="05FE561D" w14:textId="2832CFFA" w:rsidR="00486330" w:rsidRDefault="00486330">
      <w:r>
        <w:t xml:space="preserve">The Mantel-Haenszel </w:t>
      </w:r>
      <w:r>
        <w:rPr>
          <w:rFonts w:ascii="Tahoma" w:hAnsi="Tahoma" w:cs="Tahoma"/>
        </w:rPr>
        <w:t>�</w:t>
      </w:r>
      <w:r>
        <w:t xml:space="preserve">" test works for </w:t>
      </w:r>
      <w:r w:rsidRPr="00486330">
        <w:rPr>
          <w:highlight w:val="yellow"/>
        </w:rPr>
        <w:t>comparing any two ordinal variables.</w:t>
      </w:r>
      <w:r w:rsidRPr="00486330">
        <w:rPr>
          <w:highlight w:val="yellow"/>
        </w:rPr>
        <w:t xml:space="preserve"> (DF= 1)</w:t>
      </w:r>
    </w:p>
    <w:p w14:paraId="2C553354" w14:textId="6EA32AD8" w:rsidR="00486330" w:rsidRPr="00486330" w:rsidRDefault="00486330">
      <w:pPr>
        <w:rPr>
          <w:highlight w:val="yellow"/>
        </w:rPr>
      </w:pPr>
      <w:r w:rsidRPr="00486330">
        <w:rPr>
          <w:highlight w:val="yellow"/>
        </w:rPr>
        <w:t>Chi-Square Tests</w:t>
      </w:r>
    </w:p>
    <w:p w14:paraId="3B55A6CD" w14:textId="0BEB733E" w:rsidR="00486330" w:rsidRDefault="00486330">
      <w:r w:rsidRPr="00486330">
        <w:rPr>
          <w:highlight w:val="yellow"/>
        </w:rPr>
        <w:t>• Determines whether an association exists • MAY NOT measure the strength of the association • Can compare when sample size similar • Can NOT compare when sample size different</w:t>
      </w:r>
    </w:p>
    <w:p w14:paraId="1FB23DB1" w14:textId="77777777" w:rsidR="00486330" w:rsidRDefault="00486330"/>
    <w:p w14:paraId="47AD4009" w14:textId="77777777" w:rsidR="00486330" w:rsidRDefault="00486330"/>
    <w:p w14:paraId="352D336E" w14:textId="0B46C79C" w:rsidR="00DD7207" w:rsidRDefault="00DD7207">
      <w:r>
        <w:t>Measures of association</w:t>
      </w:r>
      <w:r w:rsidR="00486330">
        <w:t>:</w:t>
      </w:r>
      <w:r w:rsidR="00486330" w:rsidRPr="00486330">
        <w:t xml:space="preserve"> </w:t>
      </w:r>
      <w:r w:rsidR="00486330" w:rsidRPr="00486330">
        <w:rPr>
          <w:highlight w:val="yellow"/>
        </w:rPr>
        <w:t xml:space="preserve">Measures the strength of the </w:t>
      </w:r>
      <w:proofErr w:type="gramStart"/>
      <w:r w:rsidR="00486330" w:rsidRPr="00486330">
        <w:rPr>
          <w:highlight w:val="yellow"/>
        </w:rPr>
        <w:t>association</w:t>
      </w:r>
      <w:proofErr w:type="gramEnd"/>
      <w:r w:rsidR="00486330">
        <w:t xml:space="preserve"> </w:t>
      </w:r>
      <w:r>
        <w:t xml:space="preserve"> </w:t>
      </w:r>
    </w:p>
    <w:p w14:paraId="7AF75D41" w14:textId="1094F658" w:rsidR="00DD7207" w:rsidRDefault="00DD7207">
      <w:r w:rsidRPr="009F3B19">
        <w:rPr>
          <w:highlight w:val="yellow"/>
        </w:rPr>
        <w:t xml:space="preserve">Odds ratios, </w:t>
      </w:r>
      <w:r w:rsidR="00486330" w:rsidRPr="009F3B19">
        <w:rPr>
          <w:highlight w:val="yellow"/>
        </w:rPr>
        <w:t xml:space="preserve">- </w:t>
      </w:r>
      <w:r w:rsidR="00486330" w:rsidRPr="009F3B19">
        <w:rPr>
          <w:highlight w:val="yellow"/>
        </w:rPr>
        <w:t>(Only for 2x2 tables – binary vs. binary)</w:t>
      </w:r>
      <w:r w:rsidR="00486330" w:rsidRPr="009F3B19">
        <w:rPr>
          <w:highlight w:val="yellow"/>
        </w:rPr>
        <w:t>:</w:t>
      </w:r>
      <w:r w:rsidR="00486330">
        <w:t xml:space="preserve"> </w:t>
      </w:r>
      <w:r w:rsidR="00486330">
        <w:t xml:space="preserve">An odds ratio indicates how much more likely, with respect to odds, a certain event occurs in one group relative to its occurrence in another </w:t>
      </w:r>
      <w:proofErr w:type="gramStart"/>
      <w:r w:rsidR="00486330">
        <w:t>group</w:t>
      </w:r>
      <w:proofErr w:type="gramEnd"/>
    </w:p>
    <w:p w14:paraId="27378676" w14:textId="3FF8A65B" w:rsidR="009F3B19" w:rsidRDefault="009F3B19">
      <w:r>
        <w:t xml:space="preserve">The odds of an event occurring is NOT the same as the probability that an event </w:t>
      </w:r>
      <w:proofErr w:type="gramStart"/>
      <w:r>
        <w:t>occurs</w:t>
      </w:r>
      <w:proofErr w:type="gramEnd"/>
    </w:p>
    <w:p w14:paraId="77D931F6" w14:textId="6A98FF3F" w:rsidR="009F3B19" w:rsidRDefault="009F3B19">
      <w:r w:rsidRPr="009F3B19">
        <w:rPr>
          <w:highlight w:val="yellow"/>
        </w:rPr>
        <w:t>Odds = p/(1-p)</w:t>
      </w:r>
    </w:p>
    <w:p w14:paraId="60C5789A" w14:textId="459F65F8" w:rsidR="00DD7207" w:rsidRDefault="00DD7207">
      <w:r>
        <w:t xml:space="preserve">odds vs probability </w:t>
      </w:r>
      <w:r w:rsidR="00486330">
        <w:t>-</w:t>
      </w:r>
      <w:r w:rsidR="00486330" w:rsidRPr="00486330">
        <w:t xml:space="preserve"> </w:t>
      </w:r>
    </w:p>
    <w:p w14:paraId="0F17AA5F" w14:textId="47E68DEC" w:rsidR="00486330" w:rsidRDefault="00DD7207" w:rsidP="00486330">
      <w:r w:rsidRPr="009F3B19">
        <w:rPr>
          <w:highlight w:val="yellow"/>
        </w:rPr>
        <w:t xml:space="preserve">Cramer’s V </w:t>
      </w:r>
      <w:r w:rsidR="00486330" w:rsidRPr="009F3B19">
        <w:rPr>
          <w:highlight w:val="yellow"/>
        </w:rPr>
        <w:t>(Any size table)</w:t>
      </w:r>
      <w:r w:rsidR="009F3B19" w:rsidRPr="009F3B19">
        <w:rPr>
          <w:highlight w:val="yellow"/>
        </w:rPr>
        <w:t>:</w:t>
      </w:r>
      <w:r w:rsidR="009F3B19" w:rsidRPr="009F3B19">
        <w:t xml:space="preserve"> </w:t>
      </w:r>
      <w:r w:rsidR="009F3B19">
        <w:t xml:space="preserve">when you have more than two categories in one or both variables use </w:t>
      </w:r>
      <w:proofErr w:type="gramStart"/>
      <w:r w:rsidR="009F3B19">
        <w:t>Cramer</w:t>
      </w:r>
      <w:proofErr w:type="gramEnd"/>
    </w:p>
    <w:p w14:paraId="1E10E781" w14:textId="6775D627" w:rsidR="009F3B19" w:rsidRDefault="009F3B19" w:rsidP="00486330">
      <w:r>
        <w:t>Bounded between 0 and 1 (-1 and 1 for 2x2 scenario) where closer to 0 the weaker the relationship.</w:t>
      </w:r>
    </w:p>
    <w:p w14:paraId="0DFFE1B9" w14:textId="19EFB8BC" w:rsidR="00DD7207" w:rsidRDefault="00DD7207">
      <w:r w:rsidRPr="009F3B19">
        <w:rPr>
          <w:highlight w:val="yellow"/>
        </w:rPr>
        <w:t>Spearman’s correlatio</w:t>
      </w:r>
      <w:r w:rsidRPr="009F3B19">
        <w:rPr>
          <w:highlight w:val="yellow"/>
        </w:rPr>
        <w:t>n</w:t>
      </w:r>
      <w:r w:rsidR="00486330" w:rsidRPr="009F3B19">
        <w:rPr>
          <w:highlight w:val="yellow"/>
        </w:rPr>
        <w:t xml:space="preserve"> - </w:t>
      </w:r>
      <w:r w:rsidR="00486330" w:rsidRPr="009F3B19">
        <w:rPr>
          <w:highlight w:val="yellow"/>
        </w:rPr>
        <w:t>(ordinal vs. ordinal)</w:t>
      </w:r>
    </w:p>
    <w:p w14:paraId="59DA6C9F" w14:textId="73A1B48E" w:rsidR="009F3B19" w:rsidRDefault="009F3B1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able to compare ordinal variables with any number of categories)</w:t>
      </w:r>
    </w:p>
    <w:p w14:paraId="563A74DB" w14:textId="352986F7" w:rsidR="009F3B19" w:rsidRDefault="009F3B19">
      <w:r>
        <w:rPr>
          <w:rFonts w:ascii="Helvetica" w:hAnsi="Helvetica" w:cs="Helvetica"/>
          <w:color w:val="333333"/>
          <w:spacing w:val="3"/>
          <w:shd w:val="clear" w:color="auto" w:fill="FFFFFF"/>
        </w:rPr>
        <w:t>strength of association between two ordinal variables.</w:t>
      </w:r>
      <w:r w:rsidRPr="009F3B19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pearman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correlation is a correlation on the ranks of the observations as compared to the actual values of the observations.</w:t>
      </w:r>
    </w:p>
    <w:sectPr w:rsidR="009F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BBD"/>
    <w:multiLevelType w:val="hybridMultilevel"/>
    <w:tmpl w:val="6802B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5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07"/>
    <w:rsid w:val="00486330"/>
    <w:rsid w:val="009F3B19"/>
    <w:rsid w:val="00DD7207"/>
    <w:rsid w:val="00F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A7C4"/>
  <w15:chartTrackingRefBased/>
  <w15:docId w15:val="{2F87503E-9617-4838-8389-EF04B39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2</cp:revision>
  <dcterms:created xsi:type="dcterms:W3CDTF">2023-07-23T15:34:00Z</dcterms:created>
  <dcterms:modified xsi:type="dcterms:W3CDTF">2023-07-23T16:22:00Z</dcterms:modified>
</cp:coreProperties>
</file>