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ENTERPRISE IDENTITY SECURITY PLATFORM</w:t>
      </w:r>
    </w:p>
    <w:p>
      <w:pPr>
        <w:spacing w:after="40" w:before="40"/>
      </w:pPr>
    </w:p>
    <w:p>
      <w:pPr>
        <w:pBdr>
          <w:bottom w:val="single" w:color="1A5C38" w:sz="14" w:space="6"/>
        </w:pBdr>
        <w:jc w:val="center"/>
      </w:pPr>
      <w:r>
        <w:rPr>
          <w:rFonts w:ascii="Arial" w:cs="Arial" w:eastAsia="Arial" w:hAnsi="Arial"/>
          <w:b/>
          <w:bCs/>
          <w:color w:val="1A5C38"/>
          <w:sz w:val="46"/>
          <w:szCs w:val="46"/>
        </w:rPr>
        <w:t xml:space="preserve">Cloud Infrastructure Security</w:t>
      </w:r>
    </w:p>
    <w:p>
      <w:pPr>
        <w:spacing w:after="20" w:before="20"/>
      </w:pPr>
    </w:p>
    <w:p>
      <w:pPr>
        <w:jc w:val="center"/>
      </w:pPr>
      <w:r>
        <w:rPr>
          <w:rFonts w:ascii="Arial" w:cs="Arial" w:eastAsia="Arial" w:hAnsi="Arial"/>
          <w:b/>
          <w:bCs/>
          <w:color w:val="1A5C38"/>
          <w:sz w:val="30"/>
          <w:szCs w:val="30"/>
        </w:rPr>
        <w:t xml:space="preserve">&amp; Container Protection</w:t>
      </w:r>
    </w:p>
    <w:p>
      <w:pPr>
        <w:spacing w:after="60" w:before="60"/>
      </w:pPr>
    </w:p>
    <w:p>
      <w:pPr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EISP-CLD-003</w:t>
      </w:r>
    </w:p>
    <w:p>
      <w:pPr>
        <w:spacing w:after="30" w:before="30"/>
      </w:pP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Rubric: Cloud Infrastructure Security &amp; Container Protection</w:t>
      </w:r>
    </w:p>
    <w:p>
      <w:pPr>
        <w:spacing w:after="120" w:before="120"/>
      </w:pPr>
    </w:p>
    <w:tbl>
      <w:tblPr>
        <w:tblW w:type="dxa" w:w="6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8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Document ID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EISP-CLD-003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Version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Date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May 2026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Author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Manisha Gupta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Confidential — Internal Use Only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Framework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NIST SP 800-53 · Zero Trust Architecture · AWS Best Practices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Phase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Phase 2 — Identity Governance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Program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26FSC03</w:t>
            </w:r>
          </w:p>
        </w:tc>
      </w:tr>
    </w:tbl>
    <w:p>
      <w:pPr>
        <w:spacing w:after="200" w:before="2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38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1. Purpose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report documents the implementation of cloud infrastructure security controls for the EISP environment, covering virtual machine hardening of the Jump Host EC2 instance, a secure Dockerfile implementation, container vulnerability scanning with Trivy, and a serverless Lambda function with least-privilege IAM role configuration.</w:t>
      </w:r>
    </w:p>
    <w:p>
      <w:pPr>
        <w:spacing w:after="100" w:before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38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2. Virtual Machine Hardening — Jump Host EC2</w:t>
            </w:r>
          </w:p>
          <w:p>
            <w:r>
              <w:rPr>
                <w:rFonts w:ascii="Arial" w:cs="Arial" w:eastAsia="Arial" w:hAnsi="Arial"/>
                <w:color w:val="BDD7EE"/>
                <w:sz w:val="19"/>
                <w:szCs w:val="19"/>
              </w:rPr>
              <w:t xml:space="preserve">Automated Patching · Host Firewall · Secure SSH</w:t>
            </w:r>
          </w:p>
        </w:tc>
      </w:tr>
    </w:tbl>
    <w:p>
      <w:pPr>
        <w:spacing w:after="80" w:before="8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3160"/>
        <w:gridCol w:w="80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Hardening Control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Command / Config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SSH key-based auth only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PasswordAuthentication disabled in sshd_config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sed -i 's/PasswordAuthentication yes/PasswordAuthentication no/' /etc/ssh/sshd_config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Root login disabled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PermitRootLogin disabled in sshd_config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sed -i 's/PermitRootLogin yes/PermitRootLogin no/' /etc/ssh/sshd_config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Host firewall (ufw)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Allow only port 22 from admin IP, deny all else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ufw allow from [ADMIN_IP] to any port 22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ufw default deny incoming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ufw enable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Automated OS patching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Unattended-upgrades configured for security patches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apt install unattended-upgrades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dpkg-reconfigure --priority=low unattended-upgrades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Network-level restriction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Security Group EISP-SG-JumpHost limits port 22 to admin IP /32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AWS Console: EC2 → Security Groups → Inbound rules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Wazuh agent monitoring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 auth events shipped to Wazuh SIEM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systemctl enable wazuh-agent &amp;&amp; sudo systemctl start wazuh-agent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Fail2Ban (optional)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Bans IPs with repeated SSH failures at OS level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apt install fail2ban — config /etc/fail2ban/jail.local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Recommended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Table 1: Jump Host VM Hardening Controls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dashed" w:color="7B4F00" w:sz="6"/>
              <w:left w:val="dashed" w:color="7B4F00" w:sz="6"/>
              <w:bottom w:val="dashed" w:color="7B4F00" w:sz="6"/>
              <w:right w:val="dashed" w:color="7B4F00" w:sz="6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B4F00"/>
                <w:sz w:val="19"/>
                <w:szCs w:val="19"/>
              </w:rPr>
              <w:t xml:space="preserve">📸  SCREENSHOT REQUIRED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Run on Jump Host via SSH: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  sudo ufw status verbose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  sudo systemctl status unattended-upgrades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  grep 'PasswordAuthentication' /etc/ssh/sshd_config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  sudo systemctl status wazuh-agent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Capture terminal output showing each control active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Paste your VM hardening screenshots here.</w:t>
            </w:r>
          </w:p>
        </w:tc>
      </w:tr>
    </w:tbl>
    <w:p>
      <w:pPr>
        <w:spacing w:after="100" w:before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38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3. Secure Dockerfile — Wazuh Agent Service</w:t>
            </w:r>
          </w:p>
          <w:p>
            <w:r>
              <w:rPr>
                <w:rFonts w:ascii="Arial" w:cs="Arial" w:eastAsia="Arial" w:hAnsi="Arial"/>
                <w:color w:val="BDD7EE"/>
                <w:sz w:val="19"/>
                <w:szCs w:val="19"/>
              </w:rPr>
              <w:t xml:space="preserve">Best Practices · Non-Root User · No Secrets in Image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 secure Dockerfile implements multiple security practices to reduce the attack surface of the container image. The following Dockerfile demonstrates best practices for the EISP Wazuh agent service.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EISP — Secure Dockerfile for Wazuh Agent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Security practices applied: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1. Use specific image tag (not :latest) — pinned, auditable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2. Non-root user — container runs with least privilege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3. No secrets in ENV — credentials via external volume/secret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4. Minimal base image — reduced attack surface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5. HEALTHCHECK — container self-monitors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6. Read-only filesystem (applied at runtime: docker run --read-only)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FROM ubuntu:22.04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Create non-root user and group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RUN groupadd --gid 1001 wazuh &amp;&amp;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useradd --uid 1001 --gid wazuh --shell /bin/bash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      --create-home wazuh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Install only required packages — no extras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RUN apt-get update &amp;&amp;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apt-get install -y --no-install-recommends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  curl ca-certificates gnupg &amp;&amp;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apt-get clean &amp;&amp;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rm -rf /var/lib/apt/lists/*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Copy application files — owned by non-root user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COPY --chown=wazuh:wazuh ./config/ /opt/wazuh/config/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Switch to non-root user — never run as root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USER wazuh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Expose only required port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EXPOSE 1514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HEALTHCHECK — container reports its own health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HEALTHCHECK --interval=30s --timeout=10s --start-period=5s --retries=3 \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CMD curl -f http://localhost:1514/health || exit 1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CMD ["/opt/wazuh/bin/wazuh-agent"]</w:t>
            </w:r>
          </w:p>
        </w:tc>
      </w:tr>
    </w:tbl>
    <w:p>
      <w:pPr>
        <w:spacing w:after="60" w:before="6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60"/>
        <w:gridCol w:w="36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Security Practice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in Dockerfile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 It Matters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Pinned base image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FROM ubuntu:22.04 (not :latest)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Reproducible builds. Prevents silent base image updates from introducing vulnerabilities.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Non-root user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RUN useradd wazuh; USER wazuh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Container process cannot access root-only resources. Limits damage if container is compromised.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 secrets in ENV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 ENV lines with passwords, keys, or tokens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ENV values are visible in docker inspect. Credentials must come from Docker secrets or volume mounts.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Minimal package install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apt-get install --no-install-recommends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Only required packages installed. Fewer packages = fewer CVEs to patch.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Clean apt cache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rm -rf /var/lib/apt/lists/*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Reduces image size and removes package index data not needed at runtime.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HEALTHCHECK defined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HEALTHCHECK --interval=30s CMD curl localhost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Enables Docker and orchestrators to detect unhealthy containers automatically.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Non-root EXPOSE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EXPOSE 1514 (unprivileged port)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Port &lt;1024 requires root. Using 1514 means non-root user can bind.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Table 2: Dockerfile Security Practices</w:t>
      </w:r>
    </w:p>
    <w:p>
      <w:pPr>
        <w:spacing w:after="100" w:before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38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4. Container Vulnerability Scanning — Trivy</w:t>
            </w:r>
          </w:p>
          <w:p>
            <w:r>
              <w:rPr>
                <w:rFonts w:ascii="Arial" w:cs="Arial" w:eastAsia="Arial" w:hAnsi="Arial"/>
                <w:color w:val="BDD7EE"/>
                <w:sz w:val="19"/>
                <w:szCs w:val="19"/>
              </w:rPr>
              <w:t xml:space="preserve">CVE Detection · CVSS Scoring · Remediation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Trivy is an open-source container security scanner that detects known CVEs in container base images, packages, and libraries. Running Trivy against EISP container images identifies vulnerabilities before they are deployed.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How to run Trivy on Kali Linux: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Install Trivy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sudo apt-get install trivy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Scan a container image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trivy image ubuntu:22.04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Or scan your EISP Wazuh image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trivy image ghcr.io/wazuh/wazuh-manager:4.7.0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Output in table format with severity filter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trivy image --severity HIGH,CRITICAL ubuntu:22.04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# Save output to file for documentation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trivy image ubuntu:22.04 &gt; trivy-scan-results.txt</w:t>
            </w:r>
          </w:p>
        </w:tc>
      </w:tr>
    </w:tbl>
    <w:p>
      <w:pPr>
        <w:spacing w:after="60" w:before="6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3360"/>
        <w:gridCol w:w="304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Severity Level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CVSS Score Range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Example Finding</w:t>
            </w:r>
          </w:p>
        </w:tc>
        <w:tc>
          <w:tcPr>
            <w:tcW w:type="dxa" w:w="3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Recommended Action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Critical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9.0 – 10.0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Remote code execution in base OS package</w:t>
            </w:r>
          </w:p>
        </w:tc>
        <w:tc>
          <w:tcPr>
            <w:tcW w:type="dxa" w:w="3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Immediate — update base image or apply patch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7.0 – 8.9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Privilege escalation in library dependency</w:t>
            </w:r>
          </w:p>
        </w:tc>
        <w:tc>
          <w:tcPr>
            <w:tcW w:type="dxa" w:w="3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Within 7 days — update affected package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4.0 – 6.9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Information disclosure vulnerability</w:t>
            </w:r>
          </w:p>
        </w:tc>
        <w:tc>
          <w:tcPr>
            <w:tcW w:type="dxa" w:w="3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Within 30 days — update in next release cycle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Low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0.1 – 3.9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Minor configuration weakness</w:t>
            </w:r>
          </w:p>
        </w:tc>
        <w:tc>
          <w:tcPr>
            <w:tcW w:type="dxa" w:w="3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Track — address in quarterly review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Negligible / Unknown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 public exploit known</w:t>
            </w:r>
          </w:p>
        </w:tc>
        <w:tc>
          <w:tcPr>
            <w:tcW w:type="dxa" w:w="30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Monitor — no immediate action required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Table 3: Trivy CVE Severity Classification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dashed" w:color="7B4F00" w:sz="6"/>
              <w:left w:val="dashed" w:color="7B4F00" w:sz="6"/>
              <w:bottom w:val="dashed" w:color="7B4F00" w:sz="6"/>
              <w:right w:val="dashed" w:color="7B4F00" w:sz="6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B4F00"/>
                <w:sz w:val="19"/>
                <w:szCs w:val="19"/>
              </w:rPr>
              <w:t xml:space="preserve">📸  SCREENSHOT REQUIRED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Run on Kali Linux: trivy image ubuntu:22.04 OR trivy image [your-wazuh-image]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Capture: Full Trivy terminal output showing: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  - Total vulnerabilities found by severity (Critical / High / Medium / Low)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  - At minimum 3 specific CVEs with: CVE ID, Severity, Package, Installed Version, Fixed Version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Paste your Trivy scan output screenshot here.</w:t>
            </w:r>
          </w:p>
        </w:tc>
      </w:tr>
    </w:tbl>
    <w:p>
      <w:pPr>
        <w:spacing w:after="100" w:before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38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5. Serverless Function Security — AWS Lambda</w:t>
            </w:r>
          </w:p>
          <w:p>
            <w:r>
              <w:rPr>
                <w:rFonts w:ascii="Arial" w:cs="Arial" w:eastAsia="Arial" w:hAnsi="Arial"/>
                <w:color w:val="BDD7EE"/>
                <w:sz w:val="19"/>
                <w:szCs w:val="19"/>
              </w:rPr>
              <w:t xml:space="preserve">Least-Privilege IAM Role · Network Isolation · CloudTrail Log Reader</w:t>
            </w:r>
          </w:p>
        </w:tc>
      </w:tr>
    </w:tbl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Configuration Item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Security Purpose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Function Name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eisp-cloudtrail-reader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Readable, purpose-specific naming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Runtime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Python 3.12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Latest supported version — fewer known CVEs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IAM Role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EISP-Lambda-CloudTrailReader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Dedicated role — not shared with other services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IAM Policy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Allow s3:GetObject on arn:aws:s3:::eisp-cloudtrail-logs/*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Allow s3:ListBucket on arn:aws:s3:::eisp-cloudtrail-logs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Deny everything else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Least privilege — Lambda can only read CloudTrail bucket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Timeout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30 seconds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Limits runaway execution cost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Memory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128 MB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Minimum required — reduces cost and blast radius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Logging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CloudWatch Logs automatically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 invocations and errors logged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VPC Config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 VPC — public Lambda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Function only reads S3 — no VPC needed. Reduces complexity.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Table 4: Lambda Function Security Configuration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Lambda IAM Role Policy JSON: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/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{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"Version": "2012-10-17",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"Statement": [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{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"Sid": "ReadCloudTrailBucketOnly",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"Effect": "Allow",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"Action": ["s3:GetObject", "s3:ListBucket"],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"Resource": [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  "arn:aws:s3:::eisp-cloudtrail-logs",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  "arn:aws:s3:::eisp-cloudtrail-logs/*"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]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},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{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"Sid": "CloudWatchLogsWrite",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"Effect": "Allow",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"Action": ["logs:CreateLogGroup", "logs:CreateLogStream", "logs:PutLogEvents"],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  "Resource": "arn:aws:logs:us-east-1:*:log-group:/aws/lambda/eisp-cloudtrail-reader:*"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  }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  ]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}</w:t>
            </w:r>
          </w:p>
        </w:tc>
      </w:tr>
    </w:tbl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dashed" w:color="7B4F00" w:sz="6"/>
              <w:left w:val="dashed" w:color="7B4F00" w:sz="6"/>
              <w:bottom w:val="dashed" w:color="7B4F00" w:sz="6"/>
              <w:right w:val="dashed" w:color="7B4F00" w:sz="6"/>
            </w:tcBorders>
            <w:shd w:fill="FFF3C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7B4F00"/>
                <w:sz w:val="19"/>
                <w:szCs w:val="19"/>
              </w:rPr>
              <w:t xml:space="preserve">📸  SCREENSHOT REQUIRED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Navigate to: AWS Console → Lambda → eisp-cloudtrail-reader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Capture 1: Lambda function configuration page showing Runtime, Timeout, Memory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Capture 2: Permissions tab → Execution role showing EISP-Lambda-CloudTrailReader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Capture 3: IAM Console → Role → EISP-Lambda-CloudTrailReader → Policy showing s3:GetObject restricted to eisp-cloudtrail-logs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Capture 4: Test invocation result (success or permission error — both are valid evidence)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C3D00"/>
                <w:sz w:val="18"/>
                <w:szCs w:val="18"/>
              </w:rPr>
              <w:t xml:space="preserve">Paste all screenshots here.</w:t>
            </w:r>
          </w:p>
        </w:tc>
      </w:tr>
    </w:tbl>
    <w:p>
      <w:pPr>
        <w:spacing w:after="100" w:before="10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5C38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Enterprise Identity Security Platform  |  Program 26FSC03  |  May 2026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C38" w:sz="4" w:space="4"/>
      </w:pBd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EISP_CLD_003_CloudInfrastructureSecurity  |  Confidential  |  Manisha Gupta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2026-05-05T16:15:25.885Z</dcterms:created>
  <dcterms:modified xsi:type="dcterms:W3CDTF">2026-05-05T16:15:25.885Z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