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9B7" w:rsidRPr="00D418D6" w:rsidRDefault="00D418D6" w:rsidP="006626BA">
      <w:pPr>
        <w:spacing w:after="0" w:line="240" w:lineRule="auto"/>
        <w:textAlignment w:val="baseline"/>
        <w:rPr>
          <w:rFonts w:ascii="Calibri" w:eastAsia="Times New Roman" w:hAnsi="Calibri" w:cs="Calibri"/>
          <w:color w:val="767171"/>
          <w:sz w:val="56"/>
          <w:szCs w:val="56"/>
          <w:lang w:val="en-GB" w:eastAsia="en-IN"/>
        </w:rPr>
      </w:pPr>
      <w:bookmarkStart w:id="0" w:name="_Hlk157698004"/>
      <w:bookmarkEnd w:id="0"/>
      <w:r>
        <w:rPr>
          <w:rFonts w:ascii="Calibri Light" w:eastAsia="Times New Roman" w:hAnsi="Calibri Light" w:cs="Calibri Light"/>
          <w:color w:val="767171"/>
          <w:sz w:val="56"/>
          <w:szCs w:val="56"/>
          <w:lang w:val="en-GB" w:eastAsia="en-IN"/>
        </w:rPr>
        <w:t xml:space="preserve">                   </w:t>
      </w:r>
      <w:r w:rsidR="006626BA" w:rsidRPr="00D418D6">
        <w:rPr>
          <w:rFonts w:ascii="Calibri" w:eastAsia="Times New Roman" w:hAnsi="Calibri" w:cs="Calibri"/>
          <w:color w:val="92D050"/>
          <w:sz w:val="56"/>
          <w:szCs w:val="56"/>
          <w:lang w:val="en-GB" w:eastAsia="en-IN"/>
        </w:rPr>
        <w:t xml:space="preserve">Time Based OTP </w:t>
      </w:r>
    </w:p>
    <w:p w:rsidR="006626BA" w:rsidRDefault="006626BA" w:rsidP="006626B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:rsidR="006626BA" w:rsidRPr="00FE5BE2" w:rsidRDefault="006626BA" w:rsidP="006626BA">
      <w:pPr>
        <w:spacing w:after="0" w:line="240" w:lineRule="auto"/>
        <w:textAlignment w:val="baseline"/>
        <w:rPr>
          <w:rFonts w:ascii="Segoe UI" w:eastAsia="Times New Roman" w:hAnsi="Segoe UI" w:cs="Segoe UI"/>
          <w:color w:val="2F5496"/>
          <w:sz w:val="18"/>
          <w:szCs w:val="18"/>
          <w:lang w:eastAsia="en-IN"/>
        </w:rPr>
      </w:pPr>
      <w:r w:rsidRPr="00FE5BE2">
        <w:rPr>
          <w:rFonts w:ascii="Calibri Light" w:eastAsia="Times New Roman" w:hAnsi="Calibri Light" w:cs="Calibri Light"/>
          <w:color w:val="2F5496"/>
          <w:sz w:val="26"/>
          <w:szCs w:val="26"/>
          <w:lang w:val="en-GB" w:eastAsia="en-IN"/>
        </w:rPr>
        <w:t>Contents</w:t>
      </w:r>
      <w:r w:rsidRPr="00FE5BE2">
        <w:rPr>
          <w:rFonts w:ascii="Calibri Light" w:eastAsia="Times New Roman" w:hAnsi="Calibri Light" w:cs="Calibri Light"/>
          <w:color w:val="2F5496"/>
          <w:sz w:val="26"/>
          <w:szCs w:val="26"/>
          <w:lang w:eastAsia="en-IN"/>
        </w:rPr>
        <w:t> </w:t>
      </w:r>
    </w:p>
    <w:p w:rsidR="006626BA" w:rsidRDefault="006626BA" w:rsidP="00317FF3">
      <w:pPr>
        <w:spacing w:after="0" w:line="240" w:lineRule="auto"/>
        <w:textAlignment w:val="baseline"/>
      </w:pPr>
      <w:r>
        <w:rPr>
          <w:rFonts w:ascii="Segoe UI" w:eastAsia="Times New Roman" w:hAnsi="Segoe UI" w:cs="Segoe UI"/>
          <w:sz w:val="18"/>
          <w:szCs w:val="18"/>
          <w:lang w:eastAsia="en-IN"/>
        </w:rPr>
        <w:t xml:space="preserve">  </w:t>
      </w:r>
      <w:r w:rsidRPr="0030726A">
        <w:rPr>
          <w:rFonts w:eastAsia="Times New Roman" w:cstheme="minorHAnsi"/>
          <w:sz w:val="24"/>
          <w:szCs w:val="24"/>
          <w:lang w:eastAsia="en-IN"/>
        </w:rPr>
        <w:t xml:space="preserve">1.TOTP generation </w:t>
      </w:r>
      <w:r w:rsidRPr="0030726A">
        <w:rPr>
          <w:rFonts w:eastAsia="Times New Roman" w:cstheme="minorHAnsi"/>
          <w:sz w:val="24"/>
          <w:szCs w:val="24"/>
          <w:lang w:eastAsia="en-IN"/>
        </w:rPr>
        <w:br/>
        <w:t xml:space="preserve">  2.TOTP </w:t>
      </w:r>
      <w:r w:rsidRPr="0030726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usage</w:t>
      </w:r>
    </w:p>
    <w:p w:rsidR="006626BA" w:rsidRDefault="006626BA"/>
    <w:p w:rsidR="006626BA" w:rsidRPr="00497A69" w:rsidRDefault="006626BA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497A69"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1.TOTP generation </w:t>
      </w:r>
    </w:p>
    <w:p w:rsidR="006626BA" w:rsidRDefault="006626BA">
      <w:pPr>
        <w:rPr>
          <w:noProof/>
        </w:rPr>
      </w:pPr>
      <w:r w:rsidRPr="0030726A">
        <w:rPr>
          <w:rFonts w:cstheme="minorHAnsi"/>
          <w:color w:val="000000" w:themeColor="text1"/>
          <w:sz w:val="24"/>
          <w:szCs w:val="24"/>
        </w:rPr>
        <w:t xml:space="preserve">a. </w:t>
      </w:r>
      <w:r w:rsidR="00317FF3">
        <w:rPr>
          <w:rFonts w:cstheme="minorHAnsi"/>
          <w:color w:val="000000" w:themeColor="text1"/>
          <w:sz w:val="24"/>
          <w:szCs w:val="24"/>
        </w:rPr>
        <w:t>Launch</w:t>
      </w:r>
      <w:r w:rsidRPr="0030726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30726A">
        <w:rPr>
          <w:rFonts w:cstheme="minorHAnsi"/>
          <w:color w:val="000000" w:themeColor="text1"/>
          <w:sz w:val="24"/>
          <w:szCs w:val="24"/>
        </w:rPr>
        <w:t xml:space="preserve">Time Based OTP User Identity </w:t>
      </w:r>
      <w:r w:rsidR="0030726A" w:rsidRPr="0030726A">
        <w:rPr>
          <w:rFonts w:cstheme="minorHAnsi"/>
          <w:color w:val="000000" w:themeColor="text1"/>
          <w:sz w:val="24"/>
          <w:szCs w:val="24"/>
        </w:rPr>
        <w:t>Binding using</w:t>
      </w:r>
      <w:r w:rsidRPr="0030726A">
        <w:rPr>
          <w:rFonts w:cstheme="minorHAnsi"/>
          <w:color w:val="000000" w:themeColor="text1"/>
          <w:sz w:val="24"/>
          <w:szCs w:val="24"/>
        </w:rPr>
        <w:t xml:space="preserve"> </w:t>
      </w:r>
      <w:r w:rsidR="000619B7">
        <w:rPr>
          <w:rFonts w:cstheme="minorHAnsi"/>
          <w:color w:val="000000" w:themeColor="text1"/>
          <w:sz w:val="24"/>
          <w:szCs w:val="24"/>
        </w:rPr>
        <w:t>below</w:t>
      </w:r>
      <w:r w:rsidRPr="0030726A">
        <w:rPr>
          <w:rFonts w:cstheme="minorHAnsi"/>
          <w:color w:val="000000" w:themeColor="text1"/>
          <w:sz w:val="24"/>
          <w:szCs w:val="24"/>
        </w:rPr>
        <w:t xml:space="preserve"> </w:t>
      </w:r>
      <w:r w:rsidR="00DA11CF">
        <w:rPr>
          <w:rFonts w:cstheme="minorHAnsi"/>
          <w:color w:val="000000" w:themeColor="text1"/>
          <w:sz w:val="24"/>
          <w:szCs w:val="24"/>
        </w:rPr>
        <w:t>URL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30726A" w:rsidRPr="0030726A">
        <w:rPr>
          <w:rFonts w:cstheme="minorHAnsi"/>
          <w:color w:val="000000" w:themeColor="text1"/>
          <w:sz w:val="24"/>
          <w:szCs w:val="24"/>
        </w:rPr>
        <w:t>and</w:t>
      </w:r>
      <w:r w:rsidR="0030726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30726A">
        <w:rPr>
          <w:rFonts w:cstheme="minorHAnsi"/>
          <w:color w:val="000000" w:themeColor="text1"/>
          <w:sz w:val="24"/>
          <w:szCs w:val="24"/>
        </w:rPr>
        <w:t>c</w:t>
      </w:r>
      <w:r w:rsidR="0030726A" w:rsidRPr="0030726A">
        <w:rPr>
          <w:rFonts w:cstheme="minorHAnsi"/>
          <w:color w:val="000000" w:themeColor="text1"/>
          <w:sz w:val="24"/>
          <w:szCs w:val="24"/>
        </w:rPr>
        <w:t>lick on sign in with esign</w:t>
      </w:r>
      <w:r w:rsidR="00DA11CF">
        <w:rPr>
          <w:rFonts w:cstheme="minorHAnsi"/>
          <w:color w:val="000000" w:themeColor="text1"/>
          <w:sz w:val="24"/>
          <w:szCs w:val="24"/>
        </w:rPr>
        <w:t>e</w:t>
      </w:r>
      <w:r w:rsidR="0030726A" w:rsidRPr="0030726A">
        <w:rPr>
          <w:rFonts w:cstheme="minorHAnsi"/>
          <w:color w:val="000000" w:themeColor="text1"/>
          <w:sz w:val="24"/>
          <w:szCs w:val="24"/>
        </w:rPr>
        <w:t>t</w:t>
      </w:r>
      <w:r w:rsidR="0030726A">
        <w:rPr>
          <w:rFonts w:cstheme="minorHAnsi"/>
          <w:color w:val="000000" w:themeColor="text1"/>
          <w:sz w:val="24"/>
          <w:szCs w:val="24"/>
        </w:rPr>
        <w:t>.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br/>
        <w:t xml:space="preserve"> </w:t>
      </w:r>
      <w:hyperlink r:id="rId5" w:history="1">
        <w:r w:rsidRPr="006626BA">
          <w:rPr>
            <w:rStyle w:val="Hyperlink"/>
            <w:rFonts w:asciiTheme="majorHAnsi" w:hAnsiTheme="majorHAnsi" w:cstheme="majorHAnsi"/>
            <w:sz w:val="24"/>
            <w:szCs w:val="24"/>
          </w:rPr>
          <w:t>https://totp-binder-service.onpremdev.idencode.link/</w:t>
        </w:r>
      </w:hyperlink>
      <w:r w:rsidRPr="006626BA">
        <w:rPr>
          <w:noProof/>
        </w:rPr>
        <w:t xml:space="preserve"> </w:t>
      </w:r>
    </w:p>
    <w:p w:rsidR="006626BA" w:rsidRDefault="006626B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D624EB" wp14:editId="58DFB0EF">
            <wp:extent cx="5731510" cy="2693670"/>
            <wp:effectExtent l="19050" t="19050" r="215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26A" w:rsidRDefault="0030726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317FF3" w:rsidRDefault="0030726A">
      <w:pPr>
        <w:rPr>
          <w:rFonts w:ascii="Calibri" w:hAnsi="Calibri" w:cs="Calibri"/>
          <w:color w:val="000000" w:themeColor="text1"/>
          <w:sz w:val="24"/>
          <w:szCs w:val="24"/>
        </w:rPr>
      </w:pPr>
      <w:r w:rsidRPr="00584BCA">
        <w:rPr>
          <w:rFonts w:ascii="Calibri" w:hAnsi="Calibri" w:cs="Calibri"/>
          <w:color w:val="000000" w:themeColor="text1"/>
          <w:sz w:val="24"/>
          <w:szCs w:val="24"/>
        </w:rPr>
        <w:t>b</w:t>
      </w:r>
      <w:r w:rsidR="005403C5" w:rsidRPr="00584BCA">
        <w:rPr>
          <w:rFonts w:ascii="Calibri" w:hAnsi="Calibri" w:cs="Calibri"/>
          <w:color w:val="000000" w:themeColor="text1"/>
          <w:sz w:val="24"/>
          <w:szCs w:val="24"/>
        </w:rPr>
        <w:t xml:space="preserve">. </w:t>
      </w:r>
      <w:r w:rsidR="00317FF3">
        <w:rPr>
          <w:rFonts w:ascii="Calibri" w:hAnsi="Calibri" w:cs="Calibri"/>
          <w:color w:val="000000" w:themeColor="text1"/>
          <w:sz w:val="24"/>
          <w:szCs w:val="24"/>
        </w:rPr>
        <w:t>Click on</w:t>
      </w:r>
      <w:r w:rsidR="000619B7" w:rsidRPr="000619B7"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 w:rsidR="000619B7" w:rsidRPr="000619B7">
        <w:rPr>
          <w:rFonts w:ascii="Calibri" w:hAnsi="Calibri" w:cs="Calibri"/>
          <w:b/>
          <w:bCs/>
          <w:color w:val="000000" w:themeColor="text1"/>
          <w:sz w:val="24"/>
          <w:szCs w:val="24"/>
        </w:rPr>
        <w:t>Login with OTP</w:t>
      </w:r>
    </w:p>
    <w:p w:rsidR="0030726A" w:rsidRDefault="0030726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8D68C" wp14:editId="07BB78B4">
            <wp:extent cx="5731510" cy="2712085"/>
            <wp:effectExtent l="19050" t="19050" r="2159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4A0" w:rsidRDefault="00EA44A0">
      <w:pPr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c. </w:t>
      </w:r>
      <w:r w:rsidRPr="00584BCA">
        <w:rPr>
          <w:rFonts w:ascii="Calibri" w:hAnsi="Calibri" w:cs="Calibri"/>
          <w:color w:val="000000" w:themeColor="text1"/>
          <w:sz w:val="24"/>
          <w:szCs w:val="24"/>
        </w:rPr>
        <w:t>Provide UIN and click on Get OTP</w:t>
      </w:r>
    </w:p>
    <w:p w:rsidR="00317FF3" w:rsidRPr="00EA44A0" w:rsidRDefault="00317FF3">
      <w:pPr>
        <w:rPr>
          <w:rFonts w:ascii="Calibri" w:hAnsi="Calibri" w:cs="Calibri"/>
          <w:noProof/>
          <w:sz w:val="24"/>
          <w:szCs w:val="24"/>
        </w:rPr>
      </w:pPr>
    </w:p>
    <w:p w:rsidR="0013088D" w:rsidRDefault="00C158AC">
      <w:pPr>
        <w:rPr>
          <w:noProof/>
        </w:rPr>
      </w:pPr>
      <w:r>
        <w:rPr>
          <w:noProof/>
        </w:rPr>
        <w:drawing>
          <wp:inline distT="0" distB="0" distL="0" distR="0" wp14:anchorId="7E0935F6" wp14:editId="6EF2FEE4">
            <wp:extent cx="5731510" cy="3138805"/>
            <wp:effectExtent l="19050" t="19050" r="2159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FF3" w:rsidRDefault="00317FF3">
      <w:pPr>
        <w:rPr>
          <w:noProof/>
        </w:rPr>
      </w:pPr>
    </w:p>
    <w:p w:rsidR="00317FF3" w:rsidRDefault="00EA44A0">
      <w:pPr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d</w:t>
      </w:r>
      <w:r w:rsidR="00584BCA" w:rsidRPr="00584BCA">
        <w:rPr>
          <w:rFonts w:ascii="Calibri" w:hAnsi="Calibri" w:cs="Calibri"/>
          <w:color w:val="000000" w:themeColor="text1"/>
          <w:sz w:val="24"/>
          <w:szCs w:val="24"/>
        </w:rPr>
        <w:t xml:space="preserve">. </w:t>
      </w:r>
      <w:r w:rsidR="0013088D" w:rsidRPr="00584BCA">
        <w:rPr>
          <w:rFonts w:ascii="Calibri" w:hAnsi="Calibri" w:cs="Calibri"/>
          <w:color w:val="000000" w:themeColor="text1"/>
          <w:sz w:val="24"/>
          <w:szCs w:val="24"/>
        </w:rPr>
        <w:t>E</w:t>
      </w:r>
      <w:r w:rsidR="00584BCA" w:rsidRPr="00584BCA">
        <w:rPr>
          <w:rFonts w:ascii="Calibri" w:hAnsi="Calibri" w:cs="Calibri"/>
          <w:color w:val="000000" w:themeColor="text1"/>
          <w:sz w:val="24"/>
          <w:szCs w:val="24"/>
        </w:rPr>
        <w:t xml:space="preserve">nter 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static </w:t>
      </w:r>
      <w:r w:rsidR="00584BCA" w:rsidRPr="00584BCA">
        <w:rPr>
          <w:rFonts w:ascii="Calibri" w:hAnsi="Calibri" w:cs="Calibri"/>
          <w:color w:val="000000" w:themeColor="text1"/>
          <w:sz w:val="24"/>
          <w:szCs w:val="24"/>
        </w:rPr>
        <w:t xml:space="preserve">OTP 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111111 </w:t>
      </w:r>
      <w:r w:rsidR="00584BCA" w:rsidRPr="00584BCA">
        <w:rPr>
          <w:rFonts w:ascii="Calibri" w:hAnsi="Calibri" w:cs="Calibri"/>
          <w:color w:val="000000" w:themeColor="text1"/>
          <w:sz w:val="24"/>
          <w:szCs w:val="24"/>
        </w:rPr>
        <w:t xml:space="preserve">and click on </w:t>
      </w:r>
      <w:r w:rsidR="00317FF3">
        <w:rPr>
          <w:rFonts w:ascii="Calibri" w:hAnsi="Calibri" w:cs="Calibri"/>
          <w:color w:val="000000" w:themeColor="text1"/>
          <w:sz w:val="24"/>
          <w:szCs w:val="24"/>
        </w:rPr>
        <w:t>V</w:t>
      </w:r>
      <w:r w:rsidR="00584BCA" w:rsidRPr="00584BCA">
        <w:rPr>
          <w:rFonts w:ascii="Calibri" w:hAnsi="Calibri" w:cs="Calibri"/>
          <w:color w:val="000000" w:themeColor="text1"/>
          <w:sz w:val="24"/>
          <w:szCs w:val="24"/>
        </w:rPr>
        <w:t>erify</w:t>
      </w:r>
      <w:r>
        <w:rPr>
          <w:rFonts w:ascii="Calibri" w:hAnsi="Calibri" w:cs="Calibri"/>
          <w:color w:val="000000" w:themeColor="text1"/>
          <w:sz w:val="24"/>
          <w:szCs w:val="24"/>
        </w:rPr>
        <w:t>. It will redirect to consent page.</w:t>
      </w:r>
    </w:p>
    <w:p w:rsidR="00317FF3" w:rsidRDefault="00317FF3">
      <w:pPr>
        <w:rPr>
          <w:rFonts w:ascii="Calibri" w:hAnsi="Calibri" w:cs="Calibri"/>
          <w:color w:val="000000" w:themeColor="text1"/>
          <w:sz w:val="24"/>
          <w:szCs w:val="24"/>
        </w:rPr>
      </w:pPr>
    </w:p>
    <w:p w:rsidR="0013088D" w:rsidRDefault="0013088D">
      <w:pPr>
        <w:rPr>
          <w:noProof/>
        </w:rPr>
      </w:pPr>
      <w:r>
        <w:rPr>
          <w:noProof/>
        </w:rPr>
        <w:drawing>
          <wp:inline distT="0" distB="0" distL="0" distR="0" wp14:anchorId="2D02BE92" wp14:editId="2FD418F4">
            <wp:extent cx="5731510" cy="2867660"/>
            <wp:effectExtent l="19050" t="19050" r="2159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FF3" w:rsidRDefault="00317FF3">
      <w:pPr>
        <w:rPr>
          <w:noProof/>
        </w:rPr>
      </w:pPr>
    </w:p>
    <w:p w:rsidR="00317FF3" w:rsidRDefault="00317FF3">
      <w:pPr>
        <w:rPr>
          <w:noProof/>
        </w:rPr>
      </w:pPr>
    </w:p>
    <w:p w:rsidR="00317FF3" w:rsidRDefault="00317FF3">
      <w:pPr>
        <w:rPr>
          <w:noProof/>
        </w:rPr>
      </w:pPr>
    </w:p>
    <w:p w:rsidR="00317FF3" w:rsidRDefault="00317FF3">
      <w:pPr>
        <w:rPr>
          <w:noProof/>
        </w:rPr>
      </w:pPr>
    </w:p>
    <w:p w:rsidR="00317FF3" w:rsidRDefault="00EA44A0">
      <w:pPr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lastRenderedPageBreak/>
        <w:t>e</w:t>
      </w:r>
      <w:r w:rsidR="0013088D" w:rsidRPr="00C53F1B">
        <w:rPr>
          <w:rFonts w:ascii="Calibri" w:hAnsi="Calibri" w:cs="Calibri"/>
          <w:color w:val="000000" w:themeColor="text1"/>
          <w:sz w:val="24"/>
          <w:szCs w:val="24"/>
        </w:rPr>
        <w:t>.</w:t>
      </w:r>
      <w:r w:rsidR="00584BCA" w:rsidRPr="00C53F1B">
        <w:rPr>
          <w:rFonts w:ascii="Calibri" w:hAnsi="Calibri" w:cs="Calibri"/>
          <w:color w:val="000000" w:themeColor="text1"/>
          <w:sz w:val="24"/>
          <w:szCs w:val="24"/>
        </w:rPr>
        <w:t xml:space="preserve"> Enable volunt</w:t>
      </w:r>
      <w:r w:rsidR="00C53F1B" w:rsidRPr="00C53F1B">
        <w:rPr>
          <w:rFonts w:ascii="Calibri" w:hAnsi="Calibri" w:cs="Calibri"/>
          <w:color w:val="000000" w:themeColor="text1"/>
          <w:sz w:val="24"/>
          <w:szCs w:val="24"/>
        </w:rPr>
        <w:t>ary claims and click on continue</w:t>
      </w:r>
      <w:r w:rsidR="00317FF3">
        <w:rPr>
          <w:rFonts w:ascii="Calibri" w:hAnsi="Calibri" w:cs="Calibri"/>
          <w:color w:val="000000" w:themeColor="text1"/>
          <w:sz w:val="24"/>
          <w:szCs w:val="24"/>
        </w:rPr>
        <w:t>.</w:t>
      </w:r>
    </w:p>
    <w:p w:rsidR="00317FF3" w:rsidRDefault="00317FF3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45E26" w:rsidRDefault="0013088D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CF7871" wp14:editId="1D743560">
            <wp:extent cx="5731510" cy="2950210"/>
            <wp:effectExtent l="19050" t="19050" r="2159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FF3" w:rsidRDefault="00317FF3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317FF3" w:rsidRDefault="00317FF3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317FF3" w:rsidRDefault="00D418D6">
      <w:pPr>
        <w:rPr>
          <w:noProof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f</w:t>
      </w:r>
      <w:r w:rsidR="00D45E26" w:rsidRPr="00D45E26">
        <w:rPr>
          <w:rFonts w:ascii="Calibri" w:hAnsi="Calibri" w:cs="Calibri"/>
          <w:color w:val="000000" w:themeColor="text1"/>
          <w:sz w:val="24"/>
          <w:szCs w:val="24"/>
        </w:rPr>
        <w:t>.</w:t>
      </w:r>
      <w:r w:rsidR="00D45E26" w:rsidRPr="00D45E26">
        <w:rPr>
          <w:rFonts w:ascii="Calibri" w:hAnsi="Calibri" w:cs="Calibri"/>
          <w:noProof/>
        </w:rPr>
        <w:t xml:space="preserve"> </w:t>
      </w:r>
      <w:r w:rsidR="00EA44A0">
        <w:rPr>
          <w:rFonts w:ascii="Calibri" w:hAnsi="Calibri" w:cs="Calibri"/>
          <w:noProof/>
        </w:rPr>
        <w:t xml:space="preserve">Once log in </w:t>
      </w:r>
      <w:r w:rsidR="00317FF3">
        <w:rPr>
          <w:rFonts w:ascii="Calibri" w:hAnsi="Calibri" w:cs="Calibri"/>
          <w:noProof/>
        </w:rPr>
        <w:t xml:space="preserve">is </w:t>
      </w:r>
      <w:r w:rsidR="00EA44A0">
        <w:rPr>
          <w:rFonts w:ascii="Calibri" w:hAnsi="Calibri" w:cs="Calibri"/>
          <w:noProof/>
        </w:rPr>
        <w:t>successful, c</w:t>
      </w:r>
      <w:r w:rsidR="00D45E26" w:rsidRPr="00D45E26">
        <w:rPr>
          <w:rFonts w:ascii="Calibri" w:hAnsi="Calibri" w:cs="Calibri"/>
          <w:noProof/>
        </w:rPr>
        <w:t>lick on Generate QR Code</w:t>
      </w:r>
      <w:r w:rsidR="00EA44A0">
        <w:rPr>
          <w:noProof/>
        </w:rPr>
        <w:t>.</w:t>
      </w:r>
    </w:p>
    <w:p w:rsidR="00317FF3" w:rsidRDefault="00317FF3">
      <w:pPr>
        <w:rPr>
          <w:noProof/>
        </w:rPr>
      </w:pPr>
    </w:p>
    <w:p w:rsidR="00EA44A0" w:rsidRDefault="009F6AB4">
      <w:pPr>
        <w:rPr>
          <w:noProof/>
        </w:rPr>
      </w:pPr>
      <w:r>
        <w:rPr>
          <w:noProof/>
        </w:rPr>
        <w:drawing>
          <wp:inline distT="0" distB="0" distL="0" distR="0" wp14:anchorId="419891D7" wp14:editId="151FCCF6">
            <wp:extent cx="5731510" cy="3058160"/>
            <wp:effectExtent l="19050" t="19050" r="2159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FF3" w:rsidRDefault="00317FF3">
      <w:pPr>
        <w:rPr>
          <w:noProof/>
        </w:rPr>
      </w:pPr>
    </w:p>
    <w:p w:rsidR="00317FF3" w:rsidRDefault="00317FF3">
      <w:pPr>
        <w:rPr>
          <w:noProof/>
        </w:rPr>
      </w:pPr>
    </w:p>
    <w:p w:rsidR="00317FF3" w:rsidRDefault="00317FF3">
      <w:pPr>
        <w:rPr>
          <w:noProof/>
        </w:rPr>
      </w:pPr>
    </w:p>
    <w:p w:rsidR="00317FF3" w:rsidRDefault="00D418D6">
      <w:pPr>
        <w:rPr>
          <w:noProof/>
        </w:rPr>
      </w:pPr>
      <w:r>
        <w:rPr>
          <w:noProof/>
        </w:rPr>
        <w:t>g</w:t>
      </w:r>
      <w:r w:rsidR="00EA44A0">
        <w:rPr>
          <w:noProof/>
        </w:rPr>
        <w:t>.</w:t>
      </w:r>
      <w:r w:rsidR="00EA44A0" w:rsidRPr="00EA44A0">
        <w:rPr>
          <w:noProof/>
        </w:rPr>
        <w:t xml:space="preserve"> </w:t>
      </w:r>
      <w:r w:rsidR="00EA44A0">
        <w:rPr>
          <w:noProof/>
        </w:rPr>
        <w:t xml:space="preserve">QR  Code </w:t>
      </w:r>
      <w:r w:rsidR="00317FF3">
        <w:rPr>
          <w:noProof/>
        </w:rPr>
        <w:t xml:space="preserve">is </w:t>
      </w:r>
      <w:r w:rsidR="00EA44A0">
        <w:rPr>
          <w:noProof/>
        </w:rPr>
        <w:t>generated.User can regenrate QR Code  multipule times by cliking on regenrate QR Code.</w:t>
      </w:r>
    </w:p>
    <w:p w:rsidR="00EA44A0" w:rsidRDefault="00D45E26">
      <w:pPr>
        <w:rPr>
          <w:noProof/>
        </w:rPr>
      </w:pPr>
      <w:r>
        <w:rPr>
          <w:noProof/>
        </w:rPr>
        <w:drawing>
          <wp:inline distT="0" distB="0" distL="0" distR="0" wp14:anchorId="24535668" wp14:editId="00CF5942">
            <wp:extent cx="5731510" cy="3328035"/>
            <wp:effectExtent l="19050" t="19050" r="2159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17FF3" w:rsidRDefault="00317FF3">
      <w:pPr>
        <w:rPr>
          <w:noProof/>
        </w:rPr>
      </w:pPr>
    </w:p>
    <w:p w:rsidR="00317FF3" w:rsidRDefault="00D418D6">
      <w:pPr>
        <w:rPr>
          <w:noProof/>
        </w:rPr>
      </w:pPr>
      <w:r>
        <w:rPr>
          <w:noProof/>
        </w:rPr>
        <w:t>h</w:t>
      </w:r>
      <w:r w:rsidR="00497A69">
        <w:rPr>
          <w:noProof/>
        </w:rPr>
        <w:t xml:space="preserve">. Scan </w:t>
      </w:r>
      <w:r w:rsidR="00317FF3">
        <w:rPr>
          <w:noProof/>
        </w:rPr>
        <w:t xml:space="preserve">the </w:t>
      </w:r>
      <w:r w:rsidR="00497A69">
        <w:rPr>
          <w:noProof/>
        </w:rPr>
        <w:t>QR Code usi</w:t>
      </w:r>
      <w:r w:rsidR="00317FF3">
        <w:rPr>
          <w:noProof/>
        </w:rPr>
        <w:t>n</w:t>
      </w:r>
      <w:r w:rsidR="00497A69">
        <w:rPr>
          <w:noProof/>
        </w:rPr>
        <w:t>g google auth</w:t>
      </w:r>
      <w:r w:rsidR="00317FF3">
        <w:rPr>
          <w:noProof/>
        </w:rPr>
        <w:t>e</w:t>
      </w:r>
      <w:r w:rsidR="00497A69">
        <w:rPr>
          <w:noProof/>
        </w:rPr>
        <w:t xml:space="preserve">nticator / Microsoft authenticator to get </w:t>
      </w:r>
      <w:r w:rsidR="00317FF3">
        <w:rPr>
          <w:noProof/>
        </w:rPr>
        <w:t xml:space="preserve">the </w:t>
      </w:r>
      <w:r w:rsidR="00497A69">
        <w:rPr>
          <w:noProof/>
        </w:rPr>
        <w:t>TOTP</w:t>
      </w:r>
      <w:r w:rsidR="00B77797" w:rsidRPr="00B77797">
        <w:rPr>
          <w:noProof/>
        </w:rPr>
        <w:t xml:space="preserve"> </w:t>
      </w:r>
    </w:p>
    <w:p w:rsidR="00317FF3" w:rsidRDefault="00317FF3">
      <w:pPr>
        <w:rPr>
          <w:noProof/>
        </w:rPr>
      </w:pPr>
    </w:p>
    <w:p w:rsidR="00497A69" w:rsidRDefault="00F120D4">
      <w:pPr>
        <w:rPr>
          <w:noProof/>
        </w:rPr>
      </w:pPr>
      <w:r>
        <w:rPr>
          <w:noProof/>
        </w:rPr>
        <w:drawing>
          <wp:inline distT="0" distB="0" distL="0" distR="0" wp14:anchorId="11E31D83" wp14:editId="6833C5B6">
            <wp:extent cx="5731510" cy="3638550"/>
            <wp:effectExtent l="19050" t="19050" r="2159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77797" w:rsidRPr="00B77797">
        <w:rPr>
          <w:noProof/>
        </w:rPr>
        <w:t xml:space="preserve"> </w:t>
      </w:r>
    </w:p>
    <w:p w:rsidR="00317FF3" w:rsidRPr="00E93EF3" w:rsidRDefault="00D418D6">
      <w:pPr>
        <w:rPr>
          <w:rFonts w:cstheme="minorHAnsi"/>
          <w:color w:val="000000" w:themeColor="text1"/>
          <w:sz w:val="24"/>
          <w:szCs w:val="24"/>
        </w:rPr>
      </w:pPr>
      <w:proofErr w:type="spellStart"/>
      <w:r w:rsidRPr="00E93EF3">
        <w:rPr>
          <w:rFonts w:cstheme="minorHAnsi"/>
          <w:color w:val="000000" w:themeColor="text1"/>
          <w:sz w:val="24"/>
          <w:szCs w:val="24"/>
        </w:rPr>
        <w:lastRenderedPageBreak/>
        <w:t>i</w:t>
      </w:r>
      <w:proofErr w:type="spellEnd"/>
      <w:r w:rsidR="00EA44A0" w:rsidRPr="00E93EF3">
        <w:rPr>
          <w:rFonts w:cstheme="minorHAnsi"/>
          <w:color w:val="000000" w:themeColor="text1"/>
          <w:sz w:val="24"/>
          <w:szCs w:val="24"/>
        </w:rPr>
        <w:t>.</w:t>
      </w:r>
      <w:r w:rsidR="00497A69" w:rsidRPr="00E93EF3">
        <w:rPr>
          <w:rFonts w:cstheme="minorHAnsi"/>
          <w:color w:val="000000" w:themeColor="text1"/>
          <w:sz w:val="24"/>
          <w:szCs w:val="24"/>
        </w:rPr>
        <w:t xml:space="preserve"> </w:t>
      </w:r>
      <w:r w:rsidR="00317FF3" w:rsidRPr="00E93EF3">
        <w:rPr>
          <w:rFonts w:cstheme="minorHAnsi"/>
          <w:color w:val="000000" w:themeColor="text1"/>
          <w:sz w:val="24"/>
          <w:szCs w:val="24"/>
        </w:rPr>
        <w:t>C</w:t>
      </w:r>
      <w:r w:rsidR="00497A69" w:rsidRPr="00E93EF3">
        <w:rPr>
          <w:rFonts w:cstheme="minorHAnsi"/>
          <w:color w:val="000000" w:themeColor="text1"/>
          <w:sz w:val="24"/>
          <w:szCs w:val="24"/>
        </w:rPr>
        <w:t xml:space="preserve">lick on Confirm Binding. </w:t>
      </w:r>
      <w:r w:rsidR="00317FF3" w:rsidRPr="00E93EF3">
        <w:rPr>
          <w:rFonts w:cstheme="minorHAnsi"/>
          <w:color w:val="000000" w:themeColor="text1"/>
          <w:sz w:val="24"/>
          <w:szCs w:val="24"/>
        </w:rPr>
        <w:t xml:space="preserve">The UIN will be bound to the key. </w:t>
      </w:r>
    </w:p>
    <w:p w:rsidR="00317FF3" w:rsidRDefault="00317FF3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497A69" w:rsidRDefault="00497A6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3AD1FE" wp14:editId="19CF12C9">
            <wp:extent cx="5731510" cy="3144520"/>
            <wp:effectExtent l="19050" t="19050" r="2159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497A69" w:rsidRPr="00E93EF3" w:rsidRDefault="00D418D6">
      <w:pPr>
        <w:rPr>
          <w:rFonts w:cstheme="minorHAnsi"/>
          <w:color w:val="000000" w:themeColor="text1"/>
          <w:sz w:val="24"/>
          <w:szCs w:val="24"/>
        </w:rPr>
      </w:pPr>
      <w:r w:rsidRPr="00E93EF3">
        <w:rPr>
          <w:rFonts w:cstheme="minorHAnsi"/>
          <w:color w:val="000000" w:themeColor="text1"/>
          <w:sz w:val="24"/>
          <w:szCs w:val="24"/>
        </w:rPr>
        <w:t>j</w:t>
      </w:r>
      <w:r w:rsidR="00497A69" w:rsidRPr="00E93EF3">
        <w:rPr>
          <w:rFonts w:cstheme="minorHAnsi"/>
          <w:color w:val="000000" w:themeColor="text1"/>
          <w:sz w:val="24"/>
          <w:szCs w:val="24"/>
        </w:rPr>
        <w:t xml:space="preserve">. Click on </w:t>
      </w:r>
      <w:proofErr w:type="spellStart"/>
      <w:r w:rsidR="00497A69" w:rsidRPr="00E93EF3">
        <w:rPr>
          <w:rFonts w:cstheme="minorHAnsi"/>
          <w:color w:val="000000" w:themeColor="text1"/>
          <w:sz w:val="24"/>
          <w:szCs w:val="24"/>
        </w:rPr>
        <w:t>signout</w:t>
      </w:r>
      <w:proofErr w:type="spellEnd"/>
      <w:r w:rsidR="00497A69" w:rsidRPr="00E93EF3">
        <w:rPr>
          <w:rFonts w:cstheme="minorHAnsi"/>
          <w:color w:val="000000" w:themeColor="text1"/>
          <w:sz w:val="24"/>
          <w:szCs w:val="24"/>
        </w:rPr>
        <w:t xml:space="preserve"> to log out from Time Based User Identity Binding.</w:t>
      </w:r>
      <w:r w:rsidR="00497A69" w:rsidRPr="00E93EF3">
        <w:rPr>
          <w:rFonts w:cstheme="minorHAnsi"/>
          <w:color w:val="000000" w:themeColor="text1"/>
          <w:sz w:val="24"/>
          <w:szCs w:val="24"/>
        </w:rPr>
        <w:br/>
      </w:r>
      <w:r w:rsidR="00497A69" w:rsidRPr="00E93EF3">
        <w:rPr>
          <w:rFonts w:cstheme="minorHAnsi"/>
          <w:color w:val="000000" w:themeColor="text1"/>
          <w:sz w:val="24"/>
          <w:szCs w:val="24"/>
        </w:rPr>
        <w:br/>
      </w:r>
    </w:p>
    <w:p w:rsidR="00497A69" w:rsidRDefault="00497A6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497A69" w:rsidRDefault="00497A6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D320FC" w:rsidRPr="00497A69" w:rsidRDefault="00D320F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497A69" w:rsidRDefault="00497A69">
      <w:pPr>
        <w:rPr>
          <w:rFonts w:asciiTheme="majorHAnsi" w:eastAsia="Times New Roman" w:hAnsiTheme="majorHAnsi" w:cstheme="majorHAnsi"/>
          <w:color w:val="4472C4" w:themeColor="accent1"/>
          <w:sz w:val="32"/>
          <w:szCs w:val="32"/>
          <w:lang w:eastAsia="en-IN"/>
        </w:rPr>
      </w:pPr>
      <w:r w:rsidRPr="00497A69">
        <w:rPr>
          <w:rFonts w:asciiTheme="majorHAnsi" w:eastAsia="Times New Roman" w:hAnsiTheme="majorHAnsi" w:cstheme="majorHAnsi"/>
          <w:color w:val="4472C4" w:themeColor="accent1"/>
          <w:sz w:val="32"/>
          <w:szCs w:val="32"/>
          <w:lang w:eastAsia="en-IN"/>
        </w:rPr>
        <w:lastRenderedPageBreak/>
        <w:t xml:space="preserve">2.TOTP </w:t>
      </w:r>
      <w:r>
        <w:rPr>
          <w:rFonts w:asciiTheme="majorHAnsi" w:eastAsia="Times New Roman" w:hAnsiTheme="majorHAnsi" w:cstheme="majorHAnsi"/>
          <w:color w:val="4472C4" w:themeColor="accent1"/>
          <w:sz w:val="32"/>
          <w:szCs w:val="32"/>
          <w:lang w:eastAsia="en-IN"/>
        </w:rPr>
        <w:t>U</w:t>
      </w:r>
      <w:r w:rsidRPr="00497A69">
        <w:rPr>
          <w:rFonts w:asciiTheme="majorHAnsi" w:eastAsia="Times New Roman" w:hAnsiTheme="majorHAnsi" w:cstheme="majorHAnsi"/>
          <w:color w:val="4472C4" w:themeColor="accent1"/>
          <w:sz w:val="32"/>
          <w:szCs w:val="32"/>
          <w:lang w:eastAsia="en-IN"/>
        </w:rPr>
        <w:t>sage</w:t>
      </w:r>
    </w:p>
    <w:p w:rsidR="00497A69" w:rsidRDefault="00497A69">
      <w:pPr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:rsidR="00D320FC" w:rsidRPr="00D320FC" w:rsidRDefault="00497A69" w:rsidP="00497A69">
      <w:pPr>
        <w:pStyle w:val="ListParagraph"/>
        <w:numPr>
          <w:ilvl w:val="0"/>
          <w:numId w:val="2"/>
        </w:numPr>
        <w:rPr>
          <w:rStyle w:val="Hyperlink"/>
          <w:rFonts w:ascii="Calibri" w:hAnsi="Calibri" w:cs="Calibri"/>
          <w:color w:val="4472C4" w:themeColor="accent1"/>
          <w:sz w:val="24"/>
          <w:szCs w:val="24"/>
          <w:u w:val="none"/>
        </w:rPr>
      </w:pPr>
      <w:r w:rsidRPr="00497A69">
        <w:rPr>
          <w:rFonts w:ascii="Calibri" w:hAnsi="Calibri" w:cs="Calibri"/>
          <w:color w:val="000000" w:themeColor="text1"/>
          <w:sz w:val="24"/>
          <w:szCs w:val="24"/>
        </w:rPr>
        <w:t xml:space="preserve">Open health services portal using below URL and click on Sign In with e-Signet </w:t>
      </w:r>
      <w:r w:rsidR="006626BA" w:rsidRPr="00497A69">
        <w:rPr>
          <w:rFonts w:ascii="Calibri" w:hAnsi="Calibri" w:cs="Calibri"/>
          <w:color w:val="000000" w:themeColor="text1"/>
          <w:sz w:val="24"/>
          <w:szCs w:val="24"/>
        </w:rPr>
        <w:br/>
      </w:r>
      <w:hyperlink r:id="rId15" w:history="1">
        <w:r w:rsidRPr="00D22771">
          <w:rPr>
            <w:rStyle w:val="Hyperlink"/>
            <w:rFonts w:ascii="Calibri" w:hAnsi="Calibri" w:cs="Calibri"/>
            <w:sz w:val="24"/>
            <w:szCs w:val="24"/>
          </w:rPr>
          <w:t>https://healthservices.onpremdev.idencode.link/</w:t>
        </w:r>
      </w:hyperlink>
    </w:p>
    <w:p w:rsidR="00D320FC" w:rsidRPr="00D320FC" w:rsidRDefault="00D320FC" w:rsidP="00D320FC">
      <w:pPr>
        <w:pStyle w:val="ListParagraph"/>
        <w:rPr>
          <w:rStyle w:val="Hyperlink"/>
          <w:rFonts w:ascii="Calibri" w:hAnsi="Calibri" w:cs="Calibri"/>
          <w:color w:val="4472C4" w:themeColor="accent1"/>
          <w:sz w:val="24"/>
          <w:szCs w:val="24"/>
          <w:u w:val="none"/>
        </w:rPr>
      </w:pPr>
    </w:p>
    <w:p w:rsidR="006626BA" w:rsidRDefault="00497A69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3BCE1001" wp14:editId="40ABF395">
            <wp:extent cx="5731510" cy="3134995"/>
            <wp:effectExtent l="19050" t="19050" r="2159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0FC" w:rsidRDefault="00D320F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D320FC" w:rsidRDefault="00D320F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D320FC" w:rsidRPr="00D320FC" w:rsidRDefault="00D320FC" w:rsidP="00497A69">
      <w:pPr>
        <w:pStyle w:val="ListParagraph"/>
        <w:numPr>
          <w:ilvl w:val="0"/>
          <w:numId w:val="2"/>
        </w:numPr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Select</w:t>
      </w:r>
      <w:r w:rsidR="00C158AC" w:rsidRPr="000619B7"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 w:rsidR="00C158AC" w:rsidRPr="000619B7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Login with </w:t>
      </w:r>
      <w:r w:rsidR="00C158AC">
        <w:rPr>
          <w:rFonts w:ascii="Calibri" w:hAnsi="Calibri" w:cs="Calibri"/>
          <w:b/>
          <w:bCs/>
          <w:color w:val="000000" w:themeColor="text1"/>
          <w:sz w:val="24"/>
          <w:szCs w:val="24"/>
        </w:rPr>
        <w:t>T</w:t>
      </w:r>
      <w:r w:rsidR="00C158AC" w:rsidRPr="000619B7">
        <w:rPr>
          <w:rFonts w:ascii="Calibri" w:hAnsi="Calibri" w:cs="Calibri"/>
          <w:b/>
          <w:bCs/>
          <w:color w:val="000000" w:themeColor="text1"/>
          <w:sz w:val="24"/>
          <w:szCs w:val="24"/>
        </w:rPr>
        <w:t>OTP</w:t>
      </w:r>
      <w:r w:rsidR="00C158AC" w:rsidRPr="000619B7">
        <w:rPr>
          <w:rFonts w:ascii="Calibri" w:hAnsi="Calibri" w:cs="Calibri"/>
          <w:color w:val="000000" w:themeColor="text1"/>
          <w:sz w:val="24"/>
          <w:szCs w:val="24"/>
        </w:rPr>
        <w:t>.</w:t>
      </w:r>
      <w:r w:rsidR="00C158AC" w:rsidRPr="00C158AC">
        <w:rPr>
          <w:noProof/>
        </w:rPr>
        <w:t xml:space="preserve"> </w:t>
      </w:r>
      <w:r w:rsidR="00C158AC">
        <w:rPr>
          <w:noProof/>
        </w:rPr>
        <w:t>It will redirect to where user can enter totp.</w:t>
      </w:r>
    </w:p>
    <w:p w:rsidR="00D320FC" w:rsidRPr="00D320FC" w:rsidRDefault="00D320F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497A69" w:rsidRPr="00C158AC" w:rsidRDefault="00C158A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4E93BDB" wp14:editId="37F60DA9">
            <wp:extent cx="5731510" cy="3072130"/>
            <wp:effectExtent l="19050" t="19050" r="2159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0FC" w:rsidRPr="00D320FC" w:rsidRDefault="00D320F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D320FC" w:rsidRPr="00E93EF3" w:rsidRDefault="00C158AC" w:rsidP="00E93EF3">
      <w:pPr>
        <w:pStyle w:val="ListParagraph"/>
        <w:numPr>
          <w:ilvl w:val="0"/>
          <w:numId w:val="2"/>
        </w:numPr>
        <w:rPr>
          <w:rFonts w:ascii="Calibri" w:hAnsi="Calibri" w:cs="Calibri"/>
          <w:color w:val="4472C4" w:themeColor="accent1"/>
          <w:sz w:val="24"/>
          <w:szCs w:val="24"/>
        </w:rPr>
      </w:pPr>
      <w:r w:rsidRPr="00E93EF3">
        <w:rPr>
          <w:rFonts w:ascii="Calibri" w:hAnsi="Calibri" w:cs="Calibri"/>
          <w:color w:val="000000" w:themeColor="text1"/>
          <w:sz w:val="24"/>
          <w:szCs w:val="24"/>
        </w:rPr>
        <w:lastRenderedPageBreak/>
        <w:t xml:space="preserve">Provide </w:t>
      </w:r>
      <w:r w:rsidR="00D418D6" w:rsidRPr="00E93EF3">
        <w:rPr>
          <w:rFonts w:ascii="Calibri" w:hAnsi="Calibri" w:cs="Calibri"/>
          <w:color w:val="000000" w:themeColor="text1"/>
          <w:sz w:val="24"/>
          <w:szCs w:val="24"/>
        </w:rPr>
        <w:t>UIN, Valid TOTP</w:t>
      </w:r>
      <w:r w:rsidRPr="00E93EF3">
        <w:rPr>
          <w:rFonts w:ascii="Calibri" w:hAnsi="Calibri" w:cs="Calibri"/>
          <w:color w:val="000000" w:themeColor="text1"/>
          <w:sz w:val="24"/>
          <w:szCs w:val="24"/>
        </w:rPr>
        <w:t xml:space="preserve"> and click on verify </w:t>
      </w:r>
      <w:r w:rsidR="00D418D6" w:rsidRPr="00E93EF3">
        <w:rPr>
          <w:rFonts w:ascii="Calibri" w:hAnsi="Calibri" w:cs="Calibri"/>
          <w:color w:val="000000" w:themeColor="text1"/>
          <w:sz w:val="24"/>
          <w:szCs w:val="24"/>
        </w:rPr>
        <w:br/>
      </w:r>
      <w:proofErr w:type="gramStart"/>
      <w:r w:rsidR="00D418D6" w:rsidRPr="00E93EF3">
        <w:rPr>
          <w:rFonts w:ascii="Calibri" w:hAnsi="Calibri" w:cs="Calibri"/>
          <w:color w:val="000000" w:themeColor="text1"/>
          <w:sz w:val="24"/>
          <w:szCs w:val="24"/>
        </w:rPr>
        <w:t>Note:-</w:t>
      </w:r>
      <w:proofErr w:type="gramEnd"/>
      <w:r w:rsidR="00D418D6" w:rsidRPr="00E93EF3">
        <w:rPr>
          <w:rFonts w:ascii="Calibri" w:hAnsi="Calibri" w:cs="Calibri"/>
          <w:color w:val="000000" w:themeColor="text1"/>
          <w:sz w:val="24"/>
          <w:szCs w:val="24"/>
        </w:rPr>
        <w:t xml:space="preserve"> Every 30 seconds TOTP will </w:t>
      </w:r>
      <w:r w:rsidR="00D320FC" w:rsidRPr="00E93EF3">
        <w:rPr>
          <w:rFonts w:ascii="Calibri" w:hAnsi="Calibri" w:cs="Calibri"/>
          <w:color w:val="000000" w:themeColor="text1"/>
          <w:sz w:val="24"/>
          <w:szCs w:val="24"/>
        </w:rPr>
        <w:t xml:space="preserve">be </w:t>
      </w:r>
      <w:r w:rsidR="00D418D6" w:rsidRPr="00E93EF3">
        <w:rPr>
          <w:rFonts w:ascii="Calibri" w:hAnsi="Calibri" w:cs="Calibri"/>
          <w:color w:val="000000" w:themeColor="text1"/>
          <w:sz w:val="24"/>
          <w:szCs w:val="24"/>
        </w:rPr>
        <w:t>regenerate</w:t>
      </w:r>
      <w:r w:rsidR="00D320FC" w:rsidRPr="00E93EF3">
        <w:rPr>
          <w:rFonts w:ascii="Calibri" w:hAnsi="Calibri" w:cs="Calibri"/>
          <w:color w:val="000000" w:themeColor="text1"/>
          <w:sz w:val="24"/>
          <w:szCs w:val="24"/>
        </w:rPr>
        <w:t>d</w:t>
      </w:r>
      <w:r w:rsidR="00D418D6" w:rsidRPr="00E93EF3">
        <w:rPr>
          <w:rFonts w:ascii="Calibri" w:hAnsi="Calibri" w:cs="Calibri"/>
          <w:color w:val="000000" w:themeColor="text1"/>
          <w:sz w:val="24"/>
          <w:szCs w:val="24"/>
        </w:rPr>
        <w:t xml:space="preserve"> by default.</w:t>
      </w:r>
    </w:p>
    <w:p w:rsidR="00C158AC" w:rsidRDefault="00D418D6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br/>
      </w:r>
      <w:r w:rsidR="00C158AC">
        <w:rPr>
          <w:noProof/>
        </w:rPr>
        <w:drawing>
          <wp:inline distT="0" distB="0" distL="0" distR="0" wp14:anchorId="543A212F" wp14:editId="3A3F2B75">
            <wp:extent cx="5731510" cy="3272155"/>
            <wp:effectExtent l="19050" t="19050" r="2159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20FC" w:rsidRPr="00C158AC" w:rsidRDefault="00D320F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D320FC" w:rsidRPr="00D320FC" w:rsidRDefault="00C158AC" w:rsidP="00D418D6">
      <w:pPr>
        <w:pStyle w:val="ListParagraph"/>
        <w:numPr>
          <w:ilvl w:val="0"/>
          <w:numId w:val="2"/>
        </w:numPr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Enable Voluntary Cl</w:t>
      </w:r>
      <w:r w:rsidR="00D418D6">
        <w:rPr>
          <w:rFonts w:ascii="Calibri" w:hAnsi="Calibri" w:cs="Calibri"/>
          <w:color w:val="000000" w:themeColor="text1"/>
          <w:sz w:val="24"/>
          <w:szCs w:val="24"/>
        </w:rPr>
        <w:t xml:space="preserve">aims and click on continue </w:t>
      </w:r>
    </w:p>
    <w:p w:rsidR="00D320FC" w:rsidRPr="00D320FC" w:rsidRDefault="00D320F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D418D6" w:rsidRDefault="00C158AC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3982DC38" wp14:editId="231FB0F4">
            <wp:extent cx="5731510" cy="3296285"/>
            <wp:effectExtent l="19050" t="19050" r="2159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2A33" w:rsidRDefault="00372A33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372A33" w:rsidRDefault="00372A33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372A33" w:rsidRDefault="00372A33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372A33" w:rsidRPr="00D418D6" w:rsidRDefault="00372A33" w:rsidP="00D320F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p w:rsidR="00372A33" w:rsidRPr="00372A33" w:rsidRDefault="00D418D6" w:rsidP="00D418D6">
      <w:pPr>
        <w:pStyle w:val="ListParagraph"/>
        <w:numPr>
          <w:ilvl w:val="0"/>
          <w:numId w:val="2"/>
        </w:numPr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lastRenderedPageBreak/>
        <w:t>TOTP login successful</w:t>
      </w:r>
      <w:r>
        <w:rPr>
          <w:noProof/>
        </w:rPr>
        <w:t>.</w:t>
      </w:r>
    </w:p>
    <w:p w:rsidR="00372A33" w:rsidRPr="00372A33" w:rsidRDefault="00372A33" w:rsidP="00372A33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  <w:bookmarkStart w:id="1" w:name="_GoBack"/>
      <w:bookmarkEnd w:id="1"/>
    </w:p>
    <w:p w:rsidR="00D418D6" w:rsidRPr="00D418D6" w:rsidRDefault="00D418D6" w:rsidP="00D418D6">
      <w:pPr>
        <w:pStyle w:val="ListParagraph"/>
        <w:numPr>
          <w:ilvl w:val="0"/>
          <w:numId w:val="2"/>
        </w:numPr>
        <w:rPr>
          <w:rFonts w:ascii="Calibri" w:hAnsi="Calibri" w:cs="Calibr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432519E" wp14:editId="446936A3">
            <wp:extent cx="5731510" cy="3093085"/>
            <wp:effectExtent l="19050" t="19050" r="2159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58AC" w:rsidRPr="00497A69" w:rsidRDefault="00C158AC" w:rsidP="00C158AC">
      <w:pPr>
        <w:pStyle w:val="ListParagraph"/>
        <w:rPr>
          <w:rFonts w:ascii="Calibri" w:hAnsi="Calibri" w:cs="Calibri"/>
          <w:color w:val="4472C4" w:themeColor="accent1"/>
          <w:sz w:val="24"/>
          <w:szCs w:val="24"/>
        </w:rPr>
      </w:pPr>
    </w:p>
    <w:sectPr w:rsidR="00C158AC" w:rsidRPr="00497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030DD"/>
    <w:multiLevelType w:val="hybridMultilevel"/>
    <w:tmpl w:val="E69803CC"/>
    <w:lvl w:ilvl="0" w:tplc="20A267F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209E1"/>
    <w:multiLevelType w:val="hybridMultilevel"/>
    <w:tmpl w:val="E2EC1D5A"/>
    <w:lvl w:ilvl="0" w:tplc="2584C49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6BA"/>
    <w:rsid w:val="000619B7"/>
    <w:rsid w:val="0011375C"/>
    <w:rsid w:val="0013088D"/>
    <w:rsid w:val="0030726A"/>
    <w:rsid w:val="00317FF3"/>
    <w:rsid w:val="003471C7"/>
    <w:rsid w:val="00372A33"/>
    <w:rsid w:val="00497A69"/>
    <w:rsid w:val="005403C5"/>
    <w:rsid w:val="00584BCA"/>
    <w:rsid w:val="005D0B45"/>
    <w:rsid w:val="006626BA"/>
    <w:rsid w:val="00883445"/>
    <w:rsid w:val="00937480"/>
    <w:rsid w:val="009F6AB4"/>
    <w:rsid w:val="00AC4492"/>
    <w:rsid w:val="00B77797"/>
    <w:rsid w:val="00C158AC"/>
    <w:rsid w:val="00C53F1B"/>
    <w:rsid w:val="00D320FC"/>
    <w:rsid w:val="00D418D6"/>
    <w:rsid w:val="00D45E26"/>
    <w:rsid w:val="00DA11CF"/>
    <w:rsid w:val="00E93EF3"/>
    <w:rsid w:val="00EA44A0"/>
    <w:rsid w:val="00F12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51D2F"/>
  <w15:chartTrackingRefBased/>
  <w15:docId w15:val="{BF8B077E-4BF3-4997-9FB6-AEF04C174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26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26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6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7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otp-binder-service.onpremdev.idencode.link/" TargetMode="External"/><Relationship Id="rId15" Type="http://schemas.openxmlformats.org/officeDocument/2006/relationships/hyperlink" Target="https://healthservices.onpremdev.idencode.link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CS</dc:creator>
  <cp:keywords/>
  <dc:description/>
  <cp:lastModifiedBy>Jane Rose</cp:lastModifiedBy>
  <cp:revision>36</cp:revision>
  <dcterms:created xsi:type="dcterms:W3CDTF">2024-02-01T10:18:00Z</dcterms:created>
  <dcterms:modified xsi:type="dcterms:W3CDTF">2024-02-02T05:20:00Z</dcterms:modified>
</cp:coreProperties>
</file>