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F1" w:rsidRDefault="00AF41D4" w:rsidP="00AF41D4">
      <w:pPr>
        <w:ind w:left="720"/>
        <w:jc w:val="center"/>
        <w:rPr>
          <w:sz w:val="40"/>
          <w:szCs w:val="40"/>
          <w:lang w:val="en-US"/>
        </w:rPr>
      </w:pPr>
      <w:r w:rsidRPr="00AF41D4">
        <w:rPr>
          <w:sz w:val="56"/>
          <w:szCs w:val="56"/>
          <w:lang w:val="en-US"/>
        </w:rPr>
        <w:t>TOTP Binder Service</w:t>
      </w:r>
      <w:r>
        <w:rPr>
          <w:lang w:val="en-US"/>
        </w:rPr>
        <w:br/>
      </w:r>
      <w:r w:rsidRPr="00AF41D4">
        <w:rPr>
          <w:sz w:val="40"/>
          <w:szCs w:val="40"/>
          <w:lang w:val="en-US"/>
        </w:rPr>
        <w:t>API Documentation</w:t>
      </w:r>
    </w:p>
    <w:p w:rsidR="00AF41D4" w:rsidRDefault="00AF41D4" w:rsidP="00AF41D4">
      <w:pPr>
        <w:ind w:left="720"/>
        <w:rPr>
          <w:lang w:val="en-US"/>
        </w:rPr>
      </w:pPr>
    </w:p>
    <w:p w:rsidR="00AF41D4" w:rsidRPr="00AF41D4" w:rsidRDefault="00AF41D4" w:rsidP="00AF41D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F41D4">
        <w:rPr>
          <w:sz w:val="36"/>
          <w:szCs w:val="36"/>
          <w:lang w:val="en-US"/>
        </w:rPr>
        <w:t>Token Request API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2835"/>
        <w:gridCol w:w="45"/>
        <w:gridCol w:w="2880"/>
      </w:tblGrid>
      <w:tr w:rsidR="00AF41D4" w:rsidTr="00AF41D4">
        <w:tc>
          <w:tcPr>
            <w:tcW w:w="2176" w:type="dxa"/>
          </w:tcPr>
          <w:p w:rsidR="00AF41D4" w:rsidRPr="00AF41D4" w:rsidRDefault="00AF41D4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760" w:type="dxa"/>
            <w:gridSpan w:val="3"/>
          </w:tcPr>
          <w:p w:rsidR="00AF41D4" w:rsidRPr="00AF41D4" w:rsidRDefault="00C032CC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</w:t>
            </w:r>
            <w:r w:rsidR="00AF41D4" w:rsidRPr="00AF41D4">
              <w:rPr>
                <w:sz w:val="24"/>
                <w:szCs w:val="24"/>
                <w:lang w:val="en-US"/>
              </w:rPr>
              <w:t xml:space="preserve"> OAuth access token.</w:t>
            </w:r>
          </w:p>
        </w:tc>
      </w:tr>
      <w:tr w:rsidR="00AF41D4" w:rsidTr="00AF41D4">
        <w:tc>
          <w:tcPr>
            <w:tcW w:w="2176" w:type="dxa"/>
          </w:tcPr>
          <w:p w:rsidR="00AF41D4" w:rsidRPr="00AF41D4" w:rsidRDefault="00AF41D4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760" w:type="dxa"/>
            <w:gridSpan w:val="3"/>
          </w:tcPr>
          <w:p w:rsidR="00AF41D4" w:rsidRPr="00AF41D4" w:rsidRDefault="00AF41D4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AF41D4" w:rsidTr="00AF41D4">
        <w:tc>
          <w:tcPr>
            <w:tcW w:w="2176" w:type="dxa"/>
          </w:tcPr>
          <w:p w:rsidR="00AF41D4" w:rsidRDefault="00AF41D4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5760" w:type="dxa"/>
            <w:gridSpan w:val="3"/>
          </w:tcPr>
          <w:p w:rsidR="00AF41D4" w:rsidRDefault="000C7498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rStyle w:val="ui-provider"/>
              </w:rPr>
              <w:t>{{</w:t>
            </w:r>
            <w:proofErr w:type="spellStart"/>
            <w:r>
              <w:rPr>
                <w:rStyle w:val="ui-provider"/>
              </w:rPr>
              <w:t>domailUrl</w:t>
            </w:r>
            <w:proofErr w:type="spellEnd"/>
            <w:r>
              <w:rPr>
                <w:rStyle w:val="ui-provider"/>
              </w:rPr>
              <w:t>}}/v1/</w:t>
            </w:r>
            <w:proofErr w:type="spellStart"/>
            <w:r>
              <w:rPr>
                <w:rStyle w:val="ui-provider"/>
              </w:rPr>
              <w:t>totp</w:t>
            </w:r>
            <w:proofErr w:type="spellEnd"/>
            <w:r>
              <w:rPr>
                <w:rStyle w:val="ui-provider"/>
              </w:rPr>
              <w:t>/</w:t>
            </w:r>
            <w:proofErr w:type="spellStart"/>
            <w:r w:rsidR="009E1741">
              <w:rPr>
                <w:rStyle w:val="ui-provider"/>
              </w:rPr>
              <w:t>oauth</w:t>
            </w:r>
            <w:proofErr w:type="spellEnd"/>
            <w:r w:rsidR="009E1741">
              <w:rPr>
                <w:rStyle w:val="ui-provider"/>
              </w:rPr>
              <w:t>/token</w:t>
            </w:r>
          </w:p>
        </w:tc>
      </w:tr>
      <w:tr w:rsidR="00E643A5" w:rsidTr="00E643A5">
        <w:tc>
          <w:tcPr>
            <w:tcW w:w="2176" w:type="dxa"/>
            <w:vMerge w:val="restart"/>
          </w:tcPr>
          <w:p w:rsidR="00E643A5" w:rsidRDefault="00E643A5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Parameters</w:t>
            </w:r>
          </w:p>
        </w:tc>
        <w:tc>
          <w:tcPr>
            <w:tcW w:w="2835" w:type="dxa"/>
          </w:tcPr>
          <w:p w:rsidR="00E643A5" w:rsidRPr="00E643A5" w:rsidRDefault="00E643A5" w:rsidP="00E643A5">
            <w:pPr>
              <w:pStyle w:val="ListParagraph"/>
              <w:tabs>
                <w:tab w:val="center" w:pos="1309"/>
              </w:tabs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925" w:type="dxa"/>
            <w:gridSpan w:val="2"/>
          </w:tcPr>
          <w:p w:rsidR="00E643A5" w:rsidRPr="00E643A5" w:rsidRDefault="00E643A5" w:rsidP="00AF41D4">
            <w:pPr>
              <w:pStyle w:val="ListParagraph"/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Type</w:t>
            </w:r>
          </w:p>
        </w:tc>
      </w:tr>
      <w:tr w:rsidR="00E643A5" w:rsidTr="00E643A5">
        <w:tc>
          <w:tcPr>
            <w:tcW w:w="2176" w:type="dxa"/>
            <w:vMerge/>
          </w:tcPr>
          <w:p w:rsidR="00E643A5" w:rsidRDefault="00E643A5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</w:p>
        </w:tc>
        <w:tc>
          <w:tcPr>
            <w:tcW w:w="2835" w:type="dxa"/>
          </w:tcPr>
          <w:p w:rsidR="00E643A5" w:rsidRDefault="00B95642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E643A5">
              <w:rPr>
                <w:sz w:val="24"/>
                <w:szCs w:val="24"/>
                <w:lang w:val="en-US"/>
              </w:rPr>
              <w:t>ode</w:t>
            </w:r>
          </w:p>
        </w:tc>
        <w:tc>
          <w:tcPr>
            <w:tcW w:w="2925" w:type="dxa"/>
            <w:gridSpan w:val="2"/>
          </w:tcPr>
          <w:p w:rsidR="00E643A5" w:rsidRPr="00E643A5" w:rsidRDefault="00E643A5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643A5"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AF41D4" w:rsidTr="00AF41D4">
        <w:tc>
          <w:tcPr>
            <w:tcW w:w="2176" w:type="dxa"/>
          </w:tcPr>
          <w:p w:rsidR="00AF41D4" w:rsidRDefault="00E643A5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Request Body</w:t>
            </w:r>
          </w:p>
        </w:tc>
        <w:tc>
          <w:tcPr>
            <w:tcW w:w="5760" w:type="dxa"/>
            <w:gridSpan w:val="3"/>
          </w:tcPr>
          <w:p w:rsidR="00E643A5" w:rsidRDefault="00E643A5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:rsidR="00E643A5" w:rsidRDefault="00E643A5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</w:t>
            </w:r>
            <w:r w:rsidR="00B95642">
              <w:rPr>
                <w:sz w:val="24"/>
                <w:szCs w:val="24"/>
                <w:lang w:val="en-US"/>
              </w:rPr>
              <w:t>code</w:t>
            </w:r>
            <w:r>
              <w:rPr>
                <w:sz w:val="24"/>
                <w:szCs w:val="24"/>
                <w:lang w:val="en-US"/>
              </w:rPr>
              <w:t>”: “string”</w:t>
            </w:r>
          </w:p>
          <w:p w:rsidR="00E643A5" w:rsidRPr="00E643A5" w:rsidRDefault="00E643A5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E643A5" w:rsidTr="005238C4">
        <w:tc>
          <w:tcPr>
            <w:tcW w:w="2176" w:type="dxa"/>
            <w:vMerge w:val="restart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Parameters</w:t>
            </w:r>
          </w:p>
        </w:tc>
        <w:tc>
          <w:tcPr>
            <w:tcW w:w="2880" w:type="dxa"/>
            <w:gridSpan w:val="2"/>
          </w:tcPr>
          <w:p w:rsidR="00E643A5" w:rsidRPr="00E643A5" w:rsidRDefault="00E643A5" w:rsidP="00E643A5">
            <w:pPr>
              <w:pStyle w:val="ListParagraph"/>
              <w:tabs>
                <w:tab w:val="center" w:pos="1309"/>
              </w:tabs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880" w:type="dxa"/>
          </w:tcPr>
          <w:p w:rsidR="00E643A5" w:rsidRPr="00E643A5" w:rsidRDefault="00E643A5" w:rsidP="00E643A5">
            <w:pPr>
              <w:pStyle w:val="ListParagraph"/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Type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B95642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="009E1741">
              <w:rPr>
                <w:sz w:val="24"/>
                <w:szCs w:val="24"/>
                <w:lang w:val="en-US"/>
              </w:rPr>
              <w:t>esponsetime</w:t>
            </w:r>
            <w:proofErr w:type="spellEnd"/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2880" w:type="dxa"/>
          </w:tcPr>
          <w:p w:rsidR="00E643A5" w:rsidRDefault="00B95642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 object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szCs w:val="24"/>
                <w:lang w:val="en-US"/>
              </w:rPr>
              <w:t>accessToken</w:t>
            </w:r>
            <w:proofErr w:type="spellEnd"/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szCs w:val="24"/>
                <w:lang w:val="en-US"/>
              </w:rPr>
              <w:t>expiresIn</w:t>
            </w:r>
            <w:proofErr w:type="spellEnd"/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szCs w:val="24"/>
                <w:lang w:val="en-US"/>
              </w:rPr>
              <w:t>idToken</w:t>
            </w:r>
            <w:proofErr w:type="spellEnd"/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B95642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E643A5">
              <w:rPr>
                <w:sz w:val="24"/>
                <w:szCs w:val="24"/>
                <w:lang w:val="en-US"/>
              </w:rPr>
              <w:t>rrors</w:t>
            </w:r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JSON objects</w:t>
            </w:r>
          </w:p>
        </w:tc>
      </w:tr>
      <w:tr w:rsidR="00E643A5" w:rsidTr="007F6BAC">
        <w:tc>
          <w:tcPr>
            <w:tcW w:w="2176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Response</w:t>
            </w:r>
            <w:r w:rsidR="006540AE">
              <w:rPr>
                <w:sz w:val="24"/>
                <w:szCs w:val="24"/>
                <w:lang w:val="en-US"/>
              </w:rPr>
              <w:t xml:space="preserve"> Body</w:t>
            </w:r>
          </w:p>
        </w:tc>
        <w:tc>
          <w:tcPr>
            <w:tcW w:w="5760" w:type="dxa"/>
            <w:gridSpan w:val="3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responseTime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“response”: {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accessToken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proofErr w:type="spellStart"/>
            <w:r w:rsidR="006540AE">
              <w:rPr>
                <w:sz w:val="24"/>
                <w:szCs w:val="24"/>
                <w:lang w:val="en-US"/>
              </w:rPr>
              <w:t>expiresIn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  <w:r w:rsidR="006540AE">
              <w:rPr>
                <w:sz w:val="24"/>
                <w:szCs w:val="24"/>
                <w:lang w:val="en-US"/>
              </w:rPr>
              <w:t>: “string”,</w:t>
            </w:r>
          </w:p>
          <w:p w:rsidR="006540AE" w:rsidRDefault="006540AE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idToken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}</w:t>
            </w:r>
            <w:r w:rsidR="006540AE">
              <w:rPr>
                <w:sz w:val="24"/>
                <w:szCs w:val="24"/>
                <w:lang w:val="en-US"/>
              </w:rPr>
              <w:t>,</w:t>
            </w:r>
          </w:p>
          <w:p w:rsidR="006540AE" w:rsidRDefault="00B95642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“errors”: []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6540AE" w:rsidRPr="006540AE" w:rsidRDefault="006540AE" w:rsidP="006540AE">
      <w:pPr>
        <w:rPr>
          <w:sz w:val="36"/>
          <w:szCs w:val="36"/>
          <w:lang w:val="en-US"/>
        </w:rPr>
      </w:pPr>
    </w:p>
    <w:p w:rsidR="006540AE" w:rsidRPr="006540AE" w:rsidRDefault="006540AE" w:rsidP="006540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540AE">
        <w:rPr>
          <w:sz w:val="36"/>
          <w:szCs w:val="36"/>
          <w:lang w:val="en-US"/>
        </w:rPr>
        <w:t>Generate Symmetric Key API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2880"/>
        <w:gridCol w:w="2880"/>
      </w:tblGrid>
      <w:tr w:rsidR="006540AE" w:rsidTr="002A21D2">
        <w:tc>
          <w:tcPr>
            <w:tcW w:w="2176" w:type="dxa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760" w:type="dxa"/>
            <w:gridSpan w:val="2"/>
          </w:tcPr>
          <w:p w:rsidR="006540AE" w:rsidRPr="00AF41D4" w:rsidRDefault="00B95642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6540AE" w:rsidRPr="006540AE">
              <w:rPr>
                <w:sz w:val="24"/>
                <w:szCs w:val="24"/>
                <w:lang w:val="en-US"/>
              </w:rPr>
              <w:t xml:space="preserve"> TOTP</w:t>
            </w:r>
            <w:r>
              <w:rPr>
                <w:sz w:val="24"/>
                <w:szCs w:val="24"/>
                <w:lang w:val="en-US"/>
              </w:rPr>
              <w:t xml:space="preserve"> secret key</w:t>
            </w:r>
            <w:r w:rsidR="006540AE" w:rsidRPr="006540AE">
              <w:rPr>
                <w:sz w:val="24"/>
                <w:szCs w:val="24"/>
                <w:lang w:val="en-US"/>
              </w:rPr>
              <w:t>.</w:t>
            </w:r>
          </w:p>
        </w:tc>
      </w:tr>
      <w:tr w:rsidR="006540AE" w:rsidTr="002A21D2">
        <w:tc>
          <w:tcPr>
            <w:tcW w:w="2176" w:type="dxa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760" w:type="dxa"/>
            <w:gridSpan w:val="2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6540AE" w:rsidTr="002A21D2">
        <w:tc>
          <w:tcPr>
            <w:tcW w:w="2176" w:type="dxa"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5760" w:type="dxa"/>
            <w:gridSpan w:val="2"/>
          </w:tcPr>
          <w:p w:rsidR="006540AE" w:rsidRDefault="009E1741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rStyle w:val="ui-provider"/>
              </w:rPr>
              <w:t>{{</w:t>
            </w:r>
            <w:proofErr w:type="spellStart"/>
            <w:r>
              <w:rPr>
                <w:rStyle w:val="ui-provider"/>
              </w:rPr>
              <w:t>domailUrl</w:t>
            </w:r>
            <w:proofErr w:type="spellEnd"/>
            <w:r>
              <w:rPr>
                <w:rStyle w:val="ui-provider"/>
              </w:rPr>
              <w:t>}}/v1/</w:t>
            </w:r>
            <w:proofErr w:type="spellStart"/>
            <w:r>
              <w:rPr>
                <w:rStyle w:val="ui-provider"/>
              </w:rPr>
              <w:t>totp</w:t>
            </w:r>
            <w:proofErr w:type="spellEnd"/>
            <w:r>
              <w:rPr>
                <w:rStyle w:val="ui-provider"/>
              </w:rPr>
              <w:t>/binding/key</w:t>
            </w:r>
          </w:p>
        </w:tc>
      </w:tr>
      <w:tr w:rsidR="006540AE" w:rsidTr="002A21D2">
        <w:tc>
          <w:tcPr>
            <w:tcW w:w="2176" w:type="dxa"/>
            <w:vMerge w:val="restart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Parameters</w:t>
            </w:r>
          </w:p>
        </w:tc>
        <w:tc>
          <w:tcPr>
            <w:tcW w:w="2880" w:type="dxa"/>
          </w:tcPr>
          <w:p w:rsidR="006540AE" w:rsidRPr="00E643A5" w:rsidRDefault="006540AE" w:rsidP="002A21D2">
            <w:pPr>
              <w:pStyle w:val="ListParagraph"/>
              <w:tabs>
                <w:tab w:val="center" w:pos="1309"/>
              </w:tabs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880" w:type="dxa"/>
          </w:tcPr>
          <w:p w:rsidR="006540AE" w:rsidRPr="00E643A5" w:rsidRDefault="006540AE" w:rsidP="002A21D2">
            <w:pPr>
              <w:pStyle w:val="ListParagraph"/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Type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B95642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="009E1741">
              <w:rPr>
                <w:sz w:val="24"/>
                <w:szCs w:val="24"/>
                <w:lang w:val="en-US"/>
              </w:rPr>
              <w:t>esponsetime</w:t>
            </w:r>
            <w:proofErr w:type="spellEnd"/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B95642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6540AE">
              <w:rPr>
                <w:sz w:val="24"/>
                <w:szCs w:val="24"/>
                <w:lang w:val="en-US"/>
              </w:rPr>
              <w:t>esponse</w:t>
            </w:r>
          </w:p>
        </w:tc>
        <w:tc>
          <w:tcPr>
            <w:tcW w:w="2880" w:type="dxa"/>
          </w:tcPr>
          <w:p w:rsidR="006540AE" w:rsidRDefault="00B95642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 object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szCs w:val="24"/>
                <w:lang w:val="en-US"/>
              </w:rPr>
              <w:t>kty</w:t>
            </w:r>
            <w:proofErr w:type="spellEnd"/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kid</w:t>
            </w: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key</w:t>
            </w: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B95642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6540AE">
              <w:rPr>
                <w:sz w:val="24"/>
                <w:szCs w:val="24"/>
                <w:lang w:val="en-US"/>
              </w:rPr>
              <w:t>rrors</w:t>
            </w: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JSON objects</w:t>
            </w:r>
          </w:p>
        </w:tc>
      </w:tr>
      <w:tr w:rsidR="006540AE" w:rsidTr="002A21D2">
        <w:tc>
          <w:tcPr>
            <w:tcW w:w="2176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Sample Response Body</w:t>
            </w:r>
          </w:p>
        </w:tc>
        <w:tc>
          <w:tcPr>
            <w:tcW w:w="5760" w:type="dxa"/>
            <w:gridSpan w:val="2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responseTime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“response”: {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kty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“kid”: “string”,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“key”: “string”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},</w:t>
            </w:r>
          </w:p>
          <w:p w:rsidR="006540AE" w:rsidRDefault="00B95642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“errors”: []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0B0F31" w:rsidRDefault="000B0F31" w:rsidP="006540AE">
      <w:pPr>
        <w:rPr>
          <w:sz w:val="36"/>
          <w:szCs w:val="36"/>
          <w:lang w:val="en-US"/>
        </w:rPr>
      </w:pPr>
    </w:p>
    <w:p w:rsidR="006540AE" w:rsidRPr="00AF41D4" w:rsidRDefault="006540AE" w:rsidP="006540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Bind Secret Key API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2835"/>
        <w:gridCol w:w="45"/>
        <w:gridCol w:w="2880"/>
      </w:tblGrid>
      <w:tr w:rsidR="006540AE" w:rsidTr="002A21D2">
        <w:tc>
          <w:tcPr>
            <w:tcW w:w="2176" w:type="dxa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760" w:type="dxa"/>
            <w:gridSpan w:val="3"/>
          </w:tcPr>
          <w:p w:rsidR="006540AE" w:rsidRPr="00AF41D4" w:rsidRDefault="00221711" w:rsidP="0022171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Binds TOTP key </w:t>
            </w:r>
            <w:bookmarkStart w:id="0" w:name="_GoBack"/>
            <w:bookmarkEnd w:id="0"/>
            <w:r w:rsidR="00B95642">
              <w:rPr>
                <w:sz w:val="24"/>
                <w:szCs w:val="24"/>
                <w:lang w:val="en-US"/>
              </w:rPr>
              <w:t>with individual id</w:t>
            </w:r>
            <w:r w:rsidR="006540AE" w:rsidRPr="006540AE">
              <w:rPr>
                <w:sz w:val="24"/>
                <w:szCs w:val="24"/>
                <w:lang w:val="en-US"/>
              </w:rPr>
              <w:t>.</w:t>
            </w:r>
          </w:p>
        </w:tc>
      </w:tr>
      <w:tr w:rsidR="006540AE" w:rsidTr="002A21D2">
        <w:tc>
          <w:tcPr>
            <w:tcW w:w="2176" w:type="dxa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760" w:type="dxa"/>
            <w:gridSpan w:val="3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6540AE" w:rsidTr="002A21D2">
        <w:tc>
          <w:tcPr>
            <w:tcW w:w="2176" w:type="dxa"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5760" w:type="dxa"/>
            <w:gridSpan w:val="3"/>
          </w:tcPr>
          <w:p w:rsidR="006540AE" w:rsidRDefault="009E1741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rStyle w:val="ui-provider"/>
              </w:rPr>
              <w:t>{{domailUrl}}/v1/totp/binding/totp-key-bind</w:t>
            </w:r>
          </w:p>
        </w:tc>
      </w:tr>
      <w:tr w:rsidR="006540AE" w:rsidTr="002A21D2">
        <w:tc>
          <w:tcPr>
            <w:tcW w:w="2176" w:type="dxa"/>
            <w:vMerge w:val="restart"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Parameters</w:t>
            </w:r>
          </w:p>
        </w:tc>
        <w:tc>
          <w:tcPr>
            <w:tcW w:w="2835" w:type="dxa"/>
          </w:tcPr>
          <w:p w:rsidR="006540AE" w:rsidRPr="00E643A5" w:rsidRDefault="006540AE" w:rsidP="002A21D2">
            <w:pPr>
              <w:pStyle w:val="ListParagraph"/>
              <w:tabs>
                <w:tab w:val="center" w:pos="1309"/>
              </w:tabs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925" w:type="dxa"/>
            <w:gridSpan w:val="2"/>
          </w:tcPr>
          <w:p w:rsidR="006540AE" w:rsidRPr="00E643A5" w:rsidRDefault="006540AE" w:rsidP="002A21D2">
            <w:pPr>
              <w:pStyle w:val="ListParagraph"/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Type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</w:p>
        </w:tc>
        <w:tc>
          <w:tcPr>
            <w:tcW w:w="2835" w:type="dxa"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totpKey</w:t>
            </w:r>
            <w:proofErr w:type="spellEnd"/>
          </w:p>
        </w:tc>
        <w:tc>
          <w:tcPr>
            <w:tcW w:w="2925" w:type="dxa"/>
            <w:gridSpan w:val="2"/>
          </w:tcPr>
          <w:p w:rsidR="006540AE" w:rsidRPr="00E643A5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Map&lt;String, Object&gt;</w:t>
            </w:r>
          </w:p>
        </w:tc>
      </w:tr>
      <w:tr w:rsidR="006540AE" w:rsidTr="002A21D2">
        <w:tc>
          <w:tcPr>
            <w:tcW w:w="2176" w:type="dxa"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Request Body</w:t>
            </w:r>
          </w:p>
        </w:tc>
        <w:tc>
          <w:tcPr>
            <w:tcW w:w="5760" w:type="dxa"/>
            <w:gridSpan w:val="3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:rsidR="000045D6" w:rsidRDefault="006540AE" w:rsidP="000045D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>
              <w:rPr>
                <w:sz w:val="24"/>
                <w:szCs w:val="24"/>
                <w:lang w:val="en-US"/>
              </w:rPr>
              <w:t>totpKey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”: </w:t>
            </w:r>
            <w:r w:rsidR="000045D6">
              <w:rPr>
                <w:sz w:val="24"/>
                <w:szCs w:val="24"/>
                <w:lang w:val="en-US"/>
              </w:rPr>
              <w:t>{</w:t>
            </w:r>
          </w:p>
          <w:p w:rsidR="000045D6" w:rsidRDefault="000045D6" w:rsidP="000045D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kty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0045D6" w:rsidRDefault="000045D6" w:rsidP="000045D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“kid”: “string”,</w:t>
            </w:r>
          </w:p>
          <w:p w:rsidR="000045D6" w:rsidRDefault="000045D6" w:rsidP="000045D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“key”: “string”</w:t>
            </w:r>
          </w:p>
          <w:p w:rsidR="006540AE" w:rsidRDefault="000045D6" w:rsidP="000045D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}</w:t>
            </w:r>
          </w:p>
          <w:p w:rsidR="006540AE" w:rsidRPr="00E643A5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0B0F31" w:rsidTr="002A21D2">
        <w:tc>
          <w:tcPr>
            <w:tcW w:w="2176" w:type="dxa"/>
            <w:vMerge w:val="restart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Parameters</w:t>
            </w:r>
          </w:p>
        </w:tc>
        <w:tc>
          <w:tcPr>
            <w:tcW w:w="2880" w:type="dxa"/>
            <w:gridSpan w:val="2"/>
          </w:tcPr>
          <w:p w:rsidR="000B0F31" w:rsidRPr="00E643A5" w:rsidRDefault="000B0F31" w:rsidP="002A21D2">
            <w:pPr>
              <w:pStyle w:val="ListParagraph"/>
              <w:tabs>
                <w:tab w:val="center" w:pos="1309"/>
              </w:tabs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880" w:type="dxa"/>
          </w:tcPr>
          <w:p w:rsidR="000B0F31" w:rsidRPr="00E643A5" w:rsidRDefault="000B0F31" w:rsidP="002A21D2">
            <w:pPr>
              <w:pStyle w:val="ListParagraph"/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Type</w:t>
            </w:r>
          </w:p>
        </w:tc>
      </w:tr>
      <w:tr w:rsidR="000B0F31" w:rsidTr="002A21D2">
        <w:tc>
          <w:tcPr>
            <w:tcW w:w="2176" w:type="dxa"/>
            <w:vMerge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0B0F31" w:rsidRDefault="000045D6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="000B0F31">
              <w:rPr>
                <w:sz w:val="24"/>
                <w:szCs w:val="24"/>
                <w:lang w:val="en-US"/>
              </w:rPr>
              <w:t>esponsetime</w:t>
            </w:r>
            <w:proofErr w:type="spellEnd"/>
          </w:p>
        </w:tc>
        <w:tc>
          <w:tcPr>
            <w:tcW w:w="2880" w:type="dxa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0B0F31" w:rsidTr="002A21D2">
        <w:tc>
          <w:tcPr>
            <w:tcW w:w="2176" w:type="dxa"/>
            <w:vMerge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0B0F31" w:rsidRDefault="000045D6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0B0F31">
              <w:rPr>
                <w:sz w:val="24"/>
                <w:szCs w:val="24"/>
                <w:lang w:val="en-US"/>
              </w:rPr>
              <w:t>esponse</w:t>
            </w:r>
          </w:p>
        </w:tc>
        <w:tc>
          <w:tcPr>
            <w:tcW w:w="2880" w:type="dxa"/>
          </w:tcPr>
          <w:p w:rsidR="000B0F31" w:rsidRDefault="000045D6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 object</w:t>
            </w:r>
          </w:p>
        </w:tc>
      </w:tr>
      <w:tr w:rsidR="000B0F31" w:rsidTr="002A21D2">
        <w:tc>
          <w:tcPr>
            <w:tcW w:w="2176" w:type="dxa"/>
            <w:vMerge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status</w:t>
            </w:r>
          </w:p>
        </w:tc>
        <w:tc>
          <w:tcPr>
            <w:tcW w:w="2880" w:type="dxa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0B0F31" w:rsidTr="002A21D2">
        <w:tc>
          <w:tcPr>
            <w:tcW w:w="2176" w:type="dxa"/>
            <w:vMerge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errors</w:t>
            </w:r>
          </w:p>
        </w:tc>
        <w:tc>
          <w:tcPr>
            <w:tcW w:w="2880" w:type="dxa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JSON objects</w:t>
            </w:r>
          </w:p>
        </w:tc>
      </w:tr>
      <w:tr w:rsidR="000B0F31" w:rsidTr="00201BEA">
        <w:tc>
          <w:tcPr>
            <w:tcW w:w="2176" w:type="dxa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Response Body</w:t>
            </w:r>
          </w:p>
        </w:tc>
        <w:tc>
          <w:tcPr>
            <w:tcW w:w="5760" w:type="dxa"/>
            <w:gridSpan w:val="3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responseTime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“response”: {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“status”: “string”, 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},</w:t>
            </w:r>
          </w:p>
          <w:p w:rsidR="000B0F31" w:rsidRDefault="000045D6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“errors”: []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6540AE" w:rsidRPr="006540AE" w:rsidRDefault="006540AE" w:rsidP="006540AE">
      <w:pPr>
        <w:rPr>
          <w:sz w:val="36"/>
          <w:szCs w:val="36"/>
          <w:lang w:val="en-US"/>
        </w:rPr>
      </w:pPr>
    </w:p>
    <w:sectPr w:rsidR="006540AE" w:rsidRPr="0065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453C0"/>
    <w:multiLevelType w:val="hybridMultilevel"/>
    <w:tmpl w:val="F4BEA3AA"/>
    <w:lvl w:ilvl="0" w:tplc="3E6C0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3C4BDD"/>
    <w:multiLevelType w:val="hybridMultilevel"/>
    <w:tmpl w:val="F4BEA3AA"/>
    <w:lvl w:ilvl="0" w:tplc="3E6C0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2C3EA7"/>
    <w:multiLevelType w:val="hybridMultilevel"/>
    <w:tmpl w:val="F4BEA3AA"/>
    <w:lvl w:ilvl="0" w:tplc="3E6C0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D4"/>
    <w:rsid w:val="000045D6"/>
    <w:rsid w:val="000878F1"/>
    <w:rsid w:val="000B0F31"/>
    <w:rsid w:val="000C7498"/>
    <w:rsid w:val="00221711"/>
    <w:rsid w:val="006540AE"/>
    <w:rsid w:val="009E1741"/>
    <w:rsid w:val="00A265EC"/>
    <w:rsid w:val="00AF41D4"/>
    <w:rsid w:val="00B95642"/>
    <w:rsid w:val="00C032CC"/>
    <w:rsid w:val="00E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5B35"/>
  <w15:chartTrackingRefBased/>
  <w15:docId w15:val="{A646473A-0557-4D10-9D47-B12EE49F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D4"/>
    <w:pPr>
      <w:ind w:left="720"/>
      <w:contextualSpacing/>
    </w:pPr>
  </w:style>
  <w:style w:type="table" w:styleId="TableGrid">
    <w:name w:val="Table Grid"/>
    <w:basedOn w:val="TableNormal"/>
    <w:uiPriority w:val="39"/>
    <w:rsid w:val="00AF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0C7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Raj</dc:creator>
  <cp:keywords/>
  <dc:description/>
  <cp:lastModifiedBy>Manish Choudhary</cp:lastModifiedBy>
  <cp:revision>5</cp:revision>
  <dcterms:created xsi:type="dcterms:W3CDTF">2024-02-02T04:15:00Z</dcterms:created>
  <dcterms:modified xsi:type="dcterms:W3CDTF">2024-02-02T07:03:00Z</dcterms:modified>
</cp:coreProperties>
</file>