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4in9rra0s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Two Major Findings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swdpz47hr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High False Positive Rate (FPR) in Existing Models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Many anomaly detection methods trigger too many false alarms. In critical systems, even a single false alert may cause wasted resources, panic, or incorrect mitigation measures.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Insight</w:t>
      </w:r>
      <w:r w:rsidDel="00000000" w:rsidR="00000000" w:rsidRPr="00000000">
        <w:rPr>
          <w:rtl w:val="0"/>
        </w:rPr>
        <w:t xml:space="preserve">: The focus must shift from overall accuracy (which can be misleading in imbalanced datasets) to metrics like </w:t>
      </w:r>
      <w:r w:rsidDel="00000000" w:rsidR="00000000" w:rsidRPr="00000000">
        <w:rPr>
          <w:b w:val="1"/>
          <w:rtl w:val="0"/>
        </w:rPr>
        <w:t xml:space="preserve">precision, recall, and especially false positive rate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Gap</w:t>
      </w:r>
      <w:r w:rsidDel="00000000" w:rsidR="00000000" w:rsidRPr="00000000">
        <w:rPr>
          <w:rtl w:val="0"/>
        </w:rPr>
        <w:t xml:space="preserve">: Existing works achieve </w:t>
      </w:r>
      <w:r w:rsidDel="00000000" w:rsidR="00000000" w:rsidRPr="00000000">
        <w:rPr>
          <w:b w:val="1"/>
          <w:rtl w:val="0"/>
        </w:rPr>
        <w:t xml:space="preserve">99–100% accuracy/F1 scores</w:t>
      </w:r>
      <w:r w:rsidDel="00000000" w:rsidR="00000000" w:rsidRPr="00000000">
        <w:rPr>
          <w:rtl w:val="0"/>
        </w:rPr>
        <w:t xml:space="preserve">, but these often hide </w:t>
      </w:r>
      <w:r w:rsidDel="00000000" w:rsidR="00000000" w:rsidRPr="00000000">
        <w:rPr>
          <w:b w:val="1"/>
          <w:rtl w:val="0"/>
        </w:rPr>
        <w:t xml:space="preserve">overfitting issues</w:t>
      </w:r>
      <w:r w:rsidDel="00000000" w:rsidR="00000000" w:rsidRPr="00000000">
        <w:rPr>
          <w:rtl w:val="0"/>
        </w:rPr>
        <w:t xml:space="preserve"> or weak generalization to real-world traffic.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aevskabb2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Preparation Problems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Dimensional Data</w:t>
      </w:r>
      <w:r w:rsidDel="00000000" w:rsidR="00000000" w:rsidRPr="00000000">
        <w:rPr>
          <w:rtl w:val="0"/>
        </w:rPr>
        <w:t xml:space="preserve">: CICIDS-2017/2018 has ~80 features; feature extraction/selection is difficult but necessary for efficiency and generalization.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Imbalance</w:t>
      </w:r>
      <w:r w:rsidDel="00000000" w:rsidR="00000000" w:rsidRPr="00000000">
        <w:rPr>
          <w:rtl w:val="0"/>
        </w:rPr>
        <w:t xml:space="preserve">: Many attack classes are underrepresented, making it hard for models to learn. </w:t>
      </w:r>
      <w:r w:rsidDel="00000000" w:rsidR="00000000" w:rsidRPr="00000000">
        <w:rPr>
          <w:b w:val="1"/>
          <w:rtl w:val="0"/>
        </w:rPr>
        <w:t xml:space="preserve">SMOTE (Synthetic Minority Oversampling Technique)</w:t>
      </w:r>
      <w:r w:rsidDel="00000000" w:rsidR="00000000" w:rsidRPr="00000000">
        <w:rPr>
          <w:rtl w:val="0"/>
        </w:rPr>
        <w:t xml:space="preserve"> or other resampling methods are frequently used.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 Many papers report “too good to be true” results (99–100% scores), likely due to poor validation or leakage between train/test sets. Regularization and robust validation are needed.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: Example — 2,867 missing rows in CICIDS, which must be handled.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Needed for ML/DL models since raw features have very different scales (e.g., bytes vs. packet counts).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Constraint</w:t>
      </w:r>
      <w:r w:rsidDel="00000000" w:rsidR="00000000" w:rsidRPr="00000000">
        <w:rPr>
          <w:rtl w:val="0"/>
        </w:rPr>
        <w:t xml:space="preserve">: Time and computational power efficiency matter, so </w:t>
      </w:r>
      <w:r w:rsidDel="00000000" w:rsidR="00000000" w:rsidRPr="00000000">
        <w:rPr>
          <w:b w:val="1"/>
          <w:rtl w:val="0"/>
        </w:rPr>
        <w:t xml:space="preserve">dimensionality reduction (feature selection)</w:t>
      </w:r>
      <w:r w:rsidDel="00000000" w:rsidR="00000000" w:rsidRPr="00000000">
        <w:rPr>
          <w:rtl w:val="0"/>
        </w:rPr>
        <w:t xml:space="preserve"> is critical.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eoz7ap2cb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Research Timeline (Bi-Weekly with Professor Meetings)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already completed </w:t>
      </w:r>
      <w:r w:rsidDel="00000000" w:rsidR="00000000" w:rsidRPr="00000000">
        <w:rPr>
          <w:b w:val="1"/>
          <w:rtl w:val="0"/>
        </w:rPr>
        <w:t xml:space="preserve">Week 1–2: Literature Review</w:t>
      </w:r>
      <w:r w:rsidDel="00000000" w:rsidR="00000000" w:rsidRPr="00000000">
        <w:rPr>
          <w:rtl w:val="0"/>
        </w:rPr>
        <w:t xml:space="preserve">. Below is a proposed plan for ~14 weeks (flexible to exams).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jwk3ji7hz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Weeks 1–2 (Already Done)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Literature review on anomaly detection using CICIDS and related datasets.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Major findings (false positives + dataset preparation problems).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c5sx9vhwu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Weeks 3–4: Data Preparation – Initial Experiments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 (drop rows vs. impute).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normalization/scaling</w:t>
      </w:r>
      <w:r w:rsidDel="00000000" w:rsidR="00000000" w:rsidRPr="00000000">
        <w:rPr>
          <w:rtl w:val="0"/>
        </w:rPr>
        <w:t xml:space="preserve"> (MinMax, StandardScaler).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</w:t>
      </w:r>
      <w:r w:rsidDel="00000000" w:rsidR="00000000" w:rsidRPr="00000000">
        <w:rPr>
          <w:b w:val="1"/>
          <w:rtl w:val="0"/>
        </w:rPr>
        <w:t xml:space="preserve">class imbalance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 SMOTE and compare with undersampling.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</w:t>
      </w:r>
      <w:r w:rsidDel="00000000" w:rsidR="00000000" w:rsidRPr="00000000">
        <w:rPr>
          <w:b w:val="1"/>
          <w:rtl w:val="0"/>
        </w:rPr>
        <w:t xml:space="preserve">feature selection/reduction</w:t>
      </w:r>
      <w:r w:rsidDel="00000000" w:rsidR="00000000" w:rsidRPr="00000000">
        <w:rPr>
          <w:rtl w:val="0"/>
        </w:rPr>
        <w:t xml:space="preserve"> (e.g., PCA, correlation-based, feature importance via tree models).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Goal</w:t>
      </w:r>
      <w:r w:rsidDel="00000000" w:rsidR="00000000" w:rsidRPr="00000000">
        <w:rPr>
          <w:rtl w:val="0"/>
        </w:rPr>
        <w:t xml:space="preserve">: Present dataset cleaning pipeline and first feature-selection results.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wsjjds0fc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Weeks 5–6: Exam Break + Light Work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shifts to </w:t>
      </w:r>
      <w:r w:rsidDel="00000000" w:rsidR="00000000" w:rsidRPr="00000000">
        <w:rPr>
          <w:b w:val="1"/>
          <w:rtl w:val="0"/>
        </w:rPr>
        <w:t xml:space="preserve">academic exams</w:t>
      </w:r>
      <w:r w:rsidDel="00000000" w:rsidR="00000000" w:rsidRPr="00000000">
        <w:rPr>
          <w:rtl w:val="0"/>
        </w:rPr>
        <w:t xml:space="preserve"> (only minimal experiments).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Parallel: write </w:t>
      </w:r>
      <w:r w:rsidDel="00000000" w:rsidR="00000000" w:rsidRPr="00000000">
        <w:rPr>
          <w:b w:val="1"/>
          <w:rtl w:val="0"/>
        </w:rPr>
        <w:t xml:space="preserve">short notes/documentation</w:t>
      </w:r>
      <w:r w:rsidDel="00000000" w:rsidR="00000000" w:rsidRPr="00000000">
        <w:rPr>
          <w:rtl w:val="0"/>
        </w:rPr>
        <w:t xml:space="preserve"> on preprocessing methods tried so far.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ng61s5ckg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Weeks 7–8: Baseline Models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baseline models (Logistic Regression, Random Forest, LightGBM, simple ANN).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with </w:t>
      </w:r>
      <w:r w:rsidDel="00000000" w:rsidR="00000000" w:rsidRPr="00000000">
        <w:rPr>
          <w:b w:val="1"/>
          <w:rtl w:val="0"/>
        </w:rPr>
        <w:t xml:space="preserve">precision, recall, F1, ROC, and especially FPR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models trained on </w:t>
      </w:r>
      <w:r w:rsidDel="00000000" w:rsidR="00000000" w:rsidRPr="00000000">
        <w:rPr>
          <w:b w:val="1"/>
          <w:rtl w:val="0"/>
        </w:rPr>
        <w:t xml:space="preserve">full vs. reduced features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Goal</w:t>
      </w:r>
      <w:r w:rsidDel="00000000" w:rsidR="00000000" w:rsidRPr="00000000">
        <w:rPr>
          <w:rtl w:val="0"/>
        </w:rPr>
        <w:t xml:space="preserve">: Present baseline results and identify which models/feature sets look promising.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xv9by9l8q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Weeks 9–10: Advanced Models &amp; Regularization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Experiment with </w:t>
      </w:r>
      <w:r w:rsidDel="00000000" w:rsidR="00000000" w:rsidRPr="00000000">
        <w:rPr>
          <w:b w:val="1"/>
          <w:rtl w:val="0"/>
        </w:rPr>
        <w:t xml:space="preserve">regularized deep learning models</w:t>
      </w:r>
      <w:r w:rsidDel="00000000" w:rsidR="00000000" w:rsidRPr="00000000">
        <w:rPr>
          <w:rtl w:val="0"/>
        </w:rPr>
        <w:t xml:space="preserve"> (Dropout, L1/L2).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traditional ML vs. DL performance.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</w:t>
      </w:r>
      <w:r w:rsidDel="00000000" w:rsidR="00000000" w:rsidRPr="00000000">
        <w:rPr>
          <w:b w:val="1"/>
          <w:rtl w:val="0"/>
        </w:rPr>
        <w:t xml:space="preserve">time-series nature</w:t>
      </w:r>
      <w:r w:rsidDel="00000000" w:rsidR="00000000" w:rsidRPr="00000000">
        <w:rPr>
          <w:rtl w:val="0"/>
        </w:rPr>
        <w:t xml:space="preserve"> of traffic (RNN/LSTM/GRU vs. tabular ML).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Goal</w:t>
      </w:r>
      <w:r w:rsidDel="00000000" w:rsidR="00000000" w:rsidRPr="00000000">
        <w:rPr>
          <w:rtl w:val="0"/>
        </w:rPr>
        <w:t xml:space="preserve">: Show whether DL improves results without overfitting.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12b76rals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Weeks 11–12: False Positive Minimization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threshold tuning</w:t>
      </w:r>
      <w:r w:rsidDel="00000000" w:rsidR="00000000" w:rsidRPr="00000000">
        <w:rPr>
          <w:rtl w:val="0"/>
        </w:rPr>
        <w:t xml:space="preserve">, cost-sensitive learning, or anomaly scoring.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b w:val="1"/>
          <w:rtl w:val="0"/>
        </w:rPr>
        <w:t xml:space="preserve">ensemble approaches</w:t>
      </w:r>
      <w:r w:rsidDel="00000000" w:rsidR="00000000" w:rsidRPr="00000000">
        <w:rPr>
          <w:rtl w:val="0"/>
        </w:rPr>
        <w:t xml:space="preserve"> (stacking, boosting, hybrid ML-DL).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performance focusing on </w:t>
      </w:r>
      <w:r w:rsidDel="00000000" w:rsidR="00000000" w:rsidRPr="00000000">
        <w:rPr>
          <w:b w:val="1"/>
          <w:rtl w:val="0"/>
        </w:rPr>
        <w:t xml:space="preserve">minimizing FPR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Goal</w:t>
      </w:r>
      <w:r w:rsidDel="00000000" w:rsidR="00000000" w:rsidRPr="00000000">
        <w:rPr>
          <w:rtl w:val="0"/>
        </w:rPr>
        <w:t xml:space="preserve">: Report improvements in FPR vs. baseline.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o27mle1c4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Weeks 13–14: Final Evaluation + Paper Writing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and confirm results.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visualizations (ROC curves, confusion matrices, feature importance).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</w:t>
      </w:r>
      <w:r w:rsidDel="00000000" w:rsidR="00000000" w:rsidRPr="00000000">
        <w:rPr>
          <w:b w:val="1"/>
          <w:rtl w:val="0"/>
        </w:rPr>
        <w:t xml:space="preserve">research paper draft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&amp; Related Work (from literature review).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Methodology (from Weeks 3–10).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&amp; Discussion (Weeks 11–12).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Goal</w:t>
      </w:r>
      <w:r w:rsidDel="00000000" w:rsidR="00000000" w:rsidRPr="00000000">
        <w:rPr>
          <w:rtl w:val="0"/>
        </w:rPr>
        <w:t xml:space="preserve">: Get professor’s feedback on paper draft.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~14 weeks, you’ll have: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well-documented </w:t>
      </w:r>
      <w:r w:rsidDel="00000000" w:rsidR="00000000" w:rsidRPr="00000000">
        <w:rPr>
          <w:b w:val="1"/>
          <w:rtl w:val="0"/>
        </w:rPr>
        <w:t xml:space="preserve">preprocessing + feature selection 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tested and evaluated with </w:t>
      </w:r>
      <w:r w:rsidDel="00000000" w:rsidR="00000000" w:rsidRPr="00000000">
        <w:rPr>
          <w:b w:val="1"/>
          <w:rtl w:val="0"/>
        </w:rPr>
        <w:t xml:space="preserve">FPR focus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research paper draft</w:t>
      </w:r>
      <w:r w:rsidDel="00000000" w:rsidR="00000000" w:rsidRPr="00000000">
        <w:rPr>
          <w:rtl w:val="0"/>
        </w:rPr>
        <w:t xml:space="preserve"> ready for refinement and submission.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