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2FCB2" w14:textId="11BC20A0" w:rsidR="001B50C5" w:rsidRPr="00E7555C" w:rsidRDefault="002F0AF9">
      <w:pPr>
        <w:jc w:val="center"/>
        <w:rPr>
          <w:sz w:val="40"/>
          <w:szCs w:val="40"/>
        </w:rPr>
      </w:pPr>
      <w:r w:rsidRPr="00E7555C">
        <w:rPr>
          <w:sz w:val="40"/>
          <w:szCs w:val="40"/>
        </w:rPr>
        <w:t>Dayananda Sagar College of Engineering</w:t>
      </w:r>
      <w:r w:rsidRPr="00E7555C">
        <w:rPr>
          <w:noProof/>
          <w:lang w:eastAsia="en-US" w:bidi="ar-SA"/>
        </w:rPr>
        <w:drawing>
          <wp:anchor distT="0" distB="0" distL="114300" distR="114300" simplePos="0" relativeHeight="251658240" behindDoc="0" locked="0" layoutInCell="1" hidden="0" allowOverlap="1" wp14:anchorId="7A78970C" wp14:editId="7F479B0C">
            <wp:simplePos x="0" y="0"/>
            <wp:positionH relativeFrom="column">
              <wp:posOffset>-133349</wp:posOffset>
            </wp:positionH>
            <wp:positionV relativeFrom="paragraph">
              <wp:posOffset>186055</wp:posOffset>
            </wp:positionV>
            <wp:extent cx="1066800" cy="71310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66800" cy="713105"/>
                    </a:xfrm>
                    <a:prstGeom prst="rect">
                      <a:avLst/>
                    </a:prstGeom>
                    <a:ln/>
                  </pic:spPr>
                </pic:pic>
              </a:graphicData>
            </a:graphic>
          </wp:anchor>
        </w:drawing>
      </w:r>
    </w:p>
    <w:p w14:paraId="2435369F" w14:textId="77777777" w:rsidR="001B50C5" w:rsidRPr="00E7555C" w:rsidRDefault="002F0AF9">
      <w:pPr>
        <w:jc w:val="center"/>
        <w:rPr>
          <w:sz w:val="28"/>
          <w:szCs w:val="28"/>
        </w:rPr>
      </w:pPr>
      <w:r w:rsidRPr="00E7555C">
        <w:rPr>
          <w:b/>
          <w:sz w:val="28"/>
          <w:szCs w:val="28"/>
        </w:rPr>
        <w:t>Department of Electronics and Communication Engineering</w:t>
      </w:r>
    </w:p>
    <w:p w14:paraId="287D3234" w14:textId="77777777" w:rsidR="001B50C5" w:rsidRPr="00E7555C" w:rsidRDefault="002F0AF9">
      <w:pPr>
        <w:jc w:val="center"/>
      </w:pPr>
      <w:r w:rsidRPr="00E7555C">
        <w:rPr>
          <w:b/>
        </w:rPr>
        <w:t>ShavigeMalleshwara Hills, Kumaraswamy Layout, Bangalore – 560 078.</w:t>
      </w:r>
    </w:p>
    <w:p w14:paraId="65FBB075" w14:textId="77777777" w:rsidR="001B50C5" w:rsidRPr="00E7555C" w:rsidRDefault="002F0AF9">
      <w:pPr>
        <w:jc w:val="center"/>
      </w:pPr>
      <w:r w:rsidRPr="00E7555C">
        <w:rPr>
          <w:b/>
          <w:sz w:val="20"/>
          <w:szCs w:val="20"/>
        </w:rPr>
        <w:t xml:space="preserve">     (An Autonomous Institute affiliated to VTU, Approved by AICTE &amp; ISO 9001:2008 Certified</w:t>
      </w:r>
      <w:r w:rsidRPr="00E7555C">
        <w:rPr>
          <w:b/>
        </w:rPr>
        <w:t>)</w:t>
      </w:r>
    </w:p>
    <w:p w14:paraId="03AD61DB" w14:textId="77777777" w:rsidR="001B50C5" w:rsidRPr="00E7555C" w:rsidRDefault="002F0AF9">
      <w:pPr>
        <w:jc w:val="center"/>
        <w:rPr>
          <w:sz w:val="20"/>
          <w:szCs w:val="20"/>
        </w:rPr>
      </w:pPr>
      <w:r w:rsidRPr="00E7555C">
        <w:rPr>
          <w:b/>
          <w:i/>
          <w:sz w:val="20"/>
          <w:szCs w:val="20"/>
        </w:rPr>
        <w:t xml:space="preserve">                 Accredited by National Assessment and Accreditation Council (NAAC) with ‘A’ grade</w:t>
      </w:r>
    </w:p>
    <w:p w14:paraId="2D8FD0DF" w14:textId="77777777" w:rsidR="001B50C5" w:rsidRPr="00E7555C" w:rsidRDefault="001B50C5">
      <w:pPr>
        <w:jc w:val="center"/>
      </w:pPr>
    </w:p>
    <w:p w14:paraId="014CCB57" w14:textId="7E24DD90" w:rsidR="001B50C5" w:rsidRPr="00E7555C" w:rsidRDefault="00000082">
      <w:pPr>
        <w:jc w:val="center"/>
        <w:rPr>
          <w:b/>
          <w:sz w:val="28"/>
          <w:szCs w:val="28"/>
        </w:rPr>
      </w:pPr>
      <w:r w:rsidRPr="00E7555C">
        <w:rPr>
          <w:b/>
          <w:sz w:val="28"/>
          <w:szCs w:val="28"/>
        </w:rPr>
        <w:t>OPEN ENDED EXPERIMENT</w:t>
      </w:r>
    </w:p>
    <w:p w14:paraId="3A648980" w14:textId="0BADFBC0" w:rsidR="00000082" w:rsidRPr="00E7555C" w:rsidRDefault="00000082">
      <w:pPr>
        <w:jc w:val="center"/>
        <w:rPr>
          <w:sz w:val="28"/>
          <w:szCs w:val="28"/>
        </w:rPr>
      </w:pPr>
      <w:r w:rsidRPr="00E7555C">
        <w:rPr>
          <w:b/>
          <w:sz w:val="28"/>
          <w:szCs w:val="28"/>
        </w:rPr>
        <w:t xml:space="preserve">INTEGRATED PRINCIPLES OF COMMUNICATION </w:t>
      </w:r>
      <w:r w:rsidR="00F43982" w:rsidRPr="00E7555C">
        <w:rPr>
          <w:b/>
          <w:sz w:val="28"/>
          <w:szCs w:val="28"/>
        </w:rPr>
        <w:t xml:space="preserve">THEORY </w:t>
      </w:r>
      <w:r w:rsidRPr="00E7555C">
        <w:rPr>
          <w:b/>
          <w:sz w:val="28"/>
          <w:szCs w:val="28"/>
        </w:rPr>
        <w:t>LAB</w:t>
      </w:r>
    </w:p>
    <w:p w14:paraId="7A21714A" w14:textId="77777777" w:rsidR="001B50C5" w:rsidRPr="00E7555C" w:rsidRDefault="001B50C5">
      <w:pPr>
        <w:jc w:val="center"/>
      </w:pPr>
    </w:p>
    <w:tbl>
      <w:tblPr>
        <w:tblStyle w:val="a"/>
        <w:tblW w:w="9576" w:type="dxa"/>
        <w:tblInd w:w="514" w:type="dxa"/>
        <w:tblLayout w:type="fixed"/>
        <w:tblLook w:val="0000" w:firstRow="0" w:lastRow="0" w:firstColumn="0" w:lastColumn="0" w:noHBand="0" w:noVBand="0"/>
      </w:tblPr>
      <w:tblGrid>
        <w:gridCol w:w="5786"/>
        <w:gridCol w:w="3790"/>
      </w:tblGrid>
      <w:tr w:rsidR="001B50C5" w:rsidRPr="00E7555C" w14:paraId="49E19EF8" w14:textId="77777777">
        <w:trPr>
          <w:trHeight w:val="287"/>
        </w:trPr>
        <w:tc>
          <w:tcPr>
            <w:tcW w:w="5786" w:type="dxa"/>
          </w:tcPr>
          <w:p w14:paraId="700415EC" w14:textId="77777777" w:rsidR="001B50C5" w:rsidRPr="00E7555C" w:rsidRDefault="002F0AF9">
            <w:pPr>
              <w:rPr>
                <w:sz w:val="28"/>
                <w:szCs w:val="28"/>
              </w:rPr>
            </w:pPr>
            <w:r w:rsidRPr="00E7555C">
              <w:rPr>
                <w:sz w:val="28"/>
                <w:szCs w:val="28"/>
              </w:rPr>
              <w:t xml:space="preserve">Program: B.E. </w:t>
            </w:r>
          </w:p>
        </w:tc>
        <w:tc>
          <w:tcPr>
            <w:tcW w:w="3790" w:type="dxa"/>
          </w:tcPr>
          <w:p w14:paraId="67C9F5A5" w14:textId="77777777" w:rsidR="001B50C5" w:rsidRPr="00E7555C" w:rsidRDefault="002F0AF9">
            <w:pPr>
              <w:rPr>
                <w:sz w:val="28"/>
                <w:szCs w:val="28"/>
              </w:rPr>
            </w:pPr>
            <w:r w:rsidRPr="00E7555C">
              <w:rPr>
                <w:sz w:val="28"/>
                <w:szCs w:val="28"/>
              </w:rPr>
              <w:t>Branch: ECE</w:t>
            </w:r>
          </w:p>
        </w:tc>
      </w:tr>
      <w:tr w:rsidR="001B50C5" w:rsidRPr="00E7555C" w14:paraId="4533FF28" w14:textId="77777777">
        <w:tc>
          <w:tcPr>
            <w:tcW w:w="5786" w:type="dxa"/>
          </w:tcPr>
          <w:p w14:paraId="6F9C7CBD" w14:textId="767D0D4B" w:rsidR="001B50C5" w:rsidRPr="00E7555C" w:rsidRDefault="002F0AF9">
            <w:pPr>
              <w:rPr>
                <w:sz w:val="28"/>
                <w:szCs w:val="28"/>
              </w:rPr>
            </w:pPr>
            <w:r w:rsidRPr="00E7555C">
              <w:rPr>
                <w:sz w:val="28"/>
                <w:szCs w:val="28"/>
              </w:rPr>
              <w:t xml:space="preserve">Course:   </w:t>
            </w:r>
            <w:r w:rsidR="00F43982" w:rsidRPr="00E7555C">
              <w:rPr>
                <w:sz w:val="28"/>
                <w:szCs w:val="28"/>
              </w:rPr>
              <w:t>Principles of Communication Theory</w:t>
            </w:r>
          </w:p>
        </w:tc>
        <w:tc>
          <w:tcPr>
            <w:tcW w:w="3790" w:type="dxa"/>
          </w:tcPr>
          <w:p w14:paraId="616A4709" w14:textId="186F3ACA" w:rsidR="001B50C5" w:rsidRPr="00E7555C" w:rsidRDefault="002F0AF9">
            <w:pPr>
              <w:rPr>
                <w:sz w:val="28"/>
                <w:szCs w:val="28"/>
              </w:rPr>
            </w:pPr>
            <w:r w:rsidRPr="00E7555C">
              <w:rPr>
                <w:sz w:val="28"/>
                <w:szCs w:val="28"/>
              </w:rPr>
              <w:t xml:space="preserve">Semester : </w:t>
            </w:r>
            <w:r w:rsidR="00F43982" w:rsidRPr="00E7555C">
              <w:rPr>
                <w:sz w:val="28"/>
                <w:szCs w:val="28"/>
              </w:rPr>
              <w:t>IV</w:t>
            </w:r>
          </w:p>
        </w:tc>
      </w:tr>
      <w:tr w:rsidR="001B50C5" w:rsidRPr="00E7555C" w14:paraId="3DF77510" w14:textId="77777777">
        <w:tc>
          <w:tcPr>
            <w:tcW w:w="5786" w:type="dxa"/>
          </w:tcPr>
          <w:p w14:paraId="76D08808" w14:textId="126EBE2B" w:rsidR="001B50C5" w:rsidRPr="00E7555C" w:rsidRDefault="002F0AF9">
            <w:pPr>
              <w:rPr>
                <w:sz w:val="28"/>
                <w:szCs w:val="28"/>
              </w:rPr>
            </w:pPr>
            <w:r w:rsidRPr="00E7555C">
              <w:rPr>
                <w:sz w:val="28"/>
                <w:szCs w:val="28"/>
              </w:rPr>
              <w:t xml:space="preserve">Course Code:  </w:t>
            </w:r>
            <w:r w:rsidR="00F43982" w:rsidRPr="00E7555C">
              <w:rPr>
                <w:sz w:val="28"/>
                <w:szCs w:val="28"/>
              </w:rPr>
              <w:t>22EC44</w:t>
            </w:r>
          </w:p>
        </w:tc>
        <w:tc>
          <w:tcPr>
            <w:tcW w:w="3790" w:type="dxa"/>
          </w:tcPr>
          <w:p w14:paraId="38FF8754" w14:textId="17B16B50" w:rsidR="001B50C5" w:rsidRPr="00E7555C" w:rsidRDefault="002F0AF9">
            <w:pPr>
              <w:rPr>
                <w:sz w:val="28"/>
                <w:szCs w:val="28"/>
              </w:rPr>
            </w:pPr>
            <w:r w:rsidRPr="00E7555C">
              <w:rPr>
                <w:sz w:val="28"/>
                <w:szCs w:val="28"/>
              </w:rPr>
              <w:t xml:space="preserve"> Date:  </w:t>
            </w:r>
            <w:r w:rsidR="0050440D">
              <w:rPr>
                <w:sz w:val="28"/>
                <w:szCs w:val="28"/>
              </w:rPr>
              <w:t>8/7/2024</w:t>
            </w:r>
            <w:bookmarkStart w:id="0" w:name="_GoBack"/>
            <w:bookmarkEnd w:id="0"/>
            <w:r w:rsidRPr="00E7555C">
              <w:rPr>
                <w:sz w:val="28"/>
                <w:szCs w:val="28"/>
              </w:rPr>
              <w:t xml:space="preserve">   </w:t>
            </w:r>
          </w:p>
        </w:tc>
      </w:tr>
    </w:tbl>
    <w:p w14:paraId="5952AE98" w14:textId="77777777" w:rsidR="001B50C5" w:rsidRPr="00E7555C" w:rsidRDefault="002F0AF9">
      <w:r w:rsidRPr="00E7555C">
        <w:rPr>
          <w:b/>
        </w:rPr>
        <w:t xml:space="preserve">                      </w:t>
      </w:r>
    </w:p>
    <w:p w14:paraId="5400D782" w14:textId="77777777" w:rsidR="001B50C5" w:rsidRDefault="002F0AF9">
      <w:pPr>
        <w:jc w:val="center"/>
        <w:rPr>
          <w:b/>
        </w:rPr>
      </w:pPr>
      <w:r w:rsidRPr="00E7555C">
        <w:rPr>
          <w:b/>
        </w:rPr>
        <w:t>A Report on</w:t>
      </w:r>
    </w:p>
    <w:p w14:paraId="24E20068" w14:textId="58621DC7" w:rsidR="00D93492" w:rsidRDefault="00D93492">
      <w:pPr>
        <w:jc w:val="center"/>
        <w:rPr>
          <w:b/>
        </w:rPr>
      </w:pPr>
      <w:r>
        <w:rPr>
          <w:b/>
        </w:rPr>
        <w:t>Open ended experiment</w:t>
      </w:r>
    </w:p>
    <w:p w14:paraId="779A2B0F" w14:textId="0D73ED26" w:rsidR="00D93492" w:rsidRPr="00E7555C" w:rsidRDefault="00D93492" w:rsidP="00D93492">
      <w:pPr>
        <w:rPr>
          <w:color w:val="C0504D"/>
          <w:sz w:val="32"/>
          <w:szCs w:val="32"/>
        </w:rPr>
      </w:pPr>
    </w:p>
    <w:p w14:paraId="04AFF729" w14:textId="3B10A491" w:rsidR="001B50C5" w:rsidRDefault="00D93492" w:rsidP="00D93492">
      <w:pPr>
        <w:rPr>
          <w:b/>
        </w:rPr>
      </w:pPr>
      <w:r>
        <w:rPr>
          <w:color w:val="C0504D"/>
          <w:sz w:val="32"/>
          <w:szCs w:val="32"/>
        </w:rPr>
        <w:t xml:space="preserve">                                                               </w:t>
      </w:r>
      <w:r w:rsidR="002F0AF9" w:rsidRPr="00E7555C">
        <w:rPr>
          <w:b/>
        </w:rPr>
        <w:t>TOPIC</w:t>
      </w:r>
    </w:p>
    <w:p w14:paraId="4EB2C19D" w14:textId="15F3EB79" w:rsidR="00D93492" w:rsidRPr="00D93492" w:rsidRDefault="00D93492" w:rsidP="00D93492">
      <w:pPr>
        <w:jc w:val="center"/>
        <w:rPr>
          <w:b/>
          <w:bCs/>
        </w:rPr>
      </w:pPr>
      <w:r w:rsidRPr="00D93492">
        <w:rPr>
          <w:b/>
          <w:bCs/>
        </w:rPr>
        <w:t>Software-Time division multiplexing(TDM)</w:t>
      </w:r>
    </w:p>
    <w:p w14:paraId="6DA9A354" w14:textId="499D4C56" w:rsidR="001B50C5" w:rsidRPr="00D93492" w:rsidRDefault="00D93492" w:rsidP="00D93492">
      <w:pPr>
        <w:jc w:val="center"/>
        <w:rPr>
          <w:b/>
          <w:bCs/>
        </w:rPr>
      </w:pPr>
      <w:r w:rsidRPr="00D93492">
        <w:rPr>
          <w:b/>
          <w:bCs/>
        </w:rPr>
        <w:t>Hardware- Envelope detector.</w:t>
      </w:r>
    </w:p>
    <w:p w14:paraId="1FEBB9A4" w14:textId="77777777" w:rsidR="001B50C5" w:rsidRPr="00E7555C" w:rsidRDefault="001B50C5">
      <w:pPr>
        <w:jc w:val="center"/>
      </w:pPr>
    </w:p>
    <w:p w14:paraId="313D8040" w14:textId="77777777" w:rsidR="001B50C5" w:rsidRPr="00E7555C" w:rsidRDefault="001B50C5">
      <w:pPr>
        <w:jc w:val="center"/>
      </w:pPr>
    </w:p>
    <w:p w14:paraId="1F6DEF85" w14:textId="77777777" w:rsidR="001B50C5" w:rsidRPr="00E7555C" w:rsidRDefault="001B50C5">
      <w:pPr>
        <w:jc w:val="center"/>
      </w:pPr>
    </w:p>
    <w:p w14:paraId="578A73BE" w14:textId="77777777" w:rsidR="001B50C5" w:rsidRPr="00E7555C" w:rsidRDefault="001B50C5">
      <w:pPr>
        <w:jc w:val="center"/>
      </w:pPr>
    </w:p>
    <w:p w14:paraId="7587233A" w14:textId="77777777" w:rsidR="001B50C5" w:rsidRPr="00E7555C" w:rsidRDefault="002F0AF9">
      <w:pPr>
        <w:jc w:val="center"/>
      </w:pPr>
      <w:r w:rsidRPr="00E7555C">
        <w:rPr>
          <w:b/>
        </w:rPr>
        <w:t>Submitted by</w:t>
      </w:r>
    </w:p>
    <w:p w14:paraId="5C5F54CA" w14:textId="77777777" w:rsidR="001B50C5" w:rsidRPr="00E7555C" w:rsidRDefault="001B50C5">
      <w:pPr>
        <w:ind w:firstLine="720"/>
        <w:jc w:val="center"/>
      </w:pPr>
    </w:p>
    <w:tbl>
      <w:tblPr>
        <w:tblStyle w:val="a0"/>
        <w:tblW w:w="90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5"/>
        <w:gridCol w:w="3016"/>
        <w:gridCol w:w="3056"/>
        <w:gridCol w:w="1650"/>
      </w:tblGrid>
      <w:tr w:rsidR="001B50C5" w:rsidRPr="00E7555C" w14:paraId="169EA974" w14:textId="77777777" w:rsidTr="007844E4">
        <w:trPr>
          <w:trHeight w:val="272"/>
          <w:jc w:val="center"/>
        </w:trPr>
        <w:tc>
          <w:tcPr>
            <w:tcW w:w="1335" w:type="dxa"/>
          </w:tcPr>
          <w:p w14:paraId="5044B8CD" w14:textId="77777777" w:rsidR="001B50C5" w:rsidRPr="00E7555C" w:rsidRDefault="002F0AF9">
            <w:pPr>
              <w:jc w:val="center"/>
            </w:pPr>
            <w:proofErr w:type="spellStart"/>
            <w:r w:rsidRPr="00E7555C">
              <w:rPr>
                <w:b/>
              </w:rPr>
              <w:t>Sl.No</w:t>
            </w:r>
            <w:proofErr w:type="spellEnd"/>
            <w:r w:rsidRPr="00E7555C">
              <w:rPr>
                <w:b/>
              </w:rPr>
              <w:t>.</w:t>
            </w:r>
          </w:p>
        </w:tc>
        <w:tc>
          <w:tcPr>
            <w:tcW w:w="3016" w:type="dxa"/>
          </w:tcPr>
          <w:p w14:paraId="77726E21" w14:textId="77777777" w:rsidR="001B50C5" w:rsidRPr="00E7555C" w:rsidRDefault="002F0AF9">
            <w:pPr>
              <w:jc w:val="center"/>
            </w:pPr>
            <w:r w:rsidRPr="00E7555C">
              <w:rPr>
                <w:b/>
              </w:rPr>
              <w:t>USN</w:t>
            </w:r>
          </w:p>
        </w:tc>
        <w:tc>
          <w:tcPr>
            <w:tcW w:w="3056" w:type="dxa"/>
          </w:tcPr>
          <w:p w14:paraId="7BF7EA23" w14:textId="77777777" w:rsidR="001B50C5" w:rsidRPr="00E7555C" w:rsidRDefault="002F0AF9">
            <w:pPr>
              <w:jc w:val="center"/>
            </w:pPr>
            <w:r w:rsidRPr="00E7555C">
              <w:rPr>
                <w:b/>
              </w:rPr>
              <w:t>NAME</w:t>
            </w:r>
          </w:p>
        </w:tc>
        <w:tc>
          <w:tcPr>
            <w:tcW w:w="1650" w:type="dxa"/>
          </w:tcPr>
          <w:p w14:paraId="70DE2E2F" w14:textId="77777777" w:rsidR="001B50C5" w:rsidRPr="00E7555C" w:rsidRDefault="002F0AF9">
            <w:pPr>
              <w:jc w:val="center"/>
              <w:rPr>
                <w:sz w:val="22"/>
                <w:szCs w:val="22"/>
              </w:rPr>
            </w:pPr>
            <w:r w:rsidRPr="00E7555C">
              <w:rPr>
                <w:b/>
                <w:sz w:val="22"/>
                <w:szCs w:val="22"/>
              </w:rPr>
              <w:t xml:space="preserve">MARKS </w:t>
            </w:r>
          </w:p>
        </w:tc>
      </w:tr>
      <w:tr w:rsidR="001B50C5" w:rsidRPr="00E7555C" w14:paraId="6120C2DB" w14:textId="77777777" w:rsidTr="007844E4">
        <w:trPr>
          <w:trHeight w:val="395"/>
          <w:jc w:val="center"/>
        </w:trPr>
        <w:tc>
          <w:tcPr>
            <w:tcW w:w="1335" w:type="dxa"/>
          </w:tcPr>
          <w:p w14:paraId="5FD77BAA" w14:textId="77777777" w:rsidR="001B50C5" w:rsidRPr="00E7555C" w:rsidRDefault="002F0AF9">
            <w:pPr>
              <w:jc w:val="center"/>
            </w:pPr>
            <w:r w:rsidRPr="00E7555C">
              <w:rPr>
                <w:b/>
              </w:rPr>
              <w:t>1.</w:t>
            </w:r>
          </w:p>
        </w:tc>
        <w:tc>
          <w:tcPr>
            <w:tcW w:w="3016" w:type="dxa"/>
          </w:tcPr>
          <w:p w14:paraId="68B00F42" w14:textId="4B451E79" w:rsidR="001B50C5" w:rsidRPr="00E7555C" w:rsidRDefault="002F0AF9">
            <w:pPr>
              <w:jc w:val="center"/>
            </w:pPr>
            <w:r w:rsidRPr="00E7555C">
              <w:rPr>
                <w:b/>
              </w:rPr>
              <w:t>1DS</w:t>
            </w:r>
            <w:r w:rsidR="00B9701D" w:rsidRPr="00E7555C">
              <w:rPr>
                <w:b/>
              </w:rPr>
              <w:t>22EC209</w:t>
            </w:r>
          </w:p>
        </w:tc>
        <w:tc>
          <w:tcPr>
            <w:tcW w:w="3056" w:type="dxa"/>
          </w:tcPr>
          <w:p w14:paraId="45464366" w14:textId="43C088F1" w:rsidR="00B9701D" w:rsidRPr="00E7555C" w:rsidRDefault="00B9701D" w:rsidP="00B9701D">
            <w:pPr>
              <w:jc w:val="center"/>
              <w:rPr>
                <w:b/>
              </w:rPr>
            </w:pPr>
            <w:r w:rsidRPr="00E7555C">
              <w:rPr>
                <w:b/>
              </w:rPr>
              <w:t>SHIVANI.B</w:t>
            </w:r>
          </w:p>
        </w:tc>
        <w:tc>
          <w:tcPr>
            <w:tcW w:w="1650" w:type="dxa"/>
          </w:tcPr>
          <w:p w14:paraId="33947387" w14:textId="31C86EAC" w:rsidR="001B50C5" w:rsidRPr="00E7555C" w:rsidRDefault="001B50C5">
            <w:pPr>
              <w:jc w:val="center"/>
            </w:pPr>
          </w:p>
        </w:tc>
      </w:tr>
      <w:tr w:rsidR="001B50C5" w:rsidRPr="00E7555C" w14:paraId="4A77F24C" w14:textId="77777777" w:rsidTr="007844E4">
        <w:trPr>
          <w:trHeight w:val="377"/>
          <w:jc w:val="center"/>
        </w:trPr>
        <w:tc>
          <w:tcPr>
            <w:tcW w:w="1335" w:type="dxa"/>
          </w:tcPr>
          <w:p w14:paraId="40E029F8" w14:textId="195E29FE" w:rsidR="001B50C5" w:rsidRPr="00E7555C" w:rsidRDefault="00B9701D">
            <w:pPr>
              <w:jc w:val="center"/>
              <w:rPr>
                <w:b/>
                <w:bCs/>
              </w:rPr>
            </w:pPr>
            <w:r w:rsidRPr="00E7555C">
              <w:rPr>
                <w:b/>
                <w:bCs/>
              </w:rPr>
              <w:t>2.</w:t>
            </w:r>
          </w:p>
        </w:tc>
        <w:tc>
          <w:tcPr>
            <w:tcW w:w="3016" w:type="dxa"/>
          </w:tcPr>
          <w:p w14:paraId="72B6E3D6" w14:textId="765EA90D" w:rsidR="001B50C5" w:rsidRPr="00E7555C" w:rsidRDefault="00B9701D">
            <w:pPr>
              <w:jc w:val="center"/>
              <w:rPr>
                <w:b/>
                <w:bCs/>
              </w:rPr>
            </w:pPr>
            <w:r w:rsidRPr="00E7555C">
              <w:rPr>
                <w:b/>
                <w:bCs/>
              </w:rPr>
              <w:t>1DS22EC210</w:t>
            </w:r>
          </w:p>
        </w:tc>
        <w:tc>
          <w:tcPr>
            <w:tcW w:w="3056" w:type="dxa"/>
          </w:tcPr>
          <w:p w14:paraId="6D4F734A" w14:textId="3A0ADBB9" w:rsidR="001B50C5" w:rsidRPr="00E7555C" w:rsidRDefault="00B9701D">
            <w:pPr>
              <w:jc w:val="center"/>
              <w:rPr>
                <w:b/>
                <w:bCs/>
              </w:rPr>
            </w:pPr>
            <w:r w:rsidRPr="00E7555C">
              <w:rPr>
                <w:b/>
                <w:bCs/>
                <w:color w:val="000000"/>
                <w:shd w:val="clear" w:color="auto" w:fill="FFFFFF"/>
              </w:rPr>
              <w:t>SHREE VAISHNAVI M.G</w:t>
            </w:r>
          </w:p>
        </w:tc>
        <w:tc>
          <w:tcPr>
            <w:tcW w:w="1650" w:type="dxa"/>
          </w:tcPr>
          <w:p w14:paraId="1C06C31D" w14:textId="77777777" w:rsidR="001B50C5" w:rsidRPr="00E7555C" w:rsidRDefault="001B50C5">
            <w:pPr>
              <w:jc w:val="center"/>
              <w:rPr>
                <w:sz w:val="22"/>
                <w:szCs w:val="22"/>
              </w:rPr>
            </w:pPr>
          </w:p>
        </w:tc>
      </w:tr>
      <w:tr w:rsidR="001B50C5" w:rsidRPr="00E7555C" w14:paraId="07DD0D97" w14:textId="77777777" w:rsidTr="007844E4">
        <w:trPr>
          <w:trHeight w:val="272"/>
          <w:jc w:val="center"/>
        </w:trPr>
        <w:tc>
          <w:tcPr>
            <w:tcW w:w="1335" w:type="dxa"/>
          </w:tcPr>
          <w:p w14:paraId="76972160" w14:textId="25537195" w:rsidR="001B50C5" w:rsidRPr="00E7555C" w:rsidRDefault="00B9701D">
            <w:pPr>
              <w:jc w:val="center"/>
              <w:rPr>
                <w:b/>
                <w:bCs/>
              </w:rPr>
            </w:pPr>
            <w:r w:rsidRPr="00E7555C">
              <w:rPr>
                <w:b/>
                <w:bCs/>
              </w:rPr>
              <w:t>3.</w:t>
            </w:r>
          </w:p>
        </w:tc>
        <w:tc>
          <w:tcPr>
            <w:tcW w:w="3016" w:type="dxa"/>
          </w:tcPr>
          <w:p w14:paraId="1EE862ED" w14:textId="466467E5" w:rsidR="001B50C5" w:rsidRPr="00E7555C" w:rsidRDefault="00B9701D">
            <w:pPr>
              <w:jc w:val="center"/>
              <w:rPr>
                <w:b/>
                <w:bCs/>
              </w:rPr>
            </w:pPr>
            <w:r w:rsidRPr="00E7555C">
              <w:rPr>
                <w:b/>
                <w:bCs/>
              </w:rPr>
              <w:t>1DS22EC211</w:t>
            </w:r>
          </w:p>
        </w:tc>
        <w:tc>
          <w:tcPr>
            <w:tcW w:w="3056" w:type="dxa"/>
          </w:tcPr>
          <w:p w14:paraId="5427EC19" w14:textId="013F4A4B" w:rsidR="001B50C5" w:rsidRPr="00E7555C" w:rsidRDefault="00B9701D" w:rsidP="007844E4">
            <w:pPr>
              <w:shd w:val="clear" w:color="auto" w:fill="FFFFFF"/>
              <w:jc w:val="center"/>
              <w:rPr>
                <w:b/>
                <w:bCs/>
                <w:color w:val="000000"/>
              </w:rPr>
            </w:pPr>
            <w:r w:rsidRPr="00E7555C">
              <w:rPr>
                <w:b/>
                <w:bCs/>
                <w:color w:val="000000"/>
              </w:rPr>
              <w:t>SHRINIDHI L</w:t>
            </w:r>
            <w:r w:rsidR="004C3233" w:rsidRPr="00E7555C">
              <w:rPr>
                <w:b/>
                <w:bCs/>
                <w:color w:val="000000"/>
              </w:rPr>
              <w:t>.B</w:t>
            </w:r>
          </w:p>
        </w:tc>
        <w:tc>
          <w:tcPr>
            <w:tcW w:w="1650" w:type="dxa"/>
          </w:tcPr>
          <w:p w14:paraId="1A99584C" w14:textId="77777777" w:rsidR="001B50C5" w:rsidRPr="00E7555C" w:rsidRDefault="001B50C5">
            <w:pPr>
              <w:jc w:val="center"/>
              <w:rPr>
                <w:sz w:val="22"/>
                <w:szCs w:val="22"/>
              </w:rPr>
            </w:pPr>
          </w:p>
        </w:tc>
      </w:tr>
    </w:tbl>
    <w:p w14:paraId="4D7A5E74" w14:textId="77777777" w:rsidR="001B50C5" w:rsidRPr="00E7555C" w:rsidRDefault="001B50C5">
      <w:pPr>
        <w:ind w:firstLine="720"/>
        <w:jc w:val="center"/>
      </w:pPr>
    </w:p>
    <w:p w14:paraId="6A86717D" w14:textId="77777777" w:rsidR="001B50C5" w:rsidRPr="00E7555C" w:rsidRDefault="001B50C5">
      <w:pPr>
        <w:ind w:firstLine="720"/>
        <w:jc w:val="center"/>
      </w:pPr>
    </w:p>
    <w:p w14:paraId="42BCB116" w14:textId="77777777" w:rsidR="001B50C5" w:rsidRPr="00E7555C" w:rsidRDefault="001B50C5">
      <w:pPr>
        <w:pStyle w:val="Title"/>
        <w:rPr>
          <w:rFonts w:ascii="Times New Roman" w:eastAsia="Times New Roman" w:hAnsi="Times New Roman" w:cs="Times New Roman"/>
          <w:sz w:val="28"/>
          <w:szCs w:val="28"/>
        </w:rPr>
      </w:pPr>
    </w:p>
    <w:p w14:paraId="5BE26950" w14:textId="77777777" w:rsidR="001B50C5" w:rsidRPr="00E7555C" w:rsidRDefault="001B50C5">
      <w:pPr>
        <w:pStyle w:val="Title"/>
        <w:rPr>
          <w:rFonts w:ascii="Times New Roman" w:eastAsia="Times New Roman" w:hAnsi="Times New Roman" w:cs="Times New Roman"/>
          <w:sz w:val="28"/>
          <w:szCs w:val="28"/>
        </w:rPr>
      </w:pPr>
    </w:p>
    <w:p w14:paraId="17EF177A" w14:textId="77777777" w:rsidR="001B50C5" w:rsidRPr="00E7555C" w:rsidRDefault="002F0AF9">
      <w:pPr>
        <w:pStyle w:val="Title"/>
        <w:rPr>
          <w:rFonts w:ascii="Times New Roman" w:eastAsia="Times New Roman" w:hAnsi="Times New Roman" w:cs="Times New Roman"/>
          <w:sz w:val="28"/>
          <w:szCs w:val="28"/>
        </w:rPr>
      </w:pPr>
      <w:r w:rsidRPr="00E7555C">
        <w:rPr>
          <w:rFonts w:ascii="Times New Roman" w:eastAsia="Times New Roman" w:hAnsi="Times New Roman" w:cs="Times New Roman"/>
          <w:sz w:val="28"/>
          <w:szCs w:val="28"/>
        </w:rPr>
        <w:t>Faculty In-charge</w:t>
      </w:r>
    </w:p>
    <w:p w14:paraId="4A646EFF" w14:textId="77777777" w:rsidR="001B50C5" w:rsidRPr="00E7555C" w:rsidRDefault="001B50C5">
      <w:pPr>
        <w:pStyle w:val="Title"/>
        <w:rPr>
          <w:rFonts w:ascii="Times New Roman" w:eastAsia="Times New Roman" w:hAnsi="Times New Roman" w:cs="Times New Roman"/>
          <w:sz w:val="28"/>
          <w:szCs w:val="28"/>
        </w:rPr>
      </w:pPr>
    </w:p>
    <w:p w14:paraId="0A031803" w14:textId="285E117F" w:rsidR="001B50C5" w:rsidRPr="00E7555C" w:rsidRDefault="002F0AF9">
      <w:pPr>
        <w:pStyle w:val="Title"/>
        <w:rPr>
          <w:rFonts w:ascii="Times New Roman" w:eastAsia="Times New Roman" w:hAnsi="Times New Roman" w:cs="Times New Roman"/>
          <w:sz w:val="28"/>
          <w:szCs w:val="28"/>
        </w:rPr>
      </w:pPr>
      <w:r w:rsidRPr="00E7555C">
        <w:rPr>
          <w:rFonts w:ascii="Times New Roman" w:eastAsia="Times New Roman" w:hAnsi="Times New Roman" w:cs="Times New Roman"/>
          <w:sz w:val="28"/>
          <w:szCs w:val="28"/>
        </w:rPr>
        <w:t xml:space="preserve">Prof. </w:t>
      </w:r>
      <w:r w:rsidR="00CE4993" w:rsidRPr="00E7555C">
        <w:rPr>
          <w:rFonts w:ascii="Times New Roman" w:eastAsia="Times New Roman" w:hAnsi="Times New Roman" w:cs="Times New Roman"/>
          <w:sz w:val="28"/>
          <w:szCs w:val="28"/>
        </w:rPr>
        <w:t>NAVYA HOLLA.K</w:t>
      </w:r>
    </w:p>
    <w:p w14:paraId="33BCE9BB" w14:textId="77777777" w:rsidR="001B50C5" w:rsidRPr="00E7555C" w:rsidRDefault="001B50C5">
      <w:pPr>
        <w:pStyle w:val="Title"/>
        <w:rPr>
          <w:rFonts w:ascii="Times New Roman" w:eastAsia="Times New Roman" w:hAnsi="Times New Roman" w:cs="Times New Roman"/>
          <w:sz w:val="28"/>
          <w:szCs w:val="28"/>
        </w:rPr>
      </w:pPr>
    </w:p>
    <w:p w14:paraId="715F7F13" w14:textId="77777777" w:rsidR="001B50C5" w:rsidRPr="00E7555C" w:rsidRDefault="001B50C5">
      <w:pPr>
        <w:jc w:val="center"/>
        <w:rPr>
          <w:sz w:val="32"/>
          <w:szCs w:val="32"/>
        </w:rPr>
      </w:pPr>
    </w:p>
    <w:p w14:paraId="779AFB6D" w14:textId="77777777" w:rsidR="001B50C5" w:rsidRPr="00E7555C" w:rsidRDefault="001B50C5">
      <w:pPr>
        <w:rPr>
          <w:sz w:val="32"/>
          <w:szCs w:val="32"/>
        </w:rPr>
      </w:pPr>
    </w:p>
    <w:p w14:paraId="0FAC8ACC" w14:textId="77777777" w:rsidR="001B50C5" w:rsidRPr="00E7555C" w:rsidRDefault="001B50C5">
      <w:pPr>
        <w:jc w:val="center"/>
        <w:rPr>
          <w:sz w:val="32"/>
          <w:szCs w:val="32"/>
        </w:rPr>
      </w:pPr>
    </w:p>
    <w:p w14:paraId="695573DF" w14:textId="77777777" w:rsidR="001B50C5" w:rsidRPr="00E7555C" w:rsidRDefault="002F0AF9">
      <w:pPr>
        <w:tabs>
          <w:tab w:val="left" w:pos="2640"/>
        </w:tabs>
        <w:jc w:val="right"/>
        <w:rPr>
          <w:sz w:val="28"/>
          <w:szCs w:val="28"/>
        </w:rPr>
      </w:pPr>
      <w:r w:rsidRPr="00E7555C">
        <w:rPr>
          <w:sz w:val="32"/>
          <w:szCs w:val="32"/>
        </w:rPr>
        <w:tab/>
      </w:r>
      <w:r w:rsidRPr="00E7555C">
        <w:rPr>
          <w:b/>
          <w:sz w:val="28"/>
          <w:szCs w:val="28"/>
        </w:rPr>
        <w:t>Signature of Faculty In-charge</w:t>
      </w:r>
    </w:p>
    <w:p w14:paraId="644935F6" w14:textId="77777777" w:rsidR="00CE4993" w:rsidRPr="00E7555C" w:rsidRDefault="00CE4993" w:rsidP="00CE4993"/>
    <w:p w14:paraId="3200D9E4" w14:textId="65BC0384" w:rsidR="00CE4993" w:rsidRDefault="00CE4993" w:rsidP="00CE4993"/>
    <w:p w14:paraId="78DFC959" w14:textId="11D152CE" w:rsidR="007844E4" w:rsidRDefault="007844E4" w:rsidP="00CE4993"/>
    <w:p w14:paraId="26625858" w14:textId="77777777" w:rsidR="007844E4" w:rsidRPr="00E7555C" w:rsidRDefault="007844E4" w:rsidP="00CE4993"/>
    <w:p w14:paraId="406FFE42" w14:textId="77777777" w:rsidR="00CE4993" w:rsidRPr="00E7555C" w:rsidRDefault="00CE4993" w:rsidP="00CE4993"/>
    <w:p w14:paraId="088532AE" w14:textId="65B3DE9C" w:rsidR="001B50C5" w:rsidRPr="00E7555C" w:rsidRDefault="002F0AF9" w:rsidP="007844E4">
      <w:pPr>
        <w:pStyle w:val="ListParagraph"/>
        <w:jc w:val="center"/>
        <w:rPr>
          <w:sz w:val="32"/>
          <w:szCs w:val="32"/>
        </w:rPr>
      </w:pPr>
      <w:r w:rsidRPr="00E7555C">
        <w:rPr>
          <w:b/>
          <w:sz w:val="32"/>
          <w:szCs w:val="32"/>
        </w:rPr>
        <w:lastRenderedPageBreak/>
        <w:t>INTRODUCTION</w:t>
      </w:r>
    </w:p>
    <w:p w14:paraId="0F978FF8" w14:textId="0C807235" w:rsidR="00083526" w:rsidRPr="00E7555C" w:rsidRDefault="00083526" w:rsidP="00E7555C">
      <w:pPr>
        <w:pStyle w:val="ListParagraph"/>
        <w:numPr>
          <w:ilvl w:val="0"/>
          <w:numId w:val="10"/>
        </w:numPr>
        <w:rPr>
          <w:sz w:val="28"/>
          <w:szCs w:val="28"/>
        </w:rPr>
      </w:pPr>
      <w:r w:rsidRPr="00E7555C">
        <w:rPr>
          <w:b/>
          <w:sz w:val="28"/>
          <w:szCs w:val="28"/>
        </w:rPr>
        <w:t>TDM:</w:t>
      </w:r>
    </w:p>
    <w:p w14:paraId="7BA44DD4" w14:textId="77777777" w:rsidR="00E7555C" w:rsidRDefault="00083526" w:rsidP="00D93492">
      <w:pPr>
        <w:pStyle w:val="NormalWeb"/>
        <w:shd w:val="clear" w:color="auto" w:fill="FFFFFF"/>
        <w:spacing w:before="0" w:beforeAutospacing="0" w:after="300" w:afterAutospacing="0" w:line="360" w:lineRule="auto"/>
        <w:jc w:val="both"/>
        <w:rPr>
          <w:color w:val="222222"/>
        </w:rPr>
      </w:pPr>
      <w:r w:rsidRPr="00E7555C">
        <w:rPr>
          <w:color w:val="222222"/>
        </w:rPr>
        <w:t> A multiplexing technique by which multiple data signals can be transmitted over a common communication channel in different time slots is known as</w:t>
      </w:r>
      <w:r w:rsidRPr="00E7555C">
        <w:rPr>
          <w:rStyle w:val="Strong"/>
          <w:color w:val="222222"/>
        </w:rPr>
        <w:t> Time Division Multiplexing (TDM)</w:t>
      </w:r>
      <w:r w:rsidRPr="00E7555C">
        <w:rPr>
          <w:color w:val="222222"/>
        </w:rPr>
        <w:t xml:space="preserve">.It allows the division of the overall time domain into various fixed length time slots. </w:t>
      </w:r>
    </w:p>
    <w:p w14:paraId="7017A2A1" w14:textId="77777777" w:rsidR="00E7555C" w:rsidRDefault="00083526" w:rsidP="00D93492">
      <w:pPr>
        <w:pStyle w:val="NormalWeb"/>
        <w:shd w:val="clear" w:color="auto" w:fill="FFFFFF"/>
        <w:spacing w:before="0" w:beforeAutospacing="0" w:after="300" w:afterAutospacing="0" w:line="360" w:lineRule="auto"/>
        <w:jc w:val="both"/>
        <w:rPr>
          <w:color w:val="222222"/>
        </w:rPr>
      </w:pPr>
      <w:r w:rsidRPr="00E7555C">
        <w:rPr>
          <w:color w:val="222222"/>
        </w:rPr>
        <w:t xml:space="preserve">A single frame is said to be transmitted when it’s all signal components gets transmitted over the channel. </w:t>
      </w:r>
      <w:r w:rsidR="00E7555C">
        <w:rPr>
          <w:color w:val="222222"/>
        </w:rPr>
        <w:t xml:space="preserve">The </w:t>
      </w:r>
      <w:r w:rsidRPr="00E7555C">
        <w:rPr>
          <w:color w:val="222222"/>
        </w:rPr>
        <w:t>multiplexing allows the transmission of several signals over a common channel. However, one may need to differentiate between the various signal for proper data transmission.</w:t>
      </w:r>
    </w:p>
    <w:p w14:paraId="24AF33E0" w14:textId="2403B098" w:rsidR="00083526" w:rsidRPr="00E7555C" w:rsidRDefault="00083526" w:rsidP="00D93492">
      <w:pPr>
        <w:pStyle w:val="NormalWeb"/>
        <w:shd w:val="clear" w:color="auto" w:fill="FFFFFF"/>
        <w:spacing w:before="0" w:beforeAutospacing="0" w:after="300" w:afterAutospacing="0" w:line="360" w:lineRule="auto"/>
        <w:jc w:val="both"/>
        <w:rPr>
          <w:color w:val="222222"/>
        </w:rPr>
      </w:pPr>
      <w:r w:rsidRPr="00E7555C">
        <w:rPr>
          <w:color w:val="222222"/>
        </w:rPr>
        <w:t>So, in</w:t>
      </w:r>
      <w:r w:rsidRPr="00E7555C">
        <w:rPr>
          <w:rStyle w:val="Strong"/>
          <w:color w:val="222222"/>
        </w:rPr>
        <w:t> time division multiplexing, the complete signal gets transmitted by occupying different time slots</w:t>
      </w:r>
      <w:r w:rsidRPr="00E7555C">
        <w:rPr>
          <w:color w:val="222222"/>
        </w:rPr>
        <w:t>.</w:t>
      </w:r>
      <w:r w:rsidR="00E7555C">
        <w:rPr>
          <w:color w:val="222222"/>
        </w:rPr>
        <w:t xml:space="preserve"> T</w:t>
      </w:r>
      <w:r w:rsidRPr="00E7555C">
        <w:rPr>
          <w:color w:val="222222"/>
        </w:rPr>
        <w:t>he name itself is indicating here that basically time division is performed in order to multiplex multiple data signals.</w:t>
      </w:r>
    </w:p>
    <w:p w14:paraId="11F0A8FE" w14:textId="77777777" w:rsidR="00E7555C" w:rsidRDefault="00083526" w:rsidP="00E7555C">
      <w:pPr>
        <w:pStyle w:val="NormalWeb"/>
        <w:numPr>
          <w:ilvl w:val="0"/>
          <w:numId w:val="10"/>
        </w:numPr>
        <w:shd w:val="clear" w:color="auto" w:fill="FFFFFF"/>
        <w:spacing w:before="0" w:beforeAutospacing="0" w:after="300" w:afterAutospacing="0"/>
        <w:jc w:val="both"/>
        <w:rPr>
          <w:b/>
          <w:bCs/>
          <w:color w:val="222222"/>
          <w:sz w:val="28"/>
          <w:szCs w:val="28"/>
        </w:rPr>
      </w:pPr>
      <w:r w:rsidRPr="00E7555C">
        <w:rPr>
          <w:b/>
          <w:bCs/>
          <w:color w:val="222222"/>
          <w:sz w:val="28"/>
          <w:szCs w:val="28"/>
        </w:rPr>
        <w:t>ENVELOPE DETECTOR:</w:t>
      </w:r>
    </w:p>
    <w:p w14:paraId="1C9F2B54" w14:textId="588FC4C8" w:rsidR="00E7555C" w:rsidRPr="00E7555C" w:rsidRDefault="00083526" w:rsidP="00D93492">
      <w:pPr>
        <w:pStyle w:val="NormalWeb"/>
        <w:shd w:val="clear" w:color="auto" w:fill="FFFFFF"/>
        <w:spacing w:before="0" w:beforeAutospacing="0" w:after="300" w:afterAutospacing="0" w:line="360" w:lineRule="auto"/>
        <w:jc w:val="both"/>
        <w:rPr>
          <w:b/>
          <w:bCs/>
          <w:color w:val="222222"/>
          <w:sz w:val="28"/>
          <w:szCs w:val="28"/>
        </w:rPr>
      </w:pPr>
      <w:r w:rsidRPr="00E7555C">
        <w:t>In envelope detector is a fundamental electronic circuit used to extract the envelope of a modulated waveform. It plays a crucial role in demodulating amplitude-modulated (AM) signals, where the information is encoded in the amplitude variations of a carrier wave. The envelope detector essentially retrieves the varying amplitude signal from the modulated carrier wave, which can then be further processed to recover the original information.</w:t>
      </w:r>
    </w:p>
    <w:p w14:paraId="77D7CEA2" w14:textId="2D1F1617" w:rsidR="00E7555C" w:rsidRPr="00E7555C" w:rsidRDefault="00083526" w:rsidP="00D93492">
      <w:pPr>
        <w:pStyle w:val="NormalWeb"/>
        <w:shd w:val="clear" w:color="auto" w:fill="FFFFFF"/>
        <w:spacing w:before="0" w:beforeAutospacing="0" w:after="300" w:afterAutospacing="0" w:line="360" w:lineRule="auto"/>
        <w:jc w:val="both"/>
      </w:pPr>
      <w:r w:rsidRPr="00E7555C">
        <w:t>Typically consisting of a diode, a capacitor, and sometimes a resistor, the envelope detector rectifies the input signal (converting it from AC to DC) and smoothens out the resulting waveform to approximate the original envelope. This process is essential in various applications, including radio communication, where AM signals are prevalent, as well as in audio and telecommunications systems.</w:t>
      </w:r>
    </w:p>
    <w:p w14:paraId="21D6EC6E" w14:textId="017B722D" w:rsidR="00CE4993" w:rsidRPr="00E7555C" w:rsidRDefault="00083526" w:rsidP="00D93492">
      <w:pPr>
        <w:pStyle w:val="NormalWeb"/>
        <w:shd w:val="clear" w:color="auto" w:fill="FFFFFF"/>
        <w:spacing w:before="0" w:beforeAutospacing="0" w:after="300" w:afterAutospacing="0" w:line="360" w:lineRule="auto"/>
        <w:jc w:val="both"/>
        <w:rPr>
          <w:color w:val="222222"/>
        </w:rPr>
      </w:pPr>
      <w:r w:rsidRPr="00E7555C">
        <w:t>The simplicity and effectiveness of envelope detectors make them indispensable in analog communication technologies, ensuring efficient extraction of modulated signals for subsequent amplification or processing.</w:t>
      </w:r>
    </w:p>
    <w:p w14:paraId="0B18C04B" w14:textId="77777777" w:rsidR="00D93492" w:rsidRDefault="00D93492" w:rsidP="00D93492">
      <w:pPr>
        <w:spacing w:line="360" w:lineRule="auto"/>
        <w:rPr>
          <w:b/>
          <w:sz w:val="32"/>
          <w:szCs w:val="32"/>
        </w:rPr>
      </w:pPr>
    </w:p>
    <w:p w14:paraId="3EC022D3" w14:textId="77777777" w:rsidR="00D93492" w:rsidRDefault="00D93492" w:rsidP="00D93492">
      <w:pPr>
        <w:spacing w:line="360" w:lineRule="auto"/>
        <w:rPr>
          <w:b/>
          <w:sz w:val="32"/>
          <w:szCs w:val="32"/>
        </w:rPr>
      </w:pPr>
    </w:p>
    <w:p w14:paraId="10177CEE" w14:textId="77777777" w:rsidR="00D93492" w:rsidRDefault="00D93492" w:rsidP="00D93492">
      <w:pPr>
        <w:spacing w:line="360" w:lineRule="auto"/>
        <w:rPr>
          <w:b/>
          <w:sz w:val="32"/>
          <w:szCs w:val="32"/>
        </w:rPr>
      </w:pPr>
    </w:p>
    <w:p w14:paraId="29C8C89D" w14:textId="77777777" w:rsidR="00D93492" w:rsidRDefault="00D93492" w:rsidP="00D93492">
      <w:pPr>
        <w:spacing w:line="360" w:lineRule="auto"/>
        <w:rPr>
          <w:b/>
          <w:sz w:val="32"/>
          <w:szCs w:val="32"/>
        </w:rPr>
      </w:pPr>
    </w:p>
    <w:p w14:paraId="78F5DF86" w14:textId="2C947472" w:rsidR="001B50C5" w:rsidRPr="007844E4" w:rsidRDefault="007844E4" w:rsidP="007844E4">
      <w:pPr>
        <w:spacing w:line="360" w:lineRule="auto"/>
        <w:jc w:val="center"/>
        <w:rPr>
          <w:sz w:val="32"/>
          <w:szCs w:val="32"/>
        </w:rPr>
      </w:pPr>
      <w:r w:rsidRPr="007844E4">
        <w:rPr>
          <w:b/>
          <w:sz w:val="32"/>
          <w:szCs w:val="32"/>
        </w:rPr>
        <w:lastRenderedPageBreak/>
        <w:t>DESCRIPTION</w:t>
      </w:r>
    </w:p>
    <w:p w14:paraId="32D8590F" w14:textId="714ECD1F" w:rsidR="00083526" w:rsidRPr="007844E4" w:rsidRDefault="00B37B9E" w:rsidP="007844E4">
      <w:pPr>
        <w:pStyle w:val="ListParagraph"/>
        <w:numPr>
          <w:ilvl w:val="0"/>
          <w:numId w:val="21"/>
        </w:numPr>
        <w:spacing w:line="360" w:lineRule="auto"/>
        <w:rPr>
          <w:sz w:val="32"/>
          <w:szCs w:val="32"/>
        </w:rPr>
      </w:pPr>
      <w:r w:rsidRPr="007844E4">
        <w:rPr>
          <w:b/>
          <w:sz w:val="28"/>
          <w:szCs w:val="28"/>
        </w:rPr>
        <w:t xml:space="preserve">Block Diagram: </w:t>
      </w:r>
      <w:r w:rsidR="00025436" w:rsidRPr="007844E4">
        <w:rPr>
          <w:b/>
          <w:sz w:val="28"/>
          <w:szCs w:val="28"/>
        </w:rPr>
        <w:t>TDM</w:t>
      </w:r>
    </w:p>
    <w:p w14:paraId="6A543CE8" w14:textId="214A9F30" w:rsidR="00B37B9E" w:rsidRDefault="000A18EF" w:rsidP="007844E4">
      <w:pPr>
        <w:spacing w:line="360" w:lineRule="auto"/>
        <w:jc w:val="center"/>
        <w:rPr>
          <w:sz w:val="32"/>
          <w:szCs w:val="32"/>
        </w:rPr>
      </w:pPr>
      <w:r w:rsidRPr="00E7555C">
        <w:rPr>
          <w:noProof/>
          <w:sz w:val="32"/>
          <w:szCs w:val="32"/>
          <w:lang w:eastAsia="en-US" w:bidi="ar-SA"/>
        </w:rPr>
        <w:drawing>
          <wp:inline distT="0" distB="0" distL="0" distR="0" wp14:anchorId="105AF0A2" wp14:editId="2BCBEE37">
            <wp:extent cx="5457825" cy="2016844"/>
            <wp:effectExtent l="0" t="0" r="0" b="2540"/>
            <wp:docPr id="15366160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16092" name="Picture 1536616092"/>
                    <pic:cNvPicPr/>
                  </pic:nvPicPr>
                  <pic:blipFill>
                    <a:blip r:embed="rId8">
                      <a:extLst>
                        <a:ext uri="{28A0092B-C50C-407E-A947-70E740481C1C}">
                          <a14:useLocalDpi xmlns:a14="http://schemas.microsoft.com/office/drawing/2010/main" val="0"/>
                        </a:ext>
                      </a:extLst>
                    </a:blip>
                    <a:stretch>
                      <a:fillRect/>
                    </a:stretch>
                  </pic:blipFill>
                  <pic:spPr>
                    <a:xfrm>
                      <a:off x="0" y="0"/>
                      <a:ext cx="5486506" cy="2027442"/>
                    </a:xfrm>
                    <a:prstGeom prst="rect">
                      <a:avLst/>
                    </a:prstGeom>
                  </pic:spPr>
                </pic:pic>
              </a:graphicData>
            </a:graphic>
          </wp:inline>
        </w:drawing>
      </w:r>
    </w:p>
    <w:p w14:paraId="6E15AD8C" w14:textId="0E118DF8" w:rsidR="007844E4" w:rsidRPr="007844E4" w:rsidRDefault="007844E4" w:rsidP="007844E4">
      <w:pPr>
        <w:spacing w:line="360" w:lineRule="auto"/>
        <w:jc w:val="center"/>
        <w:rPr>
          <w:sz w:val="28"/>
          <w:szCs w:val="32"/>
        </w:rPr>
      </w:pPr>
      <w:r w:rsidRPr="007844E4">
        <w:rPr>
          <w:sz w:val="28"/>
          <w:szCs w:val="32"/>
        </w:rPr>
        <w:t xml:space="preserve">Fig.1 </w:t>
      </w:r>
      <w:r w:rsidRPr="007844E4">
        <w:rPr>
          <w:szCs w:val="28"/>
        </w:rPr>
        <w:t>TDM</w:t>
      </w:r>
    </w:p>
    <w:p w14:paraId="34B9AAD3" w14:textId="32B1405C" w:rsidR="007844E4" w:rsidRPr="007844E4" w:rsidRDefault="00B37B9E" w:rsidP="007844E4">
      <w:pPr>
        <w:pStyle w:val="ListParagraph"/>
        <w:numPr>
          <w:ilvl w:val="0"/>
          <w:numId w:val="21"/>
        </w:numPr>
        <w:spacing w:line="360" w:lineRule="auto"/>
        <w:rPr>
          <w:b/>
          <w:sz w:val="28"/>
          <w:szCs w:val="28"/>
        </w:rPr>
      </w:pPr>
      <w:r w:rsidRPr="007844E4">
        <w:rPr>
          <w:b/>
          <w:sz w:val="28"/>
          <w:szCs w:val="28"/>
        </w:rPr>
        <w:t>Circuit Diagram:</w:t>
      </w:r>
      <w:r w:rsidR="007844E4" w:rsidRPr="007844E4">
        <w:rPr>
          <w:b/>
          <w:sz w:val="28"/>
          <w:szCs w:val="28"/>
        </w:rPr>
        <w:t xml:space="preserve"> </w:t>
      </w:r>
      <w:r w:rsidR="007844E4" w:rsidRPr="007844E4">
        <w:rPr>
          <w:b/>
          <w:sz w:val="28"/>
          <w:szCs w:val="28"/>
        </w:rPr>
        <w:t>Envelope detector</w:t>
      </w:r>
    </w:p>
    <w:p w14:paraId="71AE14FF" w14:textId="4A7C32C7" w:rsidR="00025436" w:rsidRPr="00E7555C" w:rsidRDefault="004C3233" w:rsidP="007844E4">
      <w:pPr>
        <w:spacing w:line="360" w:lineRule="auto"/>
        <w:jc w:val="center"/>
        <w:rPr>
          <w:b/>
          <w:sz w:val="32"/>
          <w:szCs w:val="32"/>
        </w:rPr>
      </w:pPr>
      <w:r w:rsidRPr="00E7555C">
        <w:rPr>
          <w:b/>
          <w:noProof/>
          <w:sz w:val="32"/>
          <w:szCs w:val="32"/>
          <w:lang w:eastAsia="en-US" w:bidi="ar-SA"/>
        </w:rPr>
        <w:drawing>
          <wp:inline distT="0" distB="0" distL="0" distR="0" wp14:anchorId="79D5FA67" wp14:editId="08F1CBEB">
            <wp:extent cx="4895850" cy="1670245"/>
            <wp:effectExtent l="0" t="0" r="0" b="6350"/>
            <wp:docPr id="1269325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2504" name="Picture 126932504"/>
                    <pic:cNvPicPr/>
                  </pic:nvPicPr>
                  <pic:blipFill>
                    <a:blip r:embed="rId9">
                      <a:extLst>
                        <a:ext uri="{28A0092B-C50C-407E-A947-70E740481C1C}">
                          <a14:useLocalDpi xmlns:a14="http://schemas.microsoft.com/office/drawing/2010/main" val="0"/>
                        </a:ext>
                      </a:extLst>
                    </a:blip>
                    <a:stretch>
                      <a:fillRect/>
                    </a:stretch>
                  </pic:blipFill>
                  <pic:spPr>
                    <a:xfrm>
                      <a:off x="0" y="0"/>
                      <a:ext cx="4908555" cy="1674580"/>
                    </a:xfrm>
                    <a:prstGeom prst="rect">
                      <a:avLst/>
                    </a:prstGeom>
                  </pic:spPr>
                </pic:pic>
              </a:graphicData>
            </a:graphic>
          </wp:inline>
        </w:drawing>
      </w:r>
    </w:p>
    <w:p w14:paraId="5FA5D80D" w14:textId="58D6C2CF" w:rsidR="00025436" w:rsidRPr="007844E4" w:rsidRDefault="007844E4" w:rsidP="007844E4">
      <w:pPr>
        <w:spacing w:line="360" w:lineRule="auto"/>
        <w:jc w:val="center"/>
        <w:rPr>
          <w:sz w:val="28"/>
          <w:szCs w:val="32"/>
        </w:rPr>
      </w:pPr>
      <w:r w:rsidRPr="007844E4">
        <w:rPr>
          <w:sz w:val="28"/>
          <w:szCs w:val="32"/>
        </w:rPr>
        <w:t>Fig.2</w:t>
      </w:r>
      <w:r w:rsidR="00025436" w:rsidRPr="007844E4">
        <w:rPr>
          <w:sz w:val="28"/>
          <w:szCs w:val="32"/>
        </w:rPr>
        <w:t xml:space="preserve"> </w:t>
      </w:r>
      <w:r w:rsidR="004C3233" w:rsidRPr="007844E4">
        <w:rPr>
          <w:sz w:val="28"/>
          <w:szCs w:val="32"/>
        </w:rPr>
        <w:t>Envelope det</w:t>
      </w:r>
      <w:r w:rsidR="00025436" w:rsidRPr="007844E4">
        <w:rPr>
          <w:sz w:val="28"/>
          <w:szCs w:val="32"/>
        </w:rPr>
        <w:t>ector</w:t>
      </w:r>
    </w:p>
    <w:p w14:paraId="1C1D4DB3" w14:textId="77777777" w:rsidR="007844E4" w:rsidRDefault="007844E4" w:rsidP="00B37B9E">
      <w:pPr>
        <w:spacing w:line="360" w:lineRule="auto"/>
        <w:rPr>
          <w:b/>
          <w:sz w:val="32"/>
          <w:szCs w:val="32"/>
        </w:rPr>
      </w:pPr>
    </w:p>
    <w:p w14:paraId="0B43019A" w14:textId="4F3AC17A" w:rsidR="00B37B9E" w:rsidRPr="007844E4" w:rsidRDefault="00025436" w:rsidP="007844E4">
      <w:pPr>
        <w:pStyle w:val="ListParagraph"/>
        <w:numPr>
          <w:ilvl w:val="0"/>
          <w:numId w:val="21"/>
        </w:numPr>
        <w:spacing w:line="360" w:lineRule="auto"/>
        <w:rPr>
          <w:b/>
          <w:sz w:val="32"/>
          <w:szCs w:val="32"/>
        </w:rPr>
      </w:pPr>
      <w:r w:rsidRPr="007844E4">
        <w:rPr>
          <w:b/>
          <w:sz w:val="32"/>
          <w:szCs w:val="32"/>
        </w:rPr>
        <w:t>Design of envelope detector:</w:t>
      </w:r>
    </w:p>
    <w:p w14:paraId="234B53D2" w14:textId="3CB82EE6" w:rsidR="007844E4" w:rsidRDefault="007844E4" w:rsidP="007844E4">
      <w:pPr>
        <w:spacing w:line="360" w:lineRule="auto"/>
        <w:jc w:val="center"/>
        <w:rPr>
          <w:b/>
          <w:sz w:val="32"/>
          <w:szCs w:val="32"/>
        </w:rPr>
      </w:pPr>
      <w:r w:rsidRPr="00E7555C">
        <w:rPr>
          <w:noProof/>
          <w:lang w:eastAsia="en-US"/>
        </w:rPr>
        <w:drawing>
          <wp:inline distT="0" distB="0" distL="0" distR="0" wp14:anchorId="2FB44D07" wp14:editId="77C9F973">
            <wp:extent cx="4840103" cy="1781175"/>
            <wp:effectExtent l="0" t="0" r="0" b="0"/>
            <wp:docPr id="263027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6984" cy="1805787"/>
                    </a:xfrm>
                    <a:prstGeom prst="rect">
                      <a:avLst/>
                    </a:prstGeom>
                    <a:noFill/>
                    <a:ln>
                      <a:noFill/>
                    </a:ln>
                  </pic:spPr>
                </pic:pic>
              </a:graphicData>
            </a:graphic>
          </wp:inline>
        </w:drawing>
      </w:r>
    </w:p>
    <w:p w14:paraId="00EBF03F" w14:textId="2AE83A64" w:rsidR="007844E4" w:rsidRPr="007844E4" w:rsidRDefault="007844E4" w:rsidP="007844E4">
      <w:pPr>
        <w:spacing w:line="360" w:lineRule="auto"/>
        <w:jc w:val="center"/>
        <w:rPr>
          <w:sz w:val="28"/>
          <w:szCs w:val="32"/>
        </w:rPr>
      </w:pPr>
      <w:r w:rsidRPr="007844E4">
        <w:rPr>
          <w:sz w:val="28"/>
          <w:szCs w:val="32"/>
        </w:rPr>
        <w:t xml:space="preserve">Fig.3 </w:t>
      </w:r>
      <w:r>
        <w:rPr>
          <w:sz w:val="28"/>
          <w:szCs w:val="32"/>
        </w:rPr>
        <w:t xml:space="preserve">circuit diagram of </w:t>
      </w:r>
      <w:r w:rsidRPr="007844E4">
        <w:rPr>
          <w:sz w:val="28"/>
          <w:szCs w:val="32"/>
        </w:rPr>
        <w:t>Envelope detector</w:t>
      </w:r>
    </w:p>
    <w:p w14:paraId="5B34D617" w14:textId="28244D61" w:rsidR="004C3233" w:rsidRPr="00D93492" w:rsidRDefault="004C3233" w:rsidP="007844E4">
      <w:pPr>
        <w:pStyle w:val="NormalWeb"/>
        <w:jc w:val="center"/>
        <w:rPr>
          <w:b/>
          <w:sz w:val="32"/>
          <w:szCs w:val="32"/>
        </w:rPr>
      </w:pPr>
      <w:r w:rsidRPr="00E7555C">
        <w:rPr>
          <w:b/>
          <w:sz w:val="32"/>
          <w:szCs w:val="32"/>
        </w:rPr>
        <w:lastRenderedPageBreak/>
        <w:t>CODE:</w:t>
      </w:r>
    </w:p>
    <w:p w14:paraId="3DAD9105" w14:textId="77777777" w:rsidR="000A18EF" w:rsidRPr="00E7555C" w:rsidRDefault="000A18EF" w:rsidP="000A18EF">
      <w:pPr>
        <w:spacing w:line="360" w:lineRule="auto"/>
        <w:rPr>
          <w:bCs/>
        </w:rPr>
      </w:pPr>
      <w:r w:rsidRPr="00E7555C">
        <w:rPr>
          <w:bCs/>
        </w:rPr>
        <w:t xml:space="preserve">fs = 1000;             t = 0:1/fs:1;            </w:t>
      </w:r>
    </w:p>
    <w:p w14:paraId="46A12FA7" w14:textId="77777777" w:rsidR="000A18EF" w:rsidRPr="00E7555C" w:rsidRDefault="000A18EF" w:rsidP="000A18EF">
      <w:pPr>
        <w:spacing w:line="360" w:lineRule="auto"/>
        <w:rPr>
          <w:bCs/>
        </w:rPr>
      </w:pPr>
      <w:r w:rsidRPr="00E7555C">
        <w:rPr>
          <w:bCs/>
        </w:rPr>
        <w:t>% Two example signals</w:t>
      </w:r>
    </w:p>
    <w:p w14:paraId="30ADF468" w14:textId="77777777" w:rsidR="000A18EF" w:rsidRPr="00E7555C" w:rsidRDefault="000A18EF" w:rsidP="000A18EF">
      <w:pPr>
        <w:spacing w:line="360" w:lineRule="auto"/>
        <w:rPr>
          <w:bCs/>
        </w:rPr>
      </w:pPr>
      <w:r w:rsidRPr="00E7555C">
        <w:rPr>
          <w:bCs/>
        </w:rPr>
        <w:t>signal1 = sin(2*pi*10*t); % 10 Hz sine wave</w:t>
      </w:r>
    </w:p>
    <w:p w14:paraId="1C861259" w14:textId="77777777" w:rsidR="000A18EF" w:rsidRPr="00E7555C" w:rsidRDefault="000A18EF" w:rsidP="000A18EF">
      <w:pPr>
        <w:spacing w:line="360" w:lineRule="auto"/>
        <w:rPr>
          <w:bCs/>
        </w:rPr>
      </w:pPr>
      <w:r w:rsidRPr="00E7555C">
        <w:rPr>
          <w:bCs/>
        </w:rPr>
        <w:t>signal2 = cos(2*pi*10*t); % 20 Hz cosine wave</w:t>
      </w:r>
    </w:p>
    <w:p w14:paraId="5E7AAEA1" w14:textId="77777777" w:rsidR="000A18EF" w:rsidRPr="00E7555C" w:rsidRDefault="000A18EF" w:rsidP="000A18EF">
      <w:pPr>
        <w:spacing w:line="360" w:lineRule="auto"/>
        <w:rPr>
          <w:bCs/>
        </w:rPr>
      </w:pPr>
    </w:p>
    <w:p w14:paraId="238A4F93" w14:textId="77777777" w:rsidR="000A18EF" w:rsidRPr="00E7555C" w:rsidRDefault="000A18EF" w:rsidP="000A18EF">
      <w:pPr>
        <w:spacing w:line="360" w:lineRule="auto"/>
        <w:rPr>
          <w:bCs/>
        </w:rPr>
      </w:pPr>
      <w:r w:rsidRPr="00E7555C">
        <w:rPr>
          <w:bCs/>
        </w:rPr>
        <w:t>% Time Division Multiplexing</w:t>
      </w:r>
    </w:p>
    <w:p w14:paraId="0C1B8243" w14:textId="77777777" w:rsidR="000A18EF" w:rsidRPr="00E7555C" w:rsidRDefault="000A18EF" w:rsidP="000A18EF">
      <w:pPr>
        <w:spacing w:line="360" w:lineRule="auto"/>
        <w:rPr>
          <w:bCs/>
        </w:rPr>
      </w:pPr>
      <w:proofErr w:type="spellStart"/>
      <w:r w:rsidRPr="00E7555C">
        <w:rPr>
          <w:bCs/>
        </w:rPr>
        <w:t>TDM_signal</w:t>
      </w:r>
      <w:proofErr w:type="spellEnd"/>
      <w:r w:rsidRPr="00E7555C">
        <w:rPr>
          <w:bCs/>
        </w:rPr>
        <w:t xml:space="preserve"> = zeros(1, 2 * length(t)); % Initialize TDM signal</w:t>
      </w:r>
    </w:p>
    <w:p w14:paraId="1660FF3D" w14:textId="77777777" w:rsidR="000A18EF" w:rsidRPr="00E7555C" w:rsidRDefault="000A18EF" w:rsidP="000A18EF">
      <w:pPr>
        <w:spacing w:line="360" w:lineRule="auto"/>
        <w:rPr>
          <w:bCs/>
        </w:rPr>
      </w:pPr>
    </w:p>
    <w:p w14:paraId="222C71CC" w14:textId="77777777" w:rsidR="000A18EF" w:rsidRPr="00E7555C" w:rsidRDefault="000A18EF" w:rsidP="000A18EF">
      <w:pPr>
        <w:spacing w:line="360" w:lineRule="auto"/>
        <w:rPr>
          <w:bCs/>
        </w:rPr>
      </w:pPr>
      <w:r w:rsidRPr="00E7555C">
        <w:rPr>
          <w:bCs/>
        </w:rPr>
        <w:t>% Interleave signals</w:t>
      </w:r>
    </w:p>
    <w:p w14:paraId="1E166026" w14:textId="77777777" w:rsidR="000A18EF" w:rsidRPr="00E7555C" w:rsidRDefault="000A18EF" w:rsidP="000A18EF">
      <w:pPr>
        <w:spacing w:line="360" w:lineRule="auto"/>
        <w:rPr>
          <w:bCs/>
        </w:rPr>
      </w:pPr>
      <w:proofErr w:type="spellStart"/>
      <w:r w:rsidRPr="00E7555C">
        <w:rPr>
          <w:bCs/>
        </w:rPr>
        <w:t>TDM_signal</w:t>
      </w:r>
      <w:proofErr w:type="spellEnd"/>
      <w:r w:rsidRPr="00E7555C">
        <w:rPr>
          <w:bCs/>
        </w:rPr>
        <w:t>(1:2:end) = signal1;        % Assign signal1 to odd indices</w:t>
      </w:r>
    </w:p>
    <w:p w14:paraId="5B735EC1" w14:textId="77777777" w:rsidR="000A18EF" w:rsidRPr="00E7555C" w:rsidRDefault="000A18EF" w:rsidP="000A18EF">
      <w:pPr>
        <w:spacing w:line="360" w:lineRule="auto"/>
        <w:rPr>
          <w:bCs/>
        </w:rPr>
      </w:pPr>
      <w:proofErr w:type="spellStart"/>
      <w:r w:rsidRPr="00E7555C">
        <w:rPr>
          <w:bCs/>
        </w:rPr>
        <w:t>TDM_signal</w:t>
      </w:r>
      <w:proofErr w:type="spellEnd"/>
      <w:r w:rsidRPr="00E7555C">
        <w:rPr>
          <w:bCs/>
        </w:rPr>
        <w:t>(2:2:end) = signal2;        % Assign signal2 to even indices</w:t>
      </w:r>
    </w:p>
    <w:p w14:paraId="740700DB" w14:textId="77777777" w:rsidR="000A18EF" w:rsidRPr="00E7555C" w:rsidRDefault="000A18EF" w:rsidP="000A18EF">
      <w:pPr>
        <w:spacing w:line="360" w:lineRule="auto"/>
        <w:rPr>
          <w:bCs/>
        </w:rPr>
      </w:pPr>
    </w:p>
    <w:p w14:paraId="4BB8BD3B" w14:textId="77777777" w:rsidR="000A18EF" w:rsidRPr="00E7555C" w:rsidRDefault="000A18EF" w:rsidP="000A18EF">
      <w:pPr>
        <w:spacing w:line="360" w:lineRule="auto"/>
        <w:rPr>
          <w:bCs/>
        </w:rPr>
      </w:pPr>
      <w:r w:rsidRPr="00E7555C">
        <w:rPr>
          <w:bCs/>
        </w:rPr>
        <w:t>% Time vector for TDM signal</w:t>
      </w:r>
    </w:p>
    <w:p w14:paraId="09405B07" w14:textId="77777777" w:rsidR="000A18EF" w:rsidRPr="00E7555C" w:rsidRDefault="000A18EF" w:rsidP="000A18EF">
      <w:pPr>
        <w:spacing w:line="360" w:lineRule="auto"/>
        <w:rPr>
          <w:bCs/>
        </w:rPr>
      </w:pPr>
      <w:proofErr w:type="spellStart"/>
      <w:r w:rsidRPr="00E7555C">
        <w:rPr>
          <w:bCs/>
        </w:rPr>
        <w:t>t_TDM</w:t>
      </w:r>
      <w:proofErr w:type="spellEnd"/>
      <w:r w:rsidRPr="00E7555C">
        <w:rPr>
          <w:bCs/>
        </w:rPr>
        <w:t xml:space="preserve"> = 0:1/fs:(length(</w:t>
      </w:r>
      <w:proofErr w:type="spellStart"/>
      <w:r w:rsidRPr="00E7555C">
        <w:rPr>
          <w:bCs/>
        </w:rPr>
        <w:t>TDM_signal</w:t>
      </w:r>
      <w:proofErr w:type="spellEnd"/>
      <w:r w:rsidRPr="00E7555C">
        <w:rPr>
          <w:bCs/>
        </w:rPr>
        <w:t>)-1)/fs;</w:t>
      </w:r>
    </w:p>
    <w:p w14:paraId="04F0BFD0" w14:textId="77777777" w:rsidR="000A18EF" w:rsidRPr="00E7555C" w:rsidRDefault="000A18EF" w:rsidP="000A18EF">
      <w:pPr>
        <w:spacing w:line="360" w:lineRule="auto"/>
        <w:rPr>
          <w:bCs/>
        </w:rPr>
      </w:pPr>
    </w:p>
    <w:p w14:paraId="22FB3EBE" w14:textId="77777777" w:rsidR="000A18EF" w:rsidRPr="00E7555C" w:rsidRDefault="000A18EF" w:rsidP="000A18EF">
      <w:pPr>
        <w:spacing w:line="360" w:lineRule="auto"/>
        <w:rPr>
          <w:bCs/>
        </w:rPr>
      </w:pPr>
      <w:r w:rsidRPr="00E7555C">
        <w:rPr>
          <w:bCs/>
        </w:rPr>
        <w:t>% Plotting the signals</w:t>
      </w:r>
    </w:p>
    <w:p w14:paraId="1BA2D0FF" w14:textId="77777777" w:rsidR="000A18EF" w:rsidRPr="00E7555C" w:rsidRDefault="000A18EF" w:rsidP="000A18EF">
      <w:pPr>
        <w:spacing w:line="360" w:lineRule="auto"/>
        <w:rPr>
          <w:bCs/>
        </w:rPr>
      </w:pPr>
      <w:r w:rsidRPr="00E7555C">
        <w:rPr>
          <w:bCs/>
        </w:rPr>
        <w:t>figure;</w:t>
      </w:r>
    </w:p>
    <w:p w14:paraId="50389589" w14:textId="77777777" w:rsidR="000A18EF" w:rsidRPr="00E7555C" w:rsidRDefault="000A18EF" w:rsidP="000A18EF">
      <w:pPr>
        <w:spacing w:line="360" w:lineRule="auto"/>
        <w:rPr>
          <w:bCs/>
        </w:rPr>
      </w:pPr>
    </w:p>
    <w:p w14:paraId="25CD8CE0" w14:textId="77777777" w:rsidR="000A18EF" w:rsidRPr="00E7555C" w:rsidRDefault="000A18EF" w:rsidP="000A18EF">
      <w:pPr>
        <w:spacing w:line="360" w:lineRule="auto"/>
        <w:rPr>
          <w:bCs/>
        </w:rPr>
      </w:pPr>
      <w:r w:rsidRPr="00E7555C">
        <w:rPr>
          <w:bCs/>
        </w:rPr>
        <w:t>subplot(3,1,1);</w:t>
      </w:r>
    </w:p>
    <w:p w14:paraId="59A23AA0" w14:textId="77777777" w:rsidR="000A18EF" w:rsidRPr="00E7555C" w:rsidRDefault="000A18EF" w:rsidP="000A18EF">
      <w:pPr>
        <w:spacing w:line="360" w:lineRule="auto"/>
        <w:rPr>
          <w:bCs/>
        </w:rPr>
      </w:pPr>
      <w:r w:rsidRPr="00E7555C">
        <w:rPr>
          <w:bCs/>
        </w:rPr>
        <w:t>plot(t, signal1);</w:t>
      </w:r>
    </w:p>
    <w:p w14:paraId="3FAFF061" w14:textId="77777777" w:rsidR="000A18EF" w:rsidRPr="00E7555C" w:rsidRDefault="000A18EF" w:rsidP="000A18EF">
      <w:pPr>
        <w:spacing w:line="360" w:lineRule="auto"/>
        <w:rPr>
          <w:bCs/>
        </w:rPr>
      </w:pPr>
      <w:r w:rsidRPr="00E7555C">
        <w:rPr>
          <w:bCs/>
        </w:rPr>
        <w:t>title('Signal 1');</w:t>
      </w:r>
    </w:p>
    <w:p w14:paraId="5BA5946D" w14:textId="77777777" w:rsidR="000A18EF" w:rsidRPr="00E7555C" w:rsidRDefault="000A18EF" w:rsidP="000A18EF">
      <w:pPr>
        <w:spacing w:line="360" w:lineRule="auto"/>
        <w:rPr>
          <w:bCs/>
        </w:rPr>
      </w:pPr>
      <w:proofErr w:type="spellStart"/>
      <w:r w:rsidRPr="00E7555C">
        <w:rPr>
          <w:bCs/>
        </w:rPr>
        <w:t>xlabel</w:t>
      </w:r>
      <w:proofErr w:type="spellEnd"/>
      <w:r w:rsidRPr="00E7555C">
        <w:rPr>
          <w:bCs/>
        </w:rPr>
        <w:t>('Time (s)');</w:t>
      </w:r>
    </w:p>
    <w:p w14:paraId="7A3BF59B" w14:textId="77777777" w:rsidR="000A18EF" w:rsidRPr="00E7555C" w:rsidRDefault="000A18EF" w:rsidP="000A18EF">
      <w:pPr>
        <w:spacing w:line="360" w:lineRule="auto"/>
        <w:rPr>
          <w:bCs/>
        </w:rPr>
      </w:pPr>
      <w:proofErr w:type="spellStart"/>
      <w:r w:rsidRPr="00E7555C">
        <w:rPr>
          <w:bCs/>
        </w:rPr>
        <w:t>ylabel</w:t>
      </w:r>
      <w:proofErr w:type="spellEnd"/>
      <w:r w:rsidRPr="00E7555C">
        <w:rPr>
          <w:bCs/>
        </w:rPr>
        <w:t>('Amplitude');</w:t>
      </w:r>
    </w:p>
    <w:p w14:paraId="694A3D9B" w14:textId="77777777" w:rsidR="000A18EF" w:rsidRPr="00E7555C" w:rsidRDefault="000A18EF" w:rsidP="000A18EF">
      <w:pPr>
        <w:spacing w:line="360" w:lineRule="auto"/>
        <w:rPr>
          <w:bCs/>
        </w:rPr>
      </w:pPr>
    </w:p>
    <w:p w14:paraId="602A5EB7" w14:textId="77777777" w:rsidR="000A18EF" w:rsidRPr="00E7555C" w:rsidRDefault="000A18EF" w:rsidP="000A18EF">
      <w:pPr>
        <w:spacing w:line="360" w:lineRule="auto"/>
        <w:rPr>
          <w:bCs/>
        </w:rPr>
      </w:pPr>
      <w:r w:rsidRPr="00E7555C">
        <w:rPr>
          <w:bCs/>
        </w:rPr>
        <w:t>subplot(3,1,2);</w:t>
      </w:r>
    </w:p>
    <w:p w14:paraId="5480728A" w14:textId="77777777" w:rsidR="000A18EF" w:rsidRPr="00E7555C" w:rsidRDefault="000A18EF" w:rsidP="000A18EF">
      <w:pPr>
        <w:spacing w:line="360" w:lineRule="auto"/>
        <w:rPr>
          <w:bCs/>
        </w:rPr>
      </w:pPr>
      <w:r w:rsidRPr="00E7555C">
        <w:rPr>
          <w:bCs/>
        </w:rPr>
        <w:t>plot(t, signal2);</w:t>
      </w:r>
    </w:p>
    <w:p w14:paraId="5EB6ECBA" w14:textId="77777777" w:rsidR="000A18EF" w:rsidRPr="00E7555C" w:rsidRDefault="000A18EF" w:rsidP="000A18EF">
      <w:pPr>
        <w:spacing w:line="360" w:lineRule="auto"/>
        <w:rPr>
          <w:bCs/>
        </w:rPr>
      </w:pPr>
      <w:r w:rsidRPr="00E7555C">
        <w:rPr>
          <w:bCs/>
        </w:rPr>
        <w:t>title('Signal 2');</w:t>
      </w:r>
    </w:p>
    <w:p w14:paraId="2AA4782F" w14:textId="77777777" w:rsidR="000A18EF" w:rsidRPr="00E7555C" w:rsidRDefault="000A18EF" w:rsidP="000A18EF">
      <w:pPr>
        <w:spacing w:line="360" w:lineRule="auto"/>
        <w:rPr>
          <w:bCs/>
        </w:rPr>
      </w:pPr>
      <w:proofErr w:type="spellStart"/>
      <w:r w:rsidRPr="00E7555C">
        <w:rPr>
          <w:bCs/>
        </w:rPr>
        <w:t>xlabel</w:t>
      </w:r>
      <w:proofErr w:type="spellEnd"/>
      <w:r w:rsidRPr="00E7555C">
        <w:rPr>
          <w:bCs/>
        </w:rPr>
        <w:t>('Time (s)');</w:t>
      </w:r>
    </w:p>
    <w:p w14:paraId="02A36A09" w14:textId="77777777" w:rsidR="000A18EF" w:rsidRPr="00E7555C" w:rsidRDefault="000A18EF" w:rsidP="000A18EF">
      <w:pPr>
        <w:spacing w:line="360" w:lineRule="auto"/>
        <w:rPr>
          <w:bCs/>
        </w:rPr>
      </w:pPr>
      <w:proofErr w:type="spellStart"/>
      <w:r w:rsidRPr="00E7555C">
        <w:rPr>
          <w:bCs/>
        </w:rPr>
        <w:t>ylabel</w:t>
      </w:r>
      <w:proofErr w:type="spellEnd"/>
      <w:r w:rsidRPr="00E7555C">
        <w:rPr>
          <w:bCs/>
        </w:rPr>
        <w:t>('Amplitude');</w:t>
      </w:r>
    </w:p>
    <w:p w14:paraId="52278F45" w14:textId="77777777" w:rsidR="000A18EF" w:rsidRPr="00E7555C" w:rsidRDefault="000A18EF" w:rsidP="000A18EF">
      <w:pPr>
        <w:spacing w:line="360" w:lineRule="auto"/>
        <w:rPr>
          <w:bCs/>
        </w:rPr>
      </w:pPr>
    </w:p>
    <w:p w14:paraId="52B02628" w14:textId="77777777" w:rsidR="000A18EF" w:rsidRPr="00E7555C" w:rsidRDefault="000A18EF" w:rsidP="000A18EF">
      <w:pPr>
        <w:spacing w:line="360" w:lineRule="auto"/>
        <w:rPr>
          <w:bCs/>
        </w:rPr>
      </w:pPr>
      <w:r w:rsidRPr="00E7555C">
        <w:rPr>
          <w:bCs/>
        </w:rPr>
        <w:t>subplot(3,1,3);</w:t>
      </w:r>
    </w:p>
    <w:p w14:paraId="4AB4A013" w14:textId="77777777" w:rsidR="000A18EF" w:rsidRPr="00E7555C" w:rsidRDefault="000A18EF" w:rsidP="000A18EF">
      <w:pPr>
        <w:spacing w:line="360" w:lineRule="auto"/>
        <w:rPr>
          <w:bCs/>
        </w:rPr>
      </w:pPr>
      <w:r w:rsidRPr="00E7555C">
        <w:rPr>
          <w:bCs/>
        </w:rPr>
        <w:lastRenderedPageBreak/>
        <w:t>plot(</w:t>
      </w:r>
      <w:proofErr w:type="spellStart"/>
      <w:r w:rsidRPr="00E7555C">
        <w:rPr>
          <w:bCs/>
        </w:rPr>
        <w:t>t_TDM</w:t>
      </w:r>
      <w:proofErr w:type="spellEnd"/>
      <w:r w:rsidRPr="00E7555C">
        <w:rPr>
          <w:bCs/>
        </w:rPr>
        <w:t xml:space="preserve">, </w:t>
      </w:r>
      <w:proofErr w:type="spellStart"/>
      <w:r w:rsidRPr="00E7555C">
        <w:rPr>
          <w:bCs/>
        </w:rPr>
        <w:t>TDM_signal</w:t>
      </w:r>
      <w:proofErr w:type="spellEnd"/>
      <w:r w:rsidRPr="00E7555C">
        <w:rPr>
          <w:bCs/>
        </w:rPr>
        <w:t>);</w:t>
      </w:r>
    </w:p>
    <w:p w14:paraId="0E6DE70D" w14:textId="77777777" w:rsidR="000A18EF" w:rsidRPr="00E7555C" w:rsidRDefault="000A18EF" w:rsidP="000A18EF">
      <w:pPr>
        <w:spacing w:line="360" w:lineRule="auto"/>
        <w:rPr>
          <w:bCs/>
        </w:rPr>
      </w:pPr>
      <w:r w:rsidRPr="00E7555C">
        <w:rPr>
          <w:bCs/>
        </w:rPr>
        <w:t>title('Time Division Multiplexed Signal');</w:t>
      </w:r>
    </w:p>
    <w:p w14:paraId="294591A6" w14:textId="77777777" w:rsidR="000A18EF" w:rsidRPr="00E7555C" w:rsidRDefault="000A18EF" w:rsidP="000A18EF">
      <w:pPr>
        <w:spacing w:line="360" w:lineRule="auto"/>
        <w:rPr>
          <w:bCs/>
        </w:rPr>
      </w:pPr>
      <w:proofErr w:type="spellStart"/>
      <w:r w:rsidRPr="00E7555C">
        <w:rPr>
          <w:bCs/>
        </w:rPr>
        <w:t>xlabel</w:t>
      </w:r>
      <w:proofErr w:type="spellEnd"/>
      <w:r w:rsidRPr="00E7555C">
        <w:rPr>
          <w:bCs/>
        </w:rPr>
        <w:t>('Time (s)');</w:t>
      </w:r>
    </w:p>
    <w:p w14:paraId="35EE326C" w14:textId="4C6846E7" w:rsidR="004C3233" w:rsidRDefault="000A18EF" w:rsidP="000A18EF">
      <w:pPr>
        <w:spacing w:line="360" w:lineRule="auto"/>
        <w:rPr>
          <w:bCs/>
        </w:rPr>
      </w:pPr>
      <w:proofErr w:type="spellStart"/>
      <w:proofErr w:type="gramStart"/>
      <w:r w:rsidRPr="00E7555C">
        <w:rPr>
          <w:bCs/>
        </w:rPr>
        <w:t>ylabel</w:t>
      </w:r>
      <w:proofErr w:type="spellEnd"/>
      <w:r w:rsidRPr="00E7555C">
        <w:rPr>
          <w:bCs/>
        </w:rPr>
        <w:t>(</w:t>
      </w:r>
      <w:proofErr w:type="gramEnd"/>
      <w:r w:rsidRPr="00E7555C">
        <w:rPr>
          <w:bCs/>
        </w:rPr>
        <w:t>'Amplitude');</w:t>
      </w:r>
    </w:p>
    <w:p w14:paraId="5774F80A" w14:textId="77777777" w:rsidR="007844E4" w:rsidRPr="00E7555C" w:rsidRDefault="007844E4" w:rsidP="000A18EF">
      <w:pPr>
        <w:spacing w:line="360" w:lineRule="auto"/>
        <w:rPr>
          <w:bCs/>
        </w:rPr>
      </w:pPr>
    </w:p>
    <w:p w14:paraId="0B8D1F3A" w14:textId="298E9994" w:rsidR="001B50C5" w:rsidRPr="002F0AF9" w:rsidRDefault="002F0AF9" w:rsidP="002F0AF9">
      <w:pPr>
        <w:pStyle w:val="ListParagraph"/>
        <w:numPr>
          <w:ilvl w:val="0"/>
          <w:numId w:val="14"/>
        </w:numPr>
        <w:spacing w:line="360" w:lineRule="auto"/>
        <w:rPr>
          <w:sz w:val="32"/>
          <w:szCs w:val="32"/>
        </w:rPr>
      </w:pPr>
      <w:r w:rsidRPr="002F0AF9">
        <w:rPr>
          <w:b/>
          <w:sz w:val="32"/>
          <w:szCs w:val="32"/>
        </w:rPr>
        <w:t>APPLICATIONS</w:t>
      </w:r>
    </w:p>
    <w:p w14:paraId="43F00039" w14:textId="7133038A" w:rsidR="000A18EF" w:rsidRPr="002F0AF9" w:rsidRDefault="000A18EF" w:rsidP="002F0AF9">
      <w:pPr>
        <w:pStyle w:val="ListParagraph"/>
        <w:numPr>
          <w:ilvl w:val="0"/>
          <w:numId w:val="20"/>
        </w:numPr>
        <w:spacing w:line="360" w:lineRule="auto"/>
        <w:rPr>
          <w:b/>
          <w:sz w:val="32"/>
          <w:szCs w:val="32"/>
        </w:rPr>
      </w:pPr>
      <w:r w:rsidRPr="002F0AF9">
        <w:rPr>
          <w:b/>
          <w:sz w:val="28"/>
          <w:szCs w:val="28"/>
        </w:rPr>
        <w:t>TDM</w:t>
      </w:r>
      <w:r w:rsidRPr="002F0AF9">
        <w:rPr>
          <w:b/>
          <w:sz w:val="32"/>
          <w:szCs w:val="32"/>
        </w:rPr>
        <w:t>:</w:t>
      </w:r>
    </w:p>
    <w:p w14:paraId="6945508A" w14:textId="40871C07" w:rsidR="000A18EF" w:rsidRPr="00E7555C" w:rsidRDefault="000A18EF" w:rsidP="00D93492">
      <w:pPr>
        <w:pStyle w:val="ListParagraph"/>
        <w:numPr>
          <w:ilvl w:val="0"/>
          <w:numId w:val="8"/>
        </w:numPr>
        <w:spacing w:line="360" w:lineRule="auto"/>
        <w:jc w:val="both"/>
        <w:rPr>
          <w:szCs w:val="24"/>
        </w:rPr>
      </w:pPr>
      <w:r w:rsidRPr="00E7555C">
        <w:rPr>
          <w:sz w:val="32"/>
          <w:szCs w:val="32"/>
        </w:rPr>
        <w:t xml:space="preserve"> </w:t>
      </w:r>
      <w:r w:rsidRPr="00E7555C">
        <w:rPr>
          <w:szCs w:val="24"/>
        </w:rPr>
        <w:t>Digital Telephony</w:t>
      </w:r>
    </w:p>
    <w:p w14:paraId="232FA310" w14:textId="37362DB2" w:rsidR="000A18EF" w:rsidRPr="00E7555C" w:rsidRDefault="000A18EF" w:rsidP="00D93492">
      <w:pPr>
        <w:pStyle w:val="ListParagraph"/>
        <w:numPr>
          <w:ilvl w:val="0"/>
          <w:numId w:val="8"/>
        </w:numPr>
        <w:spacing w:line="360" w:lineRule="auto"/>
        <w:jc w:val="both"/>
        <w:rPr>
          <w:szCs w:val="24"/>
        </w:rPr>
      </w:pPr>
      <w:r w:rsidRPr="00E7555C">
        <w:rPr>
          <w:szCs w:val="24"/>
        </w:rPr>
        <w:t xml:space="preserve"> Data Communication Networks (Ethernet, TDMA)</w:t>
      </w:r>
    </w:p>
    <w:p w14:paraId="758F69FC" w14:textId="3F653CCD" w:rsidR="000A18EF" w:rsidRPr="00E7555C" w:rsidRDefault="000A18EF" w:rsidP="00D93492">
      <w:pPr>
        <w:pStyle w:val="ListParagraph"/>
        <w:numPr>
          <w:ilvl w:val="0"/>
          <w:numId w:val="8"/>
        </w:numPr>
        <w:spacing w:line="360" w:lineRule="auto"/>
        <w:jc w:val="both"/>
        <w:rPr>
          <w:szCs w:val="24"/>
        </w:rPr>
      </w:pPr>
      <w:r w:rsidRPr="00E7555C">
        <w:rPr>
          <w:szCs w:val="24"/>
        </w:rPr>
        <w:t xml:space="preserve"> Digital Broadcasting (DTV)</w:t>
      </w:r>
    </w:p>
    <w:p w14:paraId="19E1EC33" w14:textId="0279FEAE" w:rsidR="000A18EF" w:rsidRPr="00E7555C" w:rsidRDefault="000A18EF" w:rsidP="00D93492">
      <w:pPr>
        <w:pStyle w:val="ListParagraph"/>
        <w:numPr>
          <w:ilvl w:val="0"/>
          <w:numId w:val="8"/>
        </w:numPr>
        <w:spacing w:line="360" w:lineRule="auto"/>
        <w:jc w:val="both"/>
        <w:rPr>
          <w:szCs w:val="24"/>
        </w:rPr>
      </w:pPr>
      <w:r w:rsidRPr="00E7555C">
        <w:rPr>
          <w:szCs w:val="24"/>
        </w:rPr>
        <w:t xml:space="preserve"> Wireless Communication (TDMA in cellular networks)</w:t>
      </w:r>
    </w:p>
    <w:p w14:paraId="0B2F198D" w14:textId="2FC24286" w:rsidR="000A18EF" w:rsidRPr="00E7555C" w:rsidRDefault="000A18EF" w:rsidP="00D93492">
      <w:pPr>
        <w:pStyle w:val="ListParagraph"/>
        <w:numPr>
          <w:ilvl w:val="0"/>
          <w:numId w:val="8"/>
        </w:numPr>
        <w:spacing w:line="360" w:lineRule="auto"/>
        <w:jc w:val="both"/>
        <w:rPr>
          <w:szCs w:val="24"/>
        </w:rPr>
      </w:pPr>
      <w:r w:rsidRPr="00E7555C">
        <w:rPr>
          <w:szCs w:val="24"/>
        </w:rPr>
        <w:t xml:space="preserve"> Satellite Communication</w:t>
      </w:r>
    </w:p>
    <w:p w14:paraId="28F3F277" w14:textId="028FAE84" w:rsidR="000A18EF" w:rsidRPr="00E7555C" w:rsidRDefault="000A18EF" w:rsidP="00D93492">
      <w:pPr>
        <w:pStyle w:val="ListParagraph"/>
        <w:numPr>
          <w:ilvl w:val="0"/>
          <w:numId w:val="8"/>
        </w:numPr>
        <w:spacing w:line="360" w:lineRule="auto"/>
        <w:jc w:val="both"/>
        <w:rPr>
          <w:szCs w:val="24"/>
        </w:rPr>
      </w:pPr>
      <w:r w:rsidRPr="00E7555C">
        <w:rPr>
          <w:szCs w:val="24"/>
        </w:rPr>
        <w:t xml:space="preserve"> Multiplexers and Demultiplexers</w:t>
      </w:r>
    </w:p>
    <w:p w14:paraId="22697C73" w14:textId="3B911B75" w:rsidR="000A18EF" w:rsidRPr="00E7555C" w:rsidRDefault="000A18EF" w:rsidP="00D93492">
      <w:pPr>
        <w:pStyle w:val="ListParagraph"/>
        <w:numPr>
          <w:ilvl w:val="0"/>
          <w:numId w:val="8"/>
        </w:numPr>
        <w:spacing w:line="360" w:lineRule="auto"/>
        <w:jc w:val="both"/>
        <w:rPr>
          <w:szCs w:val="24"/>
        </w:rPr>
      </w:pPr>
      <w:r w:rsidRPr="00E7555C">
        <w:rPr>
          <w:szCs w:val="24"/>
        </w:rPr>
        <w:t xml:space="preserve"> Video Conferencing</w:t>
      </w:r>
    </w:p>
    <w:p w14:paraId="337328C7" w14:textId="77777777" w:rsidR="002F0AF9" w:rsidRDefault="002F0AF9" w:rsidP="002F0AF9">
      <w:pPr>
        <w:spacing w:line="360" w:lineRule="auto"/>
        <w:rPr>
          <w:b/>
          <w:bCs/>
          <w:sz w:val="28"/>
          <w:szCs w:val="28"/>
        </w:rPr>
      </w:pPr>
    </w:p>
    <w:p w14:paraId="0CCB5F0B" w14:textId="77777777" w:rsidR="002F0AF9" w:rsidRDefault="002F0AF9" w:rsidP="002F0AF9">
      <w:pPr>
        <w:spacing w:line="360" w:lineRule="auto"/>
        <w:rPr>
          <w:b/>
          <w:bCs/>
          <w:sz w:val="28"/>
          <w:szCs w:val="28"/>
        </w:rPr>
      </w:pPr>
    </w:p>
    <w:p w14:paraId="4FB49F8F" w14:textId="63F017BB" w:rsidR="002F0AF9" w:rsidRPr="002F0AF9" w:rsidRDefault="000A18EF" w:rsidP="002F0AF9">
      <w:pPr>
        <w:pStyle w:val="ListParagraph"/>
        <w:numPr>
          <w:ilvl w:val="0"/>
          <w:numId w:val="20"/>
        </w:numPr>
        <w:spacing w:line="360" w:lineRule="auto"/>
        <w:rPr>
          <w:b/>
          <w:bCs/>
          <w:sz w:val="28"/>
          <w:szCs w:val="28"/>
        </w:rPr>
      </w:pPr>
      <w:r w:rsidRPr="002F0AF9">
        <w:rPr>
          <w:b/>
          <w:bCs/>
          <w:sz w:val="28"/>
          <w:szCs w:val="28"/>
        </w:rPr>
        <w:t>Envelope detector:</w:t>
      </w:r>
    </w:p>
    <w:p w14:paraId="1F658E77" w14:textId="77777777" w:rsidR="002F0AF9" w:rsidRPr="002F0AF9" w:rsidRDefault="000A18EF" w:rsidP="002F0AF9">
      <w:pPr>
        <w:pStyle w:val="ListParagraph"/>
        <w:numPr>
          <w:ilvl w:val="0"/>
          <w:numId w:val="19"/>
        </w:numPr>
        <w:spacing w:line="360" w:lineRule="auto"/>
        <w:rPr>
          <w:b/>
          <w:bCs/>
          <w:sz w:val="28"/>
          <w:szCs w:val="28"/>
        </w:rPr>
      </w:pPr>
      <w:r w:rsidRPr="00E7555C">
        <w:t>AM Radio Receivers</w:t>
      </w:r>
    </w:p>
    <w:p w14:paraId="105DD34A" w14:textId="77777777" w:rsidR="002F0AF9" w:rsidRPr="002F0AF9" w:rsidRDefault="000A18EF" w:rsidP="002F0AF9">
      <w:pPr>
        <w:pStyle w:val="ListParagraph"/>
        <w:numPr>
          <w:ilvl w:val="0"/>
          <w:numId w:val="19"/>
        </w:numPr>
        <w:spacing w:line="360" w:lineRule="auto"/>
        <w:rPr>
          <w:b/>
          <w:bCs/>
          <w:sz w:val="28"/>
          <w:szCs w:val="28"/>
        </w:rPr>
      </w:pPr>
      <w:r w:rsidRPr="00E7555C">
        <w:t>Audio Signal Processing</w:t>
      </w:r>
    </w:p>
    <w:p w14:paraId="095743A1" w14:textId="77777777" w:rsidR="002F0AF9" w:rsidRPr="002F0AF9" w:rsidRDefault="000A18EF" w:rsidP="002F0AF9">
      <w:pPr>
        <w:pStyle w:val="ListParagraph"/>
        <w:numPr>
          <w:ilvl w:val="0"/>
          <w:numId w:val="19"/>
        </w:numPr>
        <w:spacing w:line="360" w:lineRule="auto"/>
        <w:rPr>
          <w:b/>
          <w:bCs/>
          <w:sz w:val="28"/>
          <w:szCs w:val="28"/>
        </w:rPr>
      </w:pPr>
      <w:r w:rsidRPr="00E7555C">
        <w:t xml:space="preserve">Music Synthesizers and Electronic Instruments </w:t>
      </w:r>
    </w:p>
    <w:p w14:paraId="2FA91D04" w14:textId="77777777" w:rsidR="002F0AF9" w:rsidRPr="002F0AF9" w:rsidRDefault="000A18EF" w:rsidP="002F0AF9">
      <w:pPr>
        <w:pStyle w:val="ListParagraph"/>
        <w:numPr>
          <w:ilvl w:val="0"/>
          <w:numId w:val="19"/>
        </w:numPr>
        <w:spacing w:line="360" w:lineRule="auto"/>
        <w:rPr>
          <w:b/>
          <w:bCs/>
          <w:sz w:val="28"/>
          <w:szCs w:val="28"/>
        </w:rPr>
      </w:pPr>
      <w:r w:rsidRPr="00E7555C">
        <w:t xml:space="preserve">Radar Systems </w:t>
      </w:r>
    </w:p>
    <w:p w14:paraId="26E2835F" w14:textId="2C1EAB94" w:rsidR="00025436" w:rsidRPr="002F0AF9" w:rsidRDefault="000A18EF" w:rsidP="002F0AF9">
      <w:pPr>
        <w:pStyle w:val="ListParagraph"/>
        <w:numPr>
          <w:ilvl w:val="0"/>
          <w:numId w:val="19"/>
        </w:numPr>
        <w:spacing w:line="360" w:lineRule="auto"/>
        <w:rPr>
          <w:b/>
          <w:bCs/>
          <w:sz w:val="28"/>
          <w:szCs w:val="28"/>
        </w:rPr>
      </w:pPr>
      <w:r w:rsidRPr="00E7555C">
        <w:t>Signal Analysis</w:t>
      </w:r>
    </w:p>
    <w:p w14:paraId="5DA092F7" w14:textId="77777777" w:rsidR="00D93492" w:rsidRDefault="00D93492" w:rsidP="00D93492">
      <w:pPr>
        <w:pStyle w:val="ListParagraph"/>
        <w:spacing w:line="360" w:lineRule="auto"/>
        <w:jc w:val="both"/>
        <w:rPr>
          <w:b/>
          <w:sz w:val="32"/>
          <w:szCs w:val="32"/>
        </w:rPr>
      </w:pPr>
    </w:p>
    <w:p w14:paraId="63490260" w14:textId="77777777" w:rsidR="00D93492" w:rsidRDefault="00D93492" w:rsidP="00D93492">
      <w:pPr>
        <w:pStyle w:val="ListParagraph"/>
        <w:spacing w:line="360" w:lineRule="auto"/>
        <w:rPr>
          <w:b/>
          <w:sz w:val="32"/>
          <w:szCs w:val="32"/>
        </w:rPr>
      </w:pPr>
    </w:p>
    <w:p w14:paraId="5AF1F76C" w14:textId="77777777" w:rsidR="00D93492" w:rsidRDefault="00D93492" w:rsidP="00D93492">
      <w:pPr>
        <w:pStyle w:val="ListParagraph"/>
        <w:spacing w:line="360" w:lineRule="auto"/>
        <w:rPr>
          <w:b/>
          <w:sz w:val="32"/>
          <w:szCs w:val="32"/>
        </w:rPr>
      </w:pPr>
    </w:p>
    <w:p w14:paraId="1B0B15C4" w14:textId="77777777" w:rsidR="00D93492" w:rsidRDefault="00D93492" w:rsidP="00D93492">
      <w:pPr>
        <w:pStyle w:val="ListParagraph"/>
        <w:spacing w:line="360" w:lineRule="auto"/>
        <w:rPr>
          <w:b/>
          <w:sz w:val="32"/>
          <w:szCs w:val="32"/>
        </w:rPr>
      </w:pPr>
    </w:p>
    <w:p w14:paraId="4F2FF649" w14:textId="77777777" w:rsidR="00D93492" w:rsidRDefault="00D93492" w:rsidP="00D93492">
      <w:pPr>
        <w:pStyle w:val="ListParagraph"/>
        <w:spacing w:line="360" w:lineRule="auto"/>
        <w:rPr>
          <w:b/>
          <w:sz w:val="32"/>
          <w:szCs w:val="32"/>
        </w:rPr>
      </w:pPr>
    </w:p>
    <w:p w14:paraId="7EDF9977" w14:textId="77777777" w:rsidR="002F0AF9" w:rsidRDefault="002F0AF9" w:rsidP="002F0AF9">
      <w:pPr>
        <w:spacing w:line="360" w:lineRule="auto"/>
        <w:rPr>
          <w:b/>
          <w:sz w:val="32"/>
          <w:szCs w:val="32"/>
        </w:rPr>
      </w:pPr>
    </w:p>
    <w:p w14:paraId="5ECF7463" w14:textId="77777777" w:rsidR="002F0AF9" w:rsidRDefault="002F0AF9" w:rsidP="002F0AF9">
      <w:pPr>
        <w:spacing w:line="360" w:lineRule="auto"/>
        <w:rPr>
          <w:b/>
          <w:sz w:val="32"/>
          <w:szCs w:val="32"/>
        </w:rPr>
      </w:pPr>
    </w:p>
    <w:p w14:paraId="587A21CB" w14:textId="57B0DCB8" w:rsidR="00025436" w:rsidRPr="002F0AF9" w:rsidRDefault="002F0AF9" w:rsidP="002F0AF9">
      <w:pPr>
        <w:pStyle w:val="ListParagraph"/>
        <w:numPr>
          <w:ilvl w:val="0"/>
          <w:numId w:val="14"/>
        </w:numPr>
        <w:spacing w:line="360" w:lineRule="auto"/>
        <w:rPr>
          <w:sz w:val="32"/>
          <w:szCs w:val="32"/>
        </w:rPr>
      </w:pPr>
      <w:r w:rsidRPr="002F0AF9">
        <w:rPr>
          <w:b/>
          <w:sz w:val="32"/>
          <w:szCs w:val="32"/>
        </w:rPr>
        <w:t xml:space="preserve">RESULTS </w:t>
      </w:r>
      <w:r w:rsidR="00025436" w:rsidRPr="002F0AF9">
        <w:rPr>
          <w:bCs/>
          <w:sz w:val="32"/>
          <w:szCs w:val="32"/>
        </w:rPr>
        <w:t xml:space="preserve"> </w:t>
      </w:r>
    </w:p>
    <w:p w14:paraId="21356668" w14:textId="169AF439" w:rsidR="00025436" w:rsidRPr="00D93492" w:rsidRDefault="00025436" w:rsidP="00D93492">
      <w:pPr>
        <w:spacing w:line="360" w:lineRule="auto"/>
        <w:ind w:left="360"/>
        <w:rPr>
          <w:bCs/>
          <w:noProof/>
          <w:sz w:val="32"/>
          <w:szCs w:val="32"/>
        </w:rPr>
      </w:pPr>
      <w:r w:rsidRPr="00D93492">
        <w:rPr>
          <w:bCs/>
          <w:sz w:val="28"/>
          <w:szCs w:val="28"/>
        </w:rPr>
        <w:t>output graph of</w:t>
      </w:r>
      <w:r w:rsidRPr="00D93492">
        <w:rPr>
          <w:bCs/>
        </w:rPr>
        <w:t xml:space="preserve"> </w:t>
      </w:r>
      <w:r w:rsidRPr="00D93492">
        <w:rPr>
          <w:bCs/>
          <w:sz w:val="28"/>
          <w:szCs w:val="28"/>
        </w:rPr>
        <w:t>time division multiplexer:</w:t>
      </w:r>
      <w:r w:rsidR="00D93492" w:rsidRPr="00D93492">
        <w:rPr>
          <w:bCs/>
          <w:noProof/>
          <w:sz w:val="32"/>
          <w:szCs w:val="32"/>
        </w:rPr>
        <w:t xml:space="preserve"> </w:t>
      </w:r>
      <w:r w:rsidR="00D93492" w:rsidRPr="00E7555C">
        <w:rPr>
          <w:noProof/>
          <w:sz w:val="32"/>
          <w:szCs w:val="32"/>
          <w:lang w:eastAsia="en-US" w:bidi="ar-SA"/>
        </w:rPr>
        <w:drawing>
          <wp:inline distT="0" distB="0" distL="0" distR="0" wp14:anchorId="571D9F6F" wp14:editId="267A4815">
            <wp:extent cx="6027420" cy="2446020"/>
            <wp:effectExtent l="0" t="0" r="0" b="0"/>
            <wp:docPr id="15588100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10080" name="Picture 1558810080"/>
                    <pic:cNvPicPr/>
                  </pic:nvPicPr>
                  <pic:blipFill>
                    <a:blip r:embed="rId11">
                      <a:extLst>
                        <a:ext uri="{28A0092B-C50C-407E-A947-70E740481C1C}">
                          <a14:useLocalDpi xmlns:a14="http://schemas.microsoft.com/office/drawing/2010/main" val="0"/>
                        </a:ext>
                      </a:extLst>
                    </a:blip>
                    <a:stretch>
                      <a:fillRect/>
                    </a:stretch>
                  </pic:blipFill>
                  <pic:spPr>
                    <a:xfrm>
                      <a:off x="0" y="0"/>
                      <a:ext cx="6066635" cy="2461934"/>
                    </a:xfrm>
                    <a:prstGeom prst="rect">
                      <a:avLst/>
                    </a:prstGeom>
                  </pic:spPr>
                </pic:pic>
              </a:graphicData>
            </a:graphic>
          </wp:inline>
        </w:drawing>
      </w:r>
    </w:p>
    <w:p w14:paraId="03006C42" w14:textId="44509CA8" w:rsidR="00D93492" w:rsidRPr="00D93492" w:rsidRDefault="00D93492" w:rsidP="00D93492">
      <w:pPr>
        <w:spacing w:line="360" w:lineRule="auto"/>
      </w:pPr>
      <w:r>
        <w:rPr>
          <w:sz w:val="28"/>
          <w:szCs w:val="28"/>
        </w:rPr>
        <w:t xml:space="preserve">    </w:t>
      </w:r>
      <w:r w:rsidRPr="00D93492">
        <w:rPr>
          <w:sz w:val="28"/>
          <w:szCs w:val="28"/>
        </w:rPr>
        <w:t>Output of envelope detector</w:t>
      </w:r>
      <w:r w:rsidRPr="00D93492">
        <w:t>:</w:t>
      </w:r>
    </w:p>
    <w:p w14:paraId="7F5DCFB4" w14:textId="036833DA" w:rsidR="00D93492" w:rsidRPr="00E7555C" w:rsidRDefault="00D93492" w:rsidP="00025436">
      <w:pPr>
        <w:pStyle w:val="ListParagraph"/>
        <w:spacing w:line="360" w:lineRule="auto"/>
        <w:rPr>
          <w:bCs/>
          <w:szCs w:val="24"/>
        </w:rPr>
      </w:pPr>
      <w:r w:rsidRPr="00E7555C">
        <w:rPr>
          <w:noProof/>
          <w:lang w:eastAsia="en-US" w:bidi="ar-SA"/>
        </w:rPr>
        <w:drawing>
          <wp:inline distT="0" distB="0" distL="0" distR="0" wp14:anchorId="4F99F0AF" wp14:editId="5F067B31">
            <wp:extent cx="5103756" cy="2608821"/>
            <wp:effectExtent l="0" t="0" r="1905" b="1270"/>
            <wp:docPr id="7777403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2562" cy="2618434"/>
                    </a:xfrm>
                    <a:prstGeom prst="rect">
                      <a:avLst/>
                    </a:prstGeom>
                    <a:noFill/>
                    <a:ln>
                      <a:noFill/>
                    </a:ln>
                  </pic:spPr>
                </pic:pic>
              </a:graphicData>
            </a:graphic>
          </wp:inline>
        </w:drawing>
      </w:r>
    </w:p>
    <w:p w14:paraId="30161963" w14:textId="23E6E47B" w:rsidR="00025436" w:rsidRPr="00D93492" w:rsidRDefault="00025436" w:rsidP="00D93492">
      <w:pPr>
        <w:spacing w:line="360" w:lineRule="auto"/>
        <w:rPr>
          <w:bCs/>
          <w:sz w:val="32"/>
          <w:szCs w:val="32"/>
        </w:rPr>
      </w:pPr>
    </w:p>
    <w:p w14:paraId="07E77D6F" w14:textId="57BFFFC4" w:rsidR="001B50C5" w:rsidRPr="00E7555C" w:rsidRDefault="001B50C5" w:rsidP="00D93492">
      <w:pPr>
        <w:tabs>
          <w:tab w:val="left" w:pos="720"/>
        </w:tabs>
        <w:spacing w:line="360" w:lineRule="auto"/>
      </w:pPr>
    </w:p>
    <w:p w14:paraId="1D9152F6" w14:textId="77777777" w:rsidR="001B50C5" w:rsidRPr="00E7555C" w:rsidRDefault="001B50C5">
      <w:pPr>
        <w:rPr>
          <w:sz w:val="28"/>
          <w:szCs w:val="28"/>
        </w:rPr>
      </w:pPr>
    </w:p>
    <w:p w14:paraId="6B287584" w14:textId="77777777" w:rsidR="001B50C5" w:rsidRPr="00E7555C" w:rsidRDefault="001B50C5">
      <w:pPr>
        <w:rPr>
          <w:sz w:val="28"/>
          <w:szCs w:val="28"/>
        </w:rPr>
      </w:pPr>
    </w:p>
    <w:p w14:paraId="0A31341B" w14:textId="77777777" w:rsidR="001B50C5" w:rsidRPr="00E7555C" w:rsidRDefault="001B50C5">
      <w:pPr>
        <w:rPr>
          <w:sz w:val="28"/>
          <w:szCs w:val="28"/>
        </w:rPr>
      </w:pPr>
    </w:p>
    <w:p w14:paraId="1CA899B2" w14:textId="77777777" w:rsidR="001B50C5" w:rsidRPr="00E7555C" w:rsidRDefault="001B50C5">
      <w:pPr>
        <w:rPr>
          <w:sz w:val="28"/>
          <w:szCs w:val="28"/>
        </w:rPr>
      </w:pPr>
    </w:p>
    <w:p w14:paraId="520E97F3" w14:textId="77777777" w:rsidR="001B50C5" w:rsidRPr="00E7555C" w:rsidRDefault="001B50C5">
      <w:pPr>
        <w:rPr>
          <w:sz w:val="28"/>
          <w:szCs w:val="28"/>
        </w:rPr>
      </w:pPr>
    </w:p>
    <w:p w14:paraId="2B691C8A" w14:textId="77777777" w:rsidR="001B50C5" w:rsidRPr="00E7555C" w:rsidRDefault="001B50C5">
      <w:pPr>
        <w:rPr>
          <w:sz w:val="28"/>
          <w:szCs w:val="28"/>
        </w:rPr>
      </w:pPr>
    </w:p>
    <w:sectPr w:rsidR="001B50C5" w:rsidRPr="00E7555C" w:rsidSect="00B9701D">
      <w:headerReference w:type="default" r:id="rId13"/>
      <w:footerReference w:type="default" r:id="rId14"/>
      <w:pgSz w:w="12240" w:h="15840"/>
      <w:pgMar w:top="720" w:right="720" w:bottom="720" w:left="720" w:header="51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A9771" w14:textId="77777777" w:rsidR="00273D13" w:rsidRDefault="00273D13">
      <w:r>
        <w:separator/>
      </w:r>
    </w:p>
  </w:endnote>
  <w:endnote w:type="continuationSeparator" w:id="0">
    <w:p w14:paraId="14E209F3" w14:textId="77777777" w:rsidR="00273D13" w:rsidRDefault="00273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90F54" w14:textId="15C3D14C" w:rsidR="001B50C5" w:rsidRDefault="002F0AF9">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50440D">
      <w:rPr>
        <w:noProof/>
        <w:color w:val="000000"/>
      </w:rPr>
      <w:t>5</w:t>
    </w:r>
    <w:r>
      <w:rPr>
        <w:color w:val="000000"/>
      </w:rPr>
      <w:fldChar w:fldCharType="end"/>
    </w:r>
  </w:p>
  <w:p w14:paraId="086DCF5A" w14:textId="77777777" w:rsidR="001B50C5" w:rsidRDefault="001B50C5">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A82F1" w14:textId="77777777" w:rsidR="00273D13" w:rsidRDefault="00273D13">
      <w:r>
        <w:separator/>
      </w:r>
    </w:p>
  </w:footnote>
  <w:footnote w:type="continuationSeparator" w:id="0">
    <w:p w14:paraId="33B1ADAE" w14:textId="77777777" w:rsidR="00273D13" w:rsidRDefault="00273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0CE14" w14:textId="77777777" w:rsidR="001B50C5" w:rsidRDefault="001B50C5">
    <w:pPr>
      <w:pBdr>
        <w:top w:val="nil"/>
        <w:left w:val="nil"/>
        <w:bottom w:val="nil"/>
        <w:right w:val="nil"/>
        <w:between w:val="nil"/>
      </w:pBdr>
      <w:rPr>
        <w:color w:val="000000"/>
      </w:rPr>
    </w:pPr>
  </w:p>
  <w:p w14:paraId="1EDEB51A" w14:textId="77777777" w:rsidR="001B50C5" w:rsidRDefault="001B50C5">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0987"/>
    <w:multiLevelType w:val="hybridMultilevel"/>
    <w:tmpl w:val="73FE3A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294F58"/>
    <w:multiLevelType w:val="hybridMultilevel"/>
    <w:tmpl w:val="72CC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31A42"/>
    <w:multiLevelType w:val="hybridMultilevel"/>
    <w:tmpl w:val="F9A01A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9F49E8"/>
    <w:multiLevelType w:val="hybridMultilevel"/>
    <w:tmpl w:val="14B82C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E37163D"/>
    <w:multiLevelType w:val="multilevel"/>
    <w:tmpl w:val="D02CDA4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10931747"/>
    <w:multiLevelType w:val="multilevel"/>
    <w:tmpl w:val="7520C0B4"/>
    <w:lvl w:ilvl="0">
      <w:start w:val="1"/>
      <w:numFmt w:val="decimal"/>
      <w:lvlText w:val="%1."/>
      <w:lvlJc w:val="left"/>
      <w:pPr>
        <w:ind w:left="720" w:hanging="360"/>
      </w:pPr>
      <w:rPr>
        <w:vertAlign w:val="baseline"/>
      </w:rPr>
    </w:lvl>
    <w:lvl w:ilvl="1">
      <w:start w:val="1"/>
      <w:numFmt w:val="bullet"/>
      <w:lvlText w:val="●"/>
      <w:lvlJc w:val="left"/>
      <w:pPr>
        <w:ind w:left="360" w:hanging="360"/>
      </w:pPr>
      <w:rPr>
        <w:rFonts w:ascii="Noto Sans Symbols" w:eastAsia="Noto Sans Symbols" w:hAnsi="Noto Sans Symbols" w:cs="Noto Sans Symbols"/>
        <w:sz w:val="32"/>
        <w:szCs w:val="32"/>
        <w:vertAlign w:val="baseline"/>
      </w:rPr>
    </w:lvl>
    <w:lvl w:ilvl="2">
      <w:start w:val="1"/>
      <w:numFmt w:val="bullet"/>
      <w:lvlText w:val="●"/>
      <w:lvlJc w:val="left"/>
      <w:pPr>
        <w:ind w:left="2340" w:hanging="360"/>
      </w:pPr>
      <w:rPr>
        <w:rFonts w:ascii="Noto Sans Symbols" w:eastAsia="Noto Sans Symbols" w:hAnsi="Noto Sans Symbols" w:cs="Noto Sans Symbols"/>
        <w:sz w:val="32"/>
        <w:szCs w:val="32"/>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DB01ABD"/>
    <w:multiLevelType w:val="hybridMultilevel"/>
    <w:tmpl w:val="FB26A2B6"/>
    <w:lvl w:ilvl="0" w:tplc="40090001">
      <w:start w:val="1"/>
      <w:numFmt w:val="bullet"/>
      <w:lvlText w:val=""/>
      <w:lvlJc w:val="left"/>
      <w:pPr>
        <w:ind w:left="844" w:hanging="360"/>
      </w:pPr>
      <w:rPr>
        <w:rFonts w:ascii="Symbol" w:hAnsi="Symbol" w:hint="default"/>
      </w:rPr>
    </w:lvl>
    <w:lvl w:ilvl="1" w:tplc="40090003" w:tentative="1">
      <w:start w:val="1"/>
      <w:numFmt w:val="bullet"/>
      <w:lvlText w:val="o"/>
      <w:lvlJc w:val="left"/>
      <w:pPr>
        <w:ind w:left="1564" w:hanging="360"/>
      </w:pPr>
      <w:rPr>
        <w:rFonts w:ascii="Courier New" w:hAnsi="Courier New" w:cs="Courier New" w:hint="default"/>
      </w:rPr>
    </w:lvl>
    <w:lvl w:ilvl="2" w:tplc="40090005" w:tentative="1">
      <w:start w:val="1"/>
      <w:numFmt w:val="bullet"/>
      <w:lvlText w:val=""/>
      <w:lvlJc w:val="left"/>
      <w:pPr>
        <w:ind w:left="2284" w:hanging="360"/>
      </w:pPr>
      <w:rPr>
        <w:rFonts w:ascii="Wingdings" w:hAnsi="Wingdings" w:hint="default"/>
      </w:rPr>
    </w:lvl>
    <w:lvl w:ilvl="3" w:tplc="40090001" w:tentative="1">
      <w:start w:val="1"/>
      <w:numFmt w:val="bullet"/>
      <w:lvlText w:val=""/>
      <w:lvlJc w:val="left"/>
      <w:pPr>
        <w:ind w:left="3004" w:hanging="360"/>
      </w:pPr>
      <w:rPr>
        <w:rFonts w:ascii="Symbol" w:hAnsi="Symbol" w:hint="default"/>
      </w:rPr>
    </w:lvl>
    <w:lvl w:ilvl="4" w:tplc="40090003" w:tentative="1">
      <w:start w:val="1"/>
      <w:numFmt w:val="bullet"/>
      <w:lvlText w:val="o"/>
      <w:lvlJc w:val="left"/>
      <w:pPr>
        <w:ind w:left="3724" w:hanging="360"/>
      </w:pPr>
      <w:rPr>
        <w:rFonts w:ascii="Courier New" w:hAnsi="Courier New" w:cs="Courier New" w:hint="default"/>
      </w:rPr>
    </w:lvl>
    <w:lvl w:ilvl="5" w:tplc="40090005" w:tentative="1">
      <w:start w:val="1"/>
      <w:numFmt w:val="bullet"/>
      <w:lvlText w:val=""/>
      <w:lvlJc w:val="left"/>
      <w:pPr>
        <w:ind w:left="4444" w:hanging="360"/>
      </w:pPr>
      <w:rPr>
        <w:rFonts w:ascii="Wingdings" w:hAnsi="Wingdings" w:hint="default"/>
      </w:rPr>
    </w:lvl>
    <w:lvl w:ilvl="6" w:tplc="40090001" w:tentative="1">
      <w:start w:val="1"/>
      <w:numFmt w:val="bullet"/>
      <w:lvlText w:val=""/>
      <w:lvlJc w:val="left"/>
      <w:pPr>
        <w:ind w:left="5164" w:hanging="360"/>
      </w:pPr>
      <w:rPr>
        <w:rFonts w:ascii="Symbol" w:hAnsi="Symbol" w:hint="default"/>
      </w:rPr>
    </w:lvl>
    <w:lvl w:ilvl="7" w:tplc="40090003" w:tentative="1">
      <w:start w:val="1"/>
      <w:numFmt w:val="bullet"/>
      <w:lvlText w:val="o"/>
      <w:lvlJc w:val="left"/>
      <w:pPr>
        <w:ind w:left="5884" w:hanging="360"/>
      </w:pPr>
      <w:rPr>
        <w:rFonts w:ascii="Courier New" w:hAnsi="Courier New" w:cs="Courier New" w:hint="default"/>
      </w:rPr>
    </w:lvl>
    <w:lvl w:ilvl="8" w:tplc="40090005" w:tentative="1">
      <w:start w:val="1"/>
      <w:numFmt w:val="bullet"/>
      <w:lvlText w:val=""/>
      <w:lvlJc w:val="left"/>
      <w:pPr>
        <w:ind w:left="6604" w:hanging="360"/>
      </w:pPr>
      <w:rPr>
        <w:rFonts w:ascii="Wingdings" w:hAnsi="Wingdings" w:hint="default"/>
      </w:rPr>
    </w:lvl>
  </w:abstractNum>
  <w:abstractNum w:abstractNumId="7" w15:restartNumberingAfterBreak="0">
    <w:nsid w:val="1E10712B"/>
    <w:multiLevelType w:val="hybridMultilevel"/>
    <w:tmpl w:val="ACACA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F2D1F"/>
    <w:multiLevelType w:val="hybridMultilevel"/>
    <w:tmpl w:val="D4845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DA1C90"/>
    <w:multiLevelType w:val="hybridMultilevel"/>
    <w:tmpl w:val="FEEAF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67834"/>
    <w:multiLevelType w:val="hybridMultilevel"/>
    <w:tmpl w:val="2EA83B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2BC0110"/>
    <w:multiLevelType w:val="hybridMultilevel"/>
    <w:tmpl w:val="C4768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88D2B97"/>
    <w:multiLevelType w:val="hybridMultilevel"/>
    <w:tmpl w:val="D966CE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3990C0A"/>
    <w:multiLevelType w:val="multilevel"/>
    <w:tmpl w:val="0D18A7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4BDB4BAA"/>
    <w:multiLevelType w:val="hybridMultilevel"/>
    <w:tmpl w:val="956E2EE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FF2135"/>
    <w:multiLevelType w:val="hybridMultilevel"/>
    <w:tmpl w:val="73260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CC21A6"/>
    <w:multiLevelType w:val="hybridMultilevel"/>
    <w:tmpl w:val="4B323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5A2A64"/>
    <w:multiLevelType w:val="hybridMultilevel"/>
    <w:tmpl w:val="FCBA3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9839A3"/>
    <w:multiLevelType w:val="hybridMultilevel"/>
    <w:tmpl w:val="853011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742A80"/>
    <w:multiLevelType w:val="hybridMultilevel"/>
    <w:tmpl w:val="3DC414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6C48B1"/>
    <w:multiLevelType w:val="multilevel"/>
    <w:tmpl w:val="EE4EF0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4"/>
  </w:num>
  <w:num w:numId="3">
    <w:abstractNumId w:val="20"/>
  </w:num>
  <w:num w:numId="4">
    <w:abstractNumId w:val="13"/>
  </w:num>
  <w:num w:numId="5">
    <w:abstractNumId w:val="9"/>
  </w:num>
  <w:num w:numId="6">
    <w:abstractNumId w:val="14"/>
  </w:num>
  <w:num w:numId="7">
    <w:abstractNumId w:val="2"/>
  </w:num>
  <w:num w:numId="8">
    <w:abstractNumId w:val="17"/>
  </w:num>
  <w:num w:numId="9">
    <w:abstractNumId w:val="11"/>
  </w:num>
  <w:num w:numId="10">
    <w:abstractNumId w:val="15"/>
  </w:num>
  <w:num w:numId="11">
    <w:abstractNumId w:val="3"/>
  </w:num>
  <w:num w:numId="12">
    <w:abstractNumId w:val="7"/>
  </w:num>
  <w:num w:numId="13">
    <w:abstractNumId w:val="19"/>
  </w:num>
  <w:num w:numId="14">
    <w:abstractNumId w:val="0"/>
  </w:num>
  <w:num w:numId="15">
    <w:abstractNumId w:val="12"/>
  </w:num>
  <w:num w:numId="16">
    <w:abstractNumId w:val="8"/>
  </w:num>
  <w:num w:numId="17">
    <w:abstractNumId w:val="6"/>
  </w:num>
  <w:num w:numId="18">
    <w:abstractNumId w:val="10"/>
  </w:num>
  <w:num w:numId="19">
    <w:abstractNumId w:val="1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0C5"/>
    <w:rsid w:val="00000082"/>
    <w:rsid w:val="00025436"/>
    <w:rsid w:val="00083526"/>
    <w:rsid w:val="000A18EF"/>
    <w:rsid w:val="001B50C5"/>
    <w:rsid w:val="001D2B07"/>
    <w:rsid w:val="00273D13"/>
    <w:rsid w:val="002F0AF9"/>
    <w:rsid w:val="00487D9D"/>
    <w:rsid w:val="004C3233"/>
    <w:rsid w:val="0050440D"/>
    <w:rsid w:val="00557FF5"/>
    <w:rsid w:val="00654C46"/>
    <w:rsid w:val="007844E4"/>
    <w:rsid w:val="007E6666"/>
    <w:rsid w:val="00987A5E"/>
    <w:rsid w:val="00991BB0"/>
    <w:rsid w:val="00A85671"/>
    <w:rsid w:val="00AA4D3A"/>
    <w:rsid w:val="00B37B9E"/>
    <w:rsid w:val="00B9701D"/>
    <w:rsid w:val="00C1122D"/>
    <w:rsid w:val="00C42E56"/>
    <w:rsid w:val="00CE4993"/>
    <w:rsid w:val="00D93492"/>
    <w:rsid w:val="00E7555C"/>
    <w:rsid w:val="00F4398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A948"/>
  <w15:docId w15:val="{89F56CE7-5642-489B-B0A7-B37B0C21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Narrow" w:eastAsia="Arial Narrow" w:hAnsi="Arial Narrow" w:cs="Arial Narrow"/>
      <w:b/>
      <w:sz w:val="40"/>
      <w:szCs w:val="40"/>
    </w:rPr>
  </w:style>
  <w:style w:type="paragraph" w:styleId="Subtitle">
    <w:name w:val="Subtitle"/>
    <w:basedOn w:val="Normal"/>
    <w:next w:val="Normal"/>
    <w:uiPriority w:val="11"/>
    <w:qFormat/>
    <w:pPr>
      <w:jc w:val="center"/>
    </w:pPr>
    <w:rPr>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CE4993"/>
    <w:pPr>
      <w:ind w:left="720"/>
      <w:contextualSpacing/>
    </w:pPr>
    <w:rPr>
      <w:szCs w:val="21"/>
    </w:rPr>
  </w:style>
  <w:style w:type="paragraph" w:styleId="NormalWeb">
    <w:name w:val="Normal (Web)"/>
    <w:basedOn w:val="Normal"/>
    <w:uiPriority w:val="99"/>
    <w:unhideWhenUsed/>
    <w:rsid w:val="00CE4993"/>
    <w:pPr>
      <w:spacing w:before="100" w:beforeAutospacing="1" w:after="100" w:afterAutospacing="1"/>
    </w:pPr>
    <w:rPr>
      <w:lang w:val="en-IN" w:bidi="ar-SA"/>
    </w:rPr>
  </w:style>
  <w:style w:type="character" w:styleId="Hyperlink">
    <w:name w:val="Hyperlink"/>
    <w:basedOn w:val="DefaultParagraphFont"/>
    <w:uiPriority w:val="99"/>
    <w:semiHidden/>
    <w:unhideWhenUsed/>
    <w:rsid w:val="00CE4993"/>
    <w:rPr>
      <w:color w:val="0000FF"/>
      <w:u w:val="single"/>
    </w:rPr>
  </w:style>
  <w:style w:type="character" w:customStyle="1" w:styleId="mwe-math-mathml-inline">
    <w:name w:val="mwe-math-mathml-inline"/>
    <w:basedOn w:val="DefaultParagraphFont"/>
    <w:rsid w:val="00CE4993"/>
  </w:style>
  <w:style w:type="character" w:styleId="Strong">
    <w:name w:val="Strong"/>
    <w:basedOn w:val="DefaultParagraphFont"/>
    <w:uiPriority w:val="22"/>
    <w:qFormat/>
    <w:rsid w:val="000835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746">
      <w:bodyDiv w:val="1"/>
      <w:marLeft w:val="0"/>
      <w:marRight w:val="0"/>
      <w:marTop w:val="0"/>
      <w:marBottom w:val="0"/>
      <w:divBdr>
        <w:top w:val="none" w:sz="0" w:space="0" w:color="auto"/>
        <w:left w:val="none" w:sz="0" w:space="0" w:color="auto"/>
        <w:bottom w:val="none" w:sz="0" w:space="0" w:color="auto"/>
        <w:right w:val="none" w:sz="0" w:space="0" w:color="auto"/>
      </w:divBdr>
    </w:div>
    <w:div w:id="719137374">
      <w:bodyDiv w:val="1"/>
      <w:marLeft w:val="0"/>
      <w:marRight w:val="0"/>
      <w:marTop w:val="0"/>
      <w:marBottom w:val="0"/>
      <w:divBdr>
        <w:top w:val="none" w:sz="0" w:space="0" w:color="auto"/>
        <w:left w:val="none" w:sz="0" w:space="0" w:color="auto"/>
        <w:bottom w:val="none" w:sz="0" w:space="0" w:color="auto"/>
        <w:right w:val="none" w:sz="0" w:space="0" w:color="auto"/>
      </w:divBdr>
    </w:div>
    <w:div w:id="1137648631">
      <w:bodyDiv w:val="1"/>
      <w:marLeft w:val="0"/>
      <w:marRight w:val="0"/>
      <w:marTop w:val="0"/>
      <w:marBottom w:val="0"/>
      <w:divBdr>
        <w:top w:val="none" w:sz="0" w:space="0" w:color="auto"/>
        <w:left w:val="none" w:sz="0" w:space="0" w:color="auto"/>
        <w:bottom w:val="none" w:sz="0" w:space="0" w:color="auto"/>
        <w:right w:val="none" w:sz="0" w:space="0" w:color="auto"/>
      </w:divBdr>
    </w:div>
    <w:div w:id="1180044695">
      <w:bodyDiv w:val="1"/>
      <w:marLeft w:val="0"/>
      <w:marRight w:val="0"/>
      <w:marTop w:val="0"/>
      <w:marBottom w:val="0"/>
      <w:divBdr>
        <w:top w:val="none" w:sz="0" w:space="0" w:color="auto"/>
        <w:left w:val="none" w:sz="0" w:space="0" w:color="auto"/>
        <w:bottom w:val="none" w:sz="0" w:space="0" w:color="auto"/>
        <w:right w:val="none" w:sz="0" w:space="0" w:color="auto"/>
      </w:divBdr>
    </w:div>
    <w:div w:id="1316951214">
      <w:bodyDiv w:val="1"/>
      <w:marLeft w:val="0"/>
      <w:marRight w:val="0"/>
      <w:marTop w:val="0"/>
      <w:marBottom w:val="0"/>
      <w:divBdr>
        <w:top w:val="none" w:sz="0" w:space="0" w:color="auto"/>
        <w:left w:val="none" w:sz="0" w:space="0" w:color="auto"/>
        <w:bottom w:val="none" w:sz="0" w:space="0" w:color="auto"/>
        <w:right w:val="none" w:sz="0" w:space="0" w:color="auto"/>
      </w:divBdr>
    </w:div>
    <w:div w:id="1630209460">
      <w:bodyDiv w:val="1"/>
      <w:marLeft w:val="0"/>
      <w:marRight w:val="0"/>
      <w:marTop w:val="0"/>
      <w:marBottom w:val="0"/>
      <w:divBdr>
        <w:top w:val="none" w:sz="0" w:space="0" w:color="auto"/>
        <w:left w:val="none" w:sz="0" w:space="0" w:color="auto"/>
        <w:bottom w:val="none" w:sz="0" w:space="0" w:color="auto"/>
        <w:right w:val="none" w:sz="0" w:space="0" w:color="auto"/>
      </w:divBdr>
    </w:div>
    <w:div w:id="1633094933">
      <w:bodyDiv w:val="1"/>
      <w:marLeft w:val="0"/>
      <w:marRight w:val="0"/>
      <w:marTop w:val="0"/>
      <w:marBottom w:val="0"/>
      <w:divBdr>
        <w:top w:val="none" w:sz="0" w:space="0" w:color="auto"/>
        <w:left w:val="none" w:sz="0" w:space="0" w:color="auto"/>
        <w:bottom w:val="none" w:sz="0" w:space="0" w:color="auto"/>
        <w:right w:val="none" w:sz="0" w:space="0" w:color="auto"/>
      </w:divBdr>
    </w:div>
    <w:div w:id="1717001042">
      <w:bodyDiv w:val="1"/>
      <w:marLeft w:val="0"/>
      <w:marRight w:val="0"/>
      <w:marTop w:val="0"/>
      <w:marBottom w:val="0"/>
      <w:divBdr>
        <w:top w:val="none" w:sz="0" w:space="0" w:color="auto"/>
        <w:left w:val="none" w:sz="0" w:space="0" w:color="auto"/>
        <w:bottom w:val="none" w:sz="0" w:space="0" w:color="auto"/>
        <w:right w:val="none" w:sz="0" w:space="0" w:color="auto"/>
      </w:divBdr>
    </w:div>
    <w:div w:id="1871794248">
      <w:bodyDiv w:val="1"/>
      <w:marLeft w:val="0"/>
      <w:marRight w:val="0"/>
      <w:marTop w:val="0"/>
      <w:marBottom w:val="0"/>
      <w:divBdr>
        <w:top w:val="none" w:sz="0" w:space="0" w:color="auto"/>
        <w:left w:val="none" w:sz="0" w:space="0" w:color="auto"/>
        <w:bottom w:val="none" w:sz="0" w:space="0" w:color="auto"/>
        <w:right w:val="none" w:sz="0" w:space="0" w:color="auto"/>
      </w:divBdr>
      <w:divsChild>
        <w:div w:id="1642232189">
          <w:marLeft w:val="0"/>
          <w:marRight w:val="0"/>
          <w:marTop w:val="0"/>
          <w:marBottom w:val="0"/>
          <w:divBdr>
            <w:top w:val="none" w:sz="0" w:space="0" w:color="auto"/>
            <w:left w:val="none" w:sz="0" w:space="0" w:color="auto"/>
            <w:bottom w:val="none" w:sz="0" w:space="0" w:color="auto"/>
            <w:right w:val="none" w:sz="0" w:space="0" w:color="auto"/>
          </w:divBdr>
          <w:divsChild>
            <w:div w:id="557133256">
              <w:marLeft w:val="0"/>
              <w:marRight w:val="0"/>
              <w:marTop w:val="0"/>
              <w:marBottom w:val="0"/>
              <w:divBdr>
                <w:top w:val="single" w:sz="12" w:space="1" w:color="0B57D0"/>
                <w:left w:val="single" w:sz="12" w:space="2" w:color="0B57D0"/>
                <w:bottom w:val="single" w:sz="12" w:space="1" w:color="0B57D0"/>
                <w:right w:val="single" w:sz="12" w:space="2" w:color="0B57D0"/>
              </w:divBdr>
              <w:divsChild>
                <w:div w:id="14741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Trupti Tagare</dc:creator>
  <cp:lastModifiedBy>ADMIN</cp:lastModifiedBy>
  <cp:revision>2</cp:revision>
  <dcterms:created xsi:type="dcterms:W3CDTF">2024-07-07T06:14:00Z</dcterms:created>
  <dcterms:modified xsi:type="dcterms:W3CDTF">2024-07-07T06:14:00Z</dcterms:modified>
</cp:coreProperties>
</file>