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172" w:rsidRPr="00B62D99" w:rsidRDefault="00371172" w:rsidP="00371172">
      <w:pPr>
        <w:pBdr>
          <w:bottom w:val="single" w:sz="4" w:space="2" w:color="B8CCE4"/>
        </w:pBdr>
        <w:spacing w:after="0" w:line="240" w:lineRule="auto"/>
        <w:outlineLvl w:val="3"/>
        <w:rPr>
          <w:rFonts w:ascii="Century Gothic" w:eastAsia="Times New Roman" w:hAnsi="Century Gothic"/>
          <w:b/>
          <w:i/>
          <w:iCs/>
          <w:color w:val="4F81BD"/>
        </w:rPr>
      </w:pPr>
      <w:r w:rsidRPr="00B62D99">
        <w:rPr>
          <w:rFonts w:ascii="Century Gothic" w:eastAsia="Times New Roman" w:hAnsi="Century Gothic"/>
          <w:b/>
          <w:i/>
          <w:iCs/>
          <w:color w:val="4F81BD"/>
        </w:rPr>
        <w:t>PROFESSIONAL SUMMARY</w:t>
      </w:r>
    </w:p>
    <w:p w:rsidR="00371172" w:rsidRPr="003D051C" w:rsidRDefault="00371172" w:rsidP="00D30EC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>3</w:t>
      </w:r>
      <w:r w:rsidRPr="003D051C">
        <w:rPr>
          <w:rFonts w:ascii="Century Gothic" w:eastAsia="Times New Roman" w:hAnsi="Century Gothic"/>
        </w:rPr>
        <w:t xml:space="preserve"> years of diverse and extensive experience in software development.  </w:t>
      </w:r>
    </w:p>
    <w:p w:rsidR="00371172" w:rsidRPr="003D051C" w:rsidRDefault="00371172" w:rsidP="00D30EC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>Expertise in the following technical areas:</w:t>
      </w:r>
    </w:p>
    <w:p w:rsidR="00371172" w:rsidRPr="009270B0" w:rsidRDefault="00371172" w:rsidP="00D30EC6">
      <w:pPr>
        <w:numPr>
          <w:ilvl w:val="1"/>
          <w:numId w:val="4"/>
        </w:numPr>
        <w:spacing w:after="0" w:line="240" w:lineRule="auto"/>
        <w:ind w:left="1260"/>
        <w:jc w:val="both"/>
        <w:rPr>
          <w:rFonts w:ascii="Century Gothic" w:eastAsia="Times New Roman" w:hAnsi="Century Gothic"/>
        </w:rPr>
      </w:pPr>
      <w:r w:rsidRPr="009270B0">
        <w:rPr>
          <w:rFonts w:ascii="Century Gothic" w:eastAsia="Times New Roman" w:hAnsi="Century Gothic"/>
        </w:rPr>
        <w:t>OOPS, C#, SQL</w:t>
      </w:r>
      <w:r>
        <w:rPr>
          <w:rFonts w:ascii="Century Gothic" w:eastAsia="Times New Roman" w:hAnsi="Century Gothic"/>
        </w:rPr>
        <w:t xml:space="preserve"> Server</w:t>
      </w:r>
      <w:r w:rsidRPr="009270B0">
        <w:rPr>
          <w:rFonts w:ascii="Century Gothic" w:eastAsia="Times New Roman" w:hAnsi="Century Gothic"/>
        </w:rPr>
        <w:t xml:space="preserve">, ASP.NET, </w:t>
      </w:r>
      <w:r>
        <w:rPr>
          <w:rFonts w:ascii="Century Gothic" w:eastAsia="Times New Roman" w:hAnsi="Century Gothic"/>
        </w:rPr>
        <w:t>Entity Framework,</w:t>
      </w:r>
      <w:r w:rsidRPr="009270B0">
        <w:rPr>
          <w:rFonts w:ascii="Century Gothic" w:eastAsia="Times New Roman" w:hAnsi="Century Gothic"/>
        </w:rPr>
        <w:t xml:space="preserve"> MVC</w:t>
      </w:r>
      <w:r>
        <w:rPr>
          <w:rFonts w:ascii="Century Gothic" w:eastAsia="Times New Roman" w:hAnsi="Century Gothic"/>
        </w:rPr>
        <w:t>, LINQ and ASP.NET Web API</w:t>
      </w:r>
      <w:r w:rsidRPr="009270B0">
        <w:rPr>
          <w:rFonts w:ascii="Century Gothic" w:eastAsia="Times New Roman" w:hAnsi="Century Gothic"/>
        </w:rPr>
        <w:t>.</w:t>
      </w:r>
    </w:p>
    <w:p w:rsidR="00371172" w:rsidRPr="009270B0" w:rsidRDefault="00371172" w:rsidP="00D30EC6">
      <w:pPr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/>
        <w:jc w:val="both"/>
        <w:rPr>
          <w:rFonts w:ascii="Century Gothic" w:eastAsia="Times New Roman" w:hAnsi="Century Gothic"/>
        </w:rPr>
      </w:pPr>
      <w:r w:rsidRPr="009270B0">
        <w:rPr>
          <w:rFonts w:ascii="Century Gothic" w:eastAsia="Times New Roman" w:hAnsi="Century Gothic"/>
        </w:rPr>
        <w:t>Tools – Visual Studio,</w:t>
      </w:r>
      <w:r w:rsidR="00B734EE">
        <w:rPr>
          <w:rFonts w:ascii="Century Gothic" w:eastAsia="Times New Roman" w:hAnsi="Century Gothic"/>
        </w:rPr>
        <w:t xml:space="preserve"> ServiceNow for reporting</w:t>
      </w:r>
      <w:r w:rsidRPr="009270B0">
        <w:rPr>
          <w:rFonts w:ascii="Century Gothic" w:eastAsia="Times New Roman" w:hAnsi="Century Gothic"/>
        </w:rPr>
        <w:t>.</w:t>
      </w:r>
    </w:p>
    <w:p w:rsidR="00371172" w:rsidRPr="003D051C" w:rsidRDefault="00371172" w:rsidP="00D30EC6">
      <w:pPr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/>
        <w:jc w:val="both"/>
        <w:rPr>
          <w:rFonts w:ascii="Century Gothic" w:eastAsia="Times New Roman" w:hAnsi="Century Gothic"/>
        </w:rPr>
      </w:pPr>
      <w:r w:rsidRPr="009270B0">
        <w:rPr>
          <w:rFonts w:ascii="Century Gothic" w:eastAsia="Times New Roman" w:hAnsi="Century Gothic"/>
        </w:rPr>
        <w:t>Source Control – GIT</w:t>
      </w:r>
      <w:r w:rsidR="00D37211">
        <w:rPr>
          <w:rFonts w:ascii="Century Gothic" w:eastAsia="Times New Roman" w:hAnsi="Century Gothic"/>
        </w:rPr>
        <w:t>, TFS</w:t>
      </w:r>
    </w:p>
    <w:p w:rsidR="00371172" w:rsidRPr="003D051C" w:rsidRDefault="00371172" w:rsidP="00D30EC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>Extensive experience in managing software development/deployment and customer interaction:</w:t>
      </w:r>
    </w:p>
    <w:p w:rsidR="00371172" w:rsidRPr="003D051C" w:rsidRDefault="00371172" w:rsidP="00D30EC6">
      <w:pPr>
        <w:numPr>
          <w:ilvl w:val="1"/>
          <w:numId w:val="5"/>
        </w:numPr>
        <w:spacing w:after="0" w:line="240" w:lineRule="auto"/>
        <w:ind w:left="1260"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 xml:space="preserve">Provided support throughout </w:t>
      </w:r>
      <w:r w:rsidRPr="000C7700">
        <w:rPr>
          <w:rFonts w:ascii="Century Gothic" w:eastAsia="Times New Roman" w:hAnsi="Century Gothic"/>
        </w:rPr>
        <w:t>SDLC</w:t>
      </w:r>
      <w:r w:rsidRPr="003D051C">
        <w:rPr>
          <w:rFonts w:ascii="Century Gothic" w:eastAsia="Times New Roman" w:hAnsi="Century Gothic"/>
        </w:rPr>
        <w:t xml:space="preserve"> and mentored the new joiners.  </w:t>
      </w:r>
    </w:p>
    <w:p w:rsidR="00371172" w:rsidRPr="00217884" w:rsidRDefault="00371172" w:rsidP="00D30EC6">
      <w:pPr>
        <w:numPr>
          <w:ilvl w:val="1"/>
          <w:numId w:val="5"/>
        </w:numPr>
        <w:spacing w:after="0" w:line="240" w:lineRule="auto"/>
        <w:ind w:left="1260"/>
        <w:jc w:val="both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>Involved in complete SDLC (D</w:t>
      </w:r>
      <w:r w:rsidRPr="003D051C">
        <w:rPr>
          <w:rFonts w:ascii="Century Gothic" w:eastAsia="Times New Roman" w:hAnsi="Century Gothic"/>
        </w:rPr>
        <w:t xml:space="preserve">evelopment, </w:t>
      </w:r>
      <w:r>
        <w:rPr>
          <w:rFonts w:ascii="Century Gothic" w:eastAsia="Times New Roman" w:hAnsi="Century Gothic"/>
        </w:rPr>
        <w:t>I</w:t>
      </w:r>
      <w:r w:rsidRPr="000C7700">
        <w:rPr>
          <w:rFonts w:ascii="Century Gothic" w:eastAsia="Times New Roman" w:hAnsi="Century Gothic"/>
        </w:rPr>
        <w:t xml:space="preserve">ntegration </w:t>
      </w:r>
      <w:r>
        <w:rPr>
          <w:rFonts w:ascii="Century Gothic" w:eastAsia="Times New Roman" w:hAnsi="Century Gothic"/>
        </w:rPr>
        <w:t>T</w:t>
      </w:r>
      <w:r w:rsidRPr="000C7700">
        <w:rPr>
          <w:rFonts w:ascii="Century Gothic" w:eastAsia="Times New Roman" w:hAnsi="Century Gothic"/>
        </w:rPr>
        <w:t>est</w:t>
      </w:r>
      <w:r>
        <w:rPr>
          <w:rFonts w:ascii="Century Gothic" w:eastAsia="Times New Roman" w:hAnsi="Century Gothic"/>
        </w:rPr>
        <w:t xml:space="preserve"> and Production Deployment.</w:t>
      </w:r>
      <w:r w:rsidRPr="00217884">
        <w:rPr>
          <w:rFonts w:ascii="Century Gothic" w:eastAsia="Times New Roman" w:hAnsi="Century Gothic"/>
        </w:rPr>
        <w:t>)</w:t>
      </w:r>
    </w:p>
    <w:p w:rsidR="00371172" w:rsidRPr="00412A71" w:rsidRDefault="00371172" w:rsidP="00371172">
      <w:pPr>
        <w:spacing w:after="0" w:line="240" w:lineRule="auto"/>
        <w:ind w:left="720"/>
        <w:rPr>
          <w:rFonts w:ascii="Times New Roman" w:eastAsia="Times New Roman" w:hAnsi="Times New Roman"/>
          <w:color w:val="545454"/>
        </w:rPr>
      </w:pPr>
    </w:p>
    <w:p w:rsidR="00371172" w:rsidRPr="00412A71" w:rsidRDefault="00371172" w:rsidP="00371172">
      <w:pPr>
        <w:pBdr>
          <w:bottom w:val="single" w:sz="4" w:space="2" w:color="B8CCE4"/>
        </w:pBdr>
        <w:spacing w:after="80" w:line="240" w:lineRule="auto"/>
        <w:outlineLvl w:val="3"/>
        <w:rPr>
          <w:rFonts w:ascii="Times New Roman" w:eastAsia="Times New Roman" w:hAnsi="Times New Roman"/>
          <w:i/>
          <w:iCs/>
          <w:color w:val="4F81BD"/>
          <w:sz w:val="24"/>
          <w:szCs w:val="24"/>
        </w:rPr>
      </w:pPr>
    </w:p>
    <w:p w:rsidR="00371172" w:rsidRPr="00412A71" w:rsidRDefault="00371172" w:rsidP="00371172">
      <w:pPr>
        <w:pBdr>
          <w:bottom w:val="single" w:sz="4" w:space="2" w:color="B8CCE4"/>
        </w:pBdr>
        <w:spacing w:after="0" w:line="240" w:lineRule="auto"/>
        <w:outlineLvl w:val="3"/>
        <w:rPr>
          <w:rFonts w:ascii="Times New Roman" w:eastAsia="Times New Roman" w:hAnsi="Times New Roman"/>
          <w:b/>
          <w:bCs/>
          <w:i/>
          <w:iCs/>
          <w:caps/>
          <w:color w:val="4F81BD"/>
          <w:sz w:val="20"/>
          <w:szCs w:val="20"/>
        </w:rPr>
      </w:pPr>
      <w:r w:rsidRPr="00412A71">
        <w:rPr>
          <w:rFonts w:ascii="Times New Roman" w:eastAsia="Times New Roman" w:hAnsi="Times New Roman"/>
          <w:i/>
          <w:iCs/>
          <w:color w:val="4F81BD"/>
          <w:sz w:val="24"/>
          <w:szCs w:val="24"/>
        </w:rPr>
        <w:t xml:space="preserve">   </w:t>
      </w:r>
      <w:r w:rsidRPr="00B62D99">
        <w:rPr>
          <w:rFonts w:ascii="Century Gothic" w:eastAsia="Times New Roman" w:hAnsi="Century Gothic"/>
          <w:b/>
          <w:i/>
          <w:iCs/>
          <w:color w:val="4F81BD"/>
        </w:rPr>
        <w:t>KEY ACCOMPLISHMENTS</w:t>
      </w:r>
    </w:p>
    <w:p w:rsidR="00371172" w:rsidRPr="009270B0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>3</w:t>
      </w:r>
      <w:r w:rsidRPr="003D051C">
        <w:rPr>
          <w:rFonts w:ascii="Century Gothic" w:eastAsia="Times New Roman" w:hAnsi="Century Gothic"/>
        </w:rPr>
        <w:t xml:space="preserve"> years’ experience in </w:t>
      </w:r>
      <w:r>
        <w:rPr>
          <w:rFonts w:ascii="Century Gothic" w:eastAsia="Times New Roman" w:hAnsi="Century Gothic"/>
        </w:rPr>
        <w:t>Manufacturing &amp; Logistics Domain.</w:t>
      </w:r>
    </w:p>
    <w:p w:rsidR="00371172" w:rsidRPr="003D051C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 xml:space="preserve">Fair knowledge on </w:t>
      </w:r>
      <w:r w:rsidRPr="009270B0">
        <w:rPr>
          <w:rFonts w:ascii="Century Gothic" w:eastAsia="Times New Roman" w:hAnsi="Century Gothic"/>
        </w:rPr>
        <w:t>Agile methodology</w:t>
      </w:r>
      <w:r w:rsidRPr="003D051C">
        <w:rPr>
          <w:rFonts w:ascii="Century Gothic" w:eastAsia="Times New Roman" w:hAnsi="Century Gothic"/>
        </w:rPr>
        <w:t xml:space="preserve"> </w:t>
      </w:r>
    </w:p>
    <w:p w:rsidR="00371172" w:rsidRPr="003D051C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>Highly skilled at interfacing with the customer and resolving their issues with a quick turnaround time.</w:t>
      </w:r>
    </w:p>
    <w:p w:rsidR="00371172" w:rsidRPr="003D051C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>Demonstrated success many times under stringent project schedules and deadlines. Flexible, result-oriented and adapt to the environment quickly to meet the goals of the project and the organization.</w:t>
      </w:r>
    </w:p>
    <w:p w:rsidR="00371172" w:rsidRPr="003D051C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>Hardworking, enthusiastic and highly committed to the growth and success of the organization.</w:t>
      </w:r>
    </w:p>
    <w:p w:rsidR="00371172" w:rsidRPr="003D051C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>Quick learner and excellent in gaining knowledge on new technologies.</w:t>
      </w:r>
    </w:p>
    <w:p w:rsidR="00371172" w:rsidRPr="003D051C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>Very quick and efficient in solving complex technical issues.</w:t>
      </w:r>
    </w:p>
    <w:p w:rsidR="00371172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>Possess good work ethic and high-level of integrity.</w:t>
      </w:r>
    </w:p>
    <w:p w:rsidR="00371172" w:rsidRPr="003D051C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 xml:space="preserve">Received many appreciation notes from clients and Cognizant senior management. </w:t>
      </w:r>
    </w:p>
    <w:p w:rsidR="00371172" w:rsidRPr="003D051C" w:rsidRDefault="00371172" w:rsidP="00371172">
      <w:pPr>
        <w:pBdr>
          <w:bottom w:val="single" w:sz="4" w:space="2" w:color="B8CCE4"/>
        </w:pBdr>
        <w:spacing w:after="100" w:afterAutospacing="1" w:line="240" w:lineRule="auto"/>
        <w:outlineLvl w:val="3"/>
        <w:rPr>
          <w:rFonts w:ascii="Century Gothic" w:eastAsia="Times New Roman" w:hAnsi="Century Gothic"/>
        </w:rPr>
      </w:pPr>
      <w:r w:rsidRPr="003D051C">
        <w:rPr>
          <w:rFonts w:ascii="Century Gothic" w:eastAsia="Times New Roman" w:hAnsi="Century Gothic"/>
        </w:rPr>
        <w:t xml:space="preserve"> </w:t>
      </w:r>
    </w:p>
    <w:p w:rsidR="00371172" w:rsidRPr="00412A71" w:rsidRDefault="00371172" w:rsidP="00371172">
      <w:pPr>
        <w:pBdr>
          <w:bottom w:val="single" w:sz="4" w:space="2" w:color="B8CCE4"/>
        </w:pBdr>
        <w:spacing w:after="0" w:line="240" w:lineRule="auto"/>
        <w:outlineLvl w:val="3"/>
        <w:rPr>
          <w:rFonts w:ascii="Times New Roman" w:eastAsia="Times New Roman" w:hAnsi="Times New Roman"/>
          <w:b/>
          <w:bCs/>
          <w:i/>
          <w:iCs/>
          <w:caps/>
          <w:color w:val="4F81BD"/>
        </w:rPr>
      </w:pPr>
      <w:r>
        <w:rPr>
          <w:rFonts w:ascii="Times New Roman" w:eastAsia="Times New Roman" w:hAnsi="Times New Roman"/>
          <w:i/>
          <w:iCs/>
          <w:color w:val="4F81BD"/>
          <w:sz w:val="24"/>
          <w:szCs w:val="24"/>
        </w:rPr>
        <w:t xml:space="preserve">  </w:t>
      </w:r>
      <w:r w:rsidRPr="00B62D99">
        <w:rPr>
          <w:rFonts w:ascii="Century Gothic" w:eastAsia="Times New Roman" w:hAnsi="Century Gothic"/>
          <w:b/>
          <w:i/>
          <w:iCs/>
          <w:color w:val="4F81BD"/>
        </w:rPr>
        <w:t>EDUCATION</w:t>
      </w:r>
    </w:p>
    <w:p w:rsidR="00371172" w:rsidRPr="00B72228" w:rsidRDefault="00371172" w:rsidP="00D30EC6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/>
        </w:rPr>
      </w:pPr>
      <w:r w:rsidRPr="00B62D99">
        <w:rPr>
          <w:rFonts w:ascii="Century Gothic" w:eastAsia="Times New Roman" w:hAnsi="Century Gothic"/>
          <w:b/>
        </w:rPr>
        <w:t>B.Tech</w:t>
      </w:r>
      <w:r w:rsidRPr="00B72228">
        <w:rPr>
          <w:rFonts w:ascii="Century Gothic" w:eastAsia="Times New Roman" w:hAnsi="Century Gothic"/>
        </w:rPr>
        <w:t xml:space="preserve"> </w:t>
      </w:r>
      <w:r>
        <w:rPr>
          <w:rFonts w:ascii="Century Gothic" w:eastAsia="Times New Roman" w:hAnsi="Century Gothic"/>
        </w:rPr>
        <w:t>–</w:t>
      </w:r>
      <w:r w:rsidRPr="00B72228">
        <w:rPr>
          <w:rFonts w:ascii="Century Gothic" w:eastAsia="Times New Roman" w:hAnsi="Century Gothic"/>
        </w:rPr>
        <w:t xml:space="preserve"> </w:t>
      </w:r>
      <w:r>
        <w:rPr>
          <w:rFonts w:ascii="Century Gothic" w:eastAsia="Times New Roman" w:hAnsi="Century Gothic"/>
        </w:rPr>
        <w:t>Electronics and Comm</w:t>
      </w:r>
      <w:r w:rsidRPr="00B72228">
        <w:rPr>
          <w:rFonts w:ascii="Century Gothic" w:eastAsia="Times New Roman" w:hAnsi="Century Gothic"/>
        </w:rPr>
        <w:t xml:space="preserve"> Engineering – </w:t>
      </w:r>
      <w:r>
        <w:rPr>
          <w:rFonts w:ascii="Century Gothic" w:eastAsia="Times New Roman" w:hAnsi="Century Gothic"/>
        </w:rPr>
        <w:t>Uttarakhand Technical</w:t>
      </w:r>
      <w:r w:rsidRPr="00B72228">
        <w:rPr>
          <w:rFonts w:ascii="Century Gothic" w:eastAsia="Times New Roman" w:hAnsi="Century Gothic"/>
        </w:rPr>
        <w:t xml:space="preserve"> University </w:t>
      </w:r>
      <w:r>
        <w:rPr>
          <w:rFonts w:ascii="Century Gothic" w:eastAsia="Times New Roman" w:hAnsi="Century Gothic"/>
        </w:rPr>
        <w:t xml:space="preserve">– </w:t>
      </w:r>
      <w:r w:rsidR="00D30EC6">
        <w:rPr>
          <w:rFonts w:ascii="Century Gothic" w:eastAsia="Times New Roman" w:hAnsi="Century Gothic"/>
        </w:rPr>
        <w:t xml:space="preserve">                   </w:t>
      </w:r>
      <w:r w:rsidR="00941A85">
        <w:rPr>
          <w:rFonts w:ascii="Century Gothic" w:eastAsia="Times New Roman" w:hAnsi="Century Gothic"/>
        </w:rPr>
        <w:t>2016</w:t>
      </w:r>
      <w:r>
        <w:rPr>
          <w:rFonts w:ascii="Century Gothic" w:eastAsia="Times New Roman" w:hAnsi="Century Gothic"/>
        </w:rPr>
        <w:t xml:space="preserve"> (</w:t>
      </w:r>
      <w:r>
        <w:rPr>
          <w:rFonts w:ascii="Century Gothic" w:eastAsia="Times New Roman" w:hAnsi="Century Gothic"/>
          <w:b/>
        </w:rPr>
        <w:t>65</w:t>
      </w:r>
      <w:r w:rsidRPr="008158C5">
        <w:rPr>
          <w:rFonts w:ascii="Century Gothic" w:eastAsia="Times New Roman" w:hAnsi="Century Gothic"/>
          <w:b/>
        </w:rPr>
        <w:t xml:space="preserve"> %</w:t>
      </w:r>
      <w:r>
        <w:rPr>
          <w:rFonts w:ascii="Century Gothic" w:eastAsia="Times New Roman" w:hAnsi="Century Gothic"/>
        </w:rPr>
        <w:t>)</w:t>
      </w:r>
      <w:r w:rsidRPr="00B72228">
        <w:rPr>
          <w:rFonts w:ascii="Times New Roman" w:eastAsia="Times New Roman" w:hAnsi="Times New Roman"/>
          <w:i/>
          <w:iCs/>
          <w:color w:val="4F81BD"/>
        </w:rPr>
        <w:t xml:space="preserve">  </w:t>
      </w:r>
    </w:p>
    <w:p w:rsidR="00371172" w:rsidRPr="00B72228" w:rsidRDefault="00371172" w:rsidP="00371172">
      <w:pPr>
        <w:numPr>
          <w:ilvl w:val="0"/>
          <w:numId w:val="6"/>
        </w:numPr>
        <w:spacing w:after="0" w:line="240" w:lineRule="auto"/>
        <w:contextualSpacing/>
        <w:rPr>
          <w:rFonts w:ascii="Century Gothic" w:eastAsia="Times New Roman" w:hAnsi="Century Gothic"/>
          <w:b/>
        </w:rPr>
      </w:pPr>
      <w:r w:rsidRPr="00B72228">
        <w:rPr>
          <w:rFonts w:ascii="Century Gothic" w:eastAsia="Times New Roman" w:hAnsi="Century Gothic"/>
          <w:b/>
        </w:rPr>
        <w:t>12</w:t>
      </w:r>
      <w:r>
        <w:rPr>
          <w:rFonts w:ascii="Century Gothic" w:eastAsia="Times New Roman" w:hAnsi="Century Gothic"/>
          <w:b/>
        </w:rPr>
        <w:t xml:space="preserve">th </w:t>
      </w:r>
      <w:r w:rsidRPr="00B72228">
        <w:rPr>
          <w:rFonts w:ascii="Century Gothic" w:eastAsia="Times New Roman" w:hAnsi="Century Gothic"/>
        </w:rPr>
        <w:t xml:space="preserve">- CBSE Board </w:t>
      </w:r>
      <w:r w:rsidR="00941A85">
        <w:rPr>
          <w:rFonts w:ascii="Century Gothic" w:eastAsia="Times New Roman" w:hAnsi="Century Gothic"/>
        </w:rPr>
        <w:t>– 2012</w:t>
      </w:r>
      <w:r>
        <w:rPr>
          <w:rFonts w:ascii="Century Gothic" w:eastAsia="Times New Roman" w:hAnsi="Century Gothic"/>
        </w:rPr>
        <w:t xml:space="preserve"> (</w:t>
      </w:r>
      <w:r>
        <w:rPr>
          <w:rFonts w:ascii="Century Gothic" w:eastAsia="Times New Roman" w:hAnsi="Century Gothic"/>
          <w:b/>
        </w:rPr>
        <w:t>74</w:t>
      </w:r>
      <w:r w:rsidRPr="008158C5">
        <w:rPr>
          <w:rFonts w:ascii="Century Gothic" w:eastAsia="Times New Roman" w:hAnsi="Century Gothic"/>
          <w:b/>
        </w:rPr>
        <w:t xml:space="preserve"> %</w:t>
      </w:r>
      <w:r>
        <w:rPr>
          <w:rFonts w:ascii="Century Gothic" w:eastAsia="Times New Roman" w:hAnsi="Century Gothic"/>
        </w:rPr>
        <w:t>)</w:t>
      </w:r>
    </w:p>
    <w:p w:rsidR="00371172" w:rsidRPr="00B72228" w:rsidRDefault="00371172" w:rsidP="00371172">
      <w:pPr>
        <w:numPr>
          <w:ilvl w:val="0"/>
          <w:numId w:val="6"/>
        </w:numPr>
        <w:spacing w:after="0" w:line="240" w:lineRule="auto"/>
        <w:contextualSpacing/>
        <w:rPr>
          <w:rFonts w:ascii="Century Gothic" w:eastAsia="Times New Roman" w:hAnsi="Century Gothic"/>
          <w:b/>
        </w:rPr>
      </w:pPr>
      <w:r>
        <w:rPr>
          <w:rFonts w:ascii="Century Gothic" w:eastAsia="Times New Roman" w:hAnsi="Century Gothic"/>
          <w:b/>
        </w:rPr>
        <w:t xml:space="preserve">10th </w:t>
      </w:r>
      <w:r w:rsidRPr="00B72228">
        <w:rPr>
          <w:rFonts w:ascii="Century Gothic" w:eastAsia="Times New Roman" w:hAnsi="Century Gothic"/>
        </w:rPr>
        <w:t>- CBSE Board</w:t>
      </w:r>
      <w:r>
        <w:rPr>
          <w:rFonts w:ascii="Century Gothic" w:eastAsia="Times New Roman" w:hAnsi="Century Gothic"/>
        </w:rPr>
        <w:t xml:space="preserve"> – 2010 (</w:t>
      </w:r>
      <w:r w:rsidRPr="00371172">
        <w:rPr>
          <w:rFonts w:ascii="Century Gothic" w:eastAsia="Times New Roman" w:hAnsi="Century Gothic"/>
          <w:b/>
        </w:rPr>
        <w:t>7</w:t>
      </w:r>
      <w:r w:rsidRPr="008158C5">
        <w:rPr>
          <w:rFonts w:ascii="Century Gothic" w:eastAsia="Times New Roman" w:hAnsi="Century Gothic"/>
          <w:b/>
        </w:rPr>
        <w:t>2 %</w:t>
      </w:r>
      <w:r>
        <w:rPr>
          <w:rFonts w:ascii="Century Gothic" w:eastAsia="Times New Roman" w:hAnsi="Century Gothic"/>
        </w:rPr>
        <w:t>)</w:t>
      </w:r>
    </w:p>
    <w:p w:rsidR="00371172" w:rsidRDefault="00371172" w:rsidP="00371172">
      <w:pPr>
        <w:pBdr>
          <w:bottom w:val="single" w:sz="4" w:space="2" w:color="B8CCE4"/>
        </w:pBdr>
        <w:spacing w:after="0" w:line="240" w:lineRule="auto"/>
        <w:outlineLvl w:val="3"/>
        <w:rPr>
          <w:rFonts w:ascii="Times New Roman" w:eastAsia="Times New Roman" w:hAnsi="Times New Roman"/>
          <w:b/>
          <w:i/>
          <w:iCs/>
          <w:color w:val="4F81BD"/>
        </w:rPr>
      </w:pPr>
    </w:p>
    <w:p w:rsidR="00371172" w:rsidRPr="00B62D99" w:rsidRDefault="00371172" w:rsidP="00371172">
      <w:pPr>
        <w:pBdr>
          <w:bottom w:val="single" w:sz="4" w:space="2" w:color="B8CCE4"/>
        </w:pBdr>
        <w:spacing w:after="0" w:line="240" w:lineRule="auto"/>
        <w:outlineLvl w:val="3"/>
        <w:rPr>
          <w:rFonts w:ascii="Century Gothic" w:eastAsia="Times New Roman" w:hAnsi="Century Gothic"/>
          <w:b/>
          <w:i/>
          <w:iCs/>
          <w:color w:val="4F81BD"/>
        </w:rPr>
      </w:pPr>
      <w:r>
        <w:rPr>
          <w:rFonts w:ascii="Century Gothic" w:eastAsia="Times New Roman" w:hAnsi="Century Gothic"/>
          <w:b/>
          <w:i/>
          <w:iCs/>
          <w:color w:val="4F81BD"/>
        </w:rPr>
        <w:t xml:space="preserve"> </w:t>
      </w:r>
      <w:r w:rsidRPr="00B62D99">
        <w:rPr>
          <w:rFonts w:ascii="Century Gothic" w:eastAsia="Times New Roman" w:hAnsi="Century Gothic"/>
          <w:b/>
          <w:i/>
          <w:iCs/>
          <w:color w:val="4F81BD"/>
        </w:rPr>
        <w:t>PROFESSIONAL EXPERIENCE</w:t>
      </w:r>
    </w:p>
    <w:p w:rsidR="00371172" w:rsidRPr="00B62D99" w:rsidRDefault="00371172" w:rsidP="00371172">
      <w:pPr>
        <w:numPr>
          <w:ilvl w:val="0"/>
          <w:numId w:val="6"/>
        </w:numPr>
        <w:spacing w:after="0" w:line="240" w:lineRule="auto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>September 2016</w:t>
      </w:r>
      <w:r w:rsidRPr="00B62D99">
        <w:rPr>
          <w:rFonts w:ascii="Century Gothic" w:eastAsia="Times New Roman" w:hAnsi="Century Gothic"/>
        </w:rPr>
        <w:t xml:space="preserve"> to till date </w:t>
      </w:r>
      <w:r w:rsidRPr="00B62D99">
        <w:rPr>
          <w:rFonts w:ascii="Century Gothic" w:eastAsia="Times New Roman" w:hAnsi="Century Gothic"/>
          <w:b/>
        </w:rPr>
        <w:t>Cognizant Technology Solutions</w:t>
      </w:r>
      <w:r w:rsidRPr="00B62D99">
        <w:rPr>
          <w:rFonts w:ascii="Century Gothic" w:eastAsia="Times New Roman" w:hAnsi="Century Gothic"/>
        </w:rPr>
        <w:t xml:space="preserve"> as a </w:t>
      </w:r>
      <w:r>
        <w:rPr>
          <w:rFonts w:ascii="Century Gothic" w:eastAsia="Times New Roman" w:hAnsi="Century Gothic"/>
        </w:rPr>
        <w:t>Programmer Analyst.</w:t>
      </w:r>
    </w:p>
    <w:p w:rsidR="00371172" w:rsidRDefault="00371172" w:rsidP="00371172">
      <w:pPr>
        <w:pBdr>
          <w:bottom w:val="single" w:sz="4" w:space="2" w:color="B8CCE4"/>
        </w:pBdr>
        <w:spacing w:after="0" w:line="240" w:lineRule="auto"/>
        <w:outlineLvl w:val="3"/>
        <w:rPr>
          <w:rFonts w:ascii="Times New Roman" w:hAnsi="Times New Roman"/>
        </w:rPr>
      </w:pPr>
    </w:p>
    <w:p w:rsidR="00371172" w:rsidRDefault="00371172" w:rsidP="00371172">
      <w:pPr>
        <w:pBdr>
          <w:bottom w:val="single" w:sz="4" w:space="2" w:color="B8CCE4"/>
        </w:pBdr>
        <w:spacing w:after="0" w:line="240" w:lineRule="auto"/>
        <w:outlineLvl w:val="3"/>
        <w:rPr>
          <w:rFonts w:ascii="Times New Roman" w:eastAsia="Times New Roman" w:hAnsi="Times New Roman"/>
          <w:i/>
          <w:iCs/>
          <w:color w:val="4F81BD"/>
        </w:rPr>
      </w:pPr>
    </w:p>
    <w:p w:rsidR="00371172" w:rsidRDefault="00371172" w:rsidP="00371172">
      <w:pPr>
        <w:pBdr>
          <w:bottom w:val="single" w:sz="4" w:space="2" w:color="B8CCE4"/>
        </w:pBdr>
        <w:spacing w:after="0" w:line="240" w:lineRule="auto"/>
        <w:outlineLvl w:val="3"/>
        <w:rPr>
          <w:rFonts w:ascii="Times New Roman" w:eastAsia="Times New Roman" w:hAnsi="Times New Roman"/>
          <w:i/>
          <w:iCs/>
          <w:color w:val="4F81BD"/>
        </w:rPr>
      </w:pPr>
    </w:p>
    <w:p w:rsidR="00371172" w:rsidRPr="00371172" w:rsidRDefault="00371172" w:rsidP="00371172">
      <w:pPr>
        <w:pBdr>
          <w:bottom w:val="single" w:sz="4" w:space="2" w:color="B8CCE4"/>
        </w:pBdr>
        <w:spacing w:after="0" w:line="240" w:lineRule="auto"/>
        <w:outlineLvl w:val="3"/>
        <w:rPr>
          <w:rFonts w:ascii="Times New Roman" w:eastAsia="Times New Roman" w:hAnsi="Times New Roman"/>
          <w:i/>
          <w:iCs/>
          <w:color w:val="4F81BD"/>
        </w:rPr>
      </w:pPr>
    </w:p>
    <w:p w:rsidR="00371172" w:rsidRPr="00B62D99" w:rsidRDefault="00371172" w:rsidP="00371172">
      <w:pPr>
        <w:pBdr>
          <w:bottom w:val="single" w:sz="4" w:space="2" w:color="B8CCE4"/>
        </w:pBdr>
        <w:spacing w:before="120" w:after="80" w:line="240" w:lineRule="auto"/>
        <w:outlineLvl w:val="3"/>
        <w:rPr>
          <w:rFonts w:ascii="Century Gothic" w:eastAsia="Times New Roman" w:hAnsi="Century Gothic"/>
          <w:b/>
          <w:i/>
          <w:iCs/>
          <w:color w:val="4F81BD"/>
        </w:rPr>
      </w:pPr>
      <w:r w:rsidRPr="00B62D99">
        <w:rPr>
          <w:rFonts w:ascii="Century Gothic" w:eastAsia="Times New Roman" w:hAnsi="Century Gothic"/>
          <w:b/>
          <w:i/>
          <w:iCs/>
          <w:color w:val="4F81BD"/>
        </w:rPr>
        <w:lastRenderedPageBreak/>
        <w:t>WORK EXPERIENCE</w:t>
      </w:r>
    </w:p>
    <w:tbl>
      <w:tblPr>
        <w:tblpPr w:leftFromText="180" w:rightFromText="180" w:vertAnchor="text" w:horzAnchor="margin" w:tblpY="694"/>
        <w:tblOverlap w:val="never"/>
        <w:tblW w:w="9346" w:type="dxa"/>
        <w:tblLayout w:type="fixed"/>
        <w:tblLook w:val="00A0" w:firstRow="1" w:lastRow="0" w:firstColumn="1" w:lastColumn="0" w:noHBand="0" w:noVBand="0"/>
      </w:tblPr>
      <w:tblGrid>
        <w:gridCol w:w="9346"/>
      </w:tblGrid>
      <w:tr w:rsidR="00371172" w:rsidRPr="00412A71" w:rsidTr="008A7D8C">
        <w:trPr>
          <w:trHeight w:val="111"/>
        </w:trPr>
        <w:tc>
          <w:tcPr>
            <w:tcW w:w="9346" w:type="dxa"/>
            <w:shd w:val="clear" w:color="auto" w:fill="DBE5F1"/>
          </w:tcPr>
          <w:p w:rsidR="00371172" w:rsidRPr="00CA1A91" w:rsidRDefault="00FA5886" w:rsidP="008A7D8C">
            <w:pPr>
              <w:ind w:left="2880" w:hanging="2880"/>
              <w:jc w:val="both"/>
              <w:rPr>
                <w:rFonts w:ascii="Century Gothic" w:hAnsi="Century Gothic" w:cs="Arial"/>
                <w:b/>
                <w:szCs w:val="18"/>
              </w:rPr>
            </w:pPr>
            <w:r>
              <w:rPr>
                <w:rFonts w:ascii="Century Gothic" w:hAnsi="Century Gothic" w:cs="Arial"/>
                <w:b/>
                <w:szCs w:val="18"/>
              </w:rPr>
              <w:t>UK</w:t>
            </w:r>
            <w:r w:rsidR="00371172">
              <w:rPr>
                <w:rFonts w:ascii="Century Gothic" w:hAnsi="Century Gothic" w:cs="Arial"/>
                <w:b/>
                <w:szCs w:val="18"/>
              </w:rPr>
              <w:t xml:space="preserve"> Client(confidential)</w:t>
            </w:r>
          </w:p>
          <w:p w:rsidR="00371172" w:rsidRPr="00CD430B" w:rsidRDefault="00371172" w:rsidP="00D37211">
            <w:pPr>
              <w:tabs>
                <w:tab w:val="left" w:pos="7125"/>
              </w:tabs>
              <w:ind w:left="2880" w:hanging="2880"/>
              <w:rPr>
                <w:rFonts w:ascii="Verdana" w:hAnsi="Verdana" w:cs="Arial"/>
                <w:b/>
                <w:sz w:val="18"/>
                <w:szCs w:val="18"/>
              </w:rPr>
            </w:pPr>
            <w:r w:rsidRPr="00CA1A91">
              <w:rPr>
                <w:rFonts w:ascii="Century Gothic" w:eastAsia="Times New Roman" w:hAnsi="Century Gothic"/>
              </w:rPr>
              <w:t>Technology: c#</w:t>
            </w:r>
            <w:r w:rsidR="00B734EE">
              <w:rPr>
                <w:rFonts w:ascii="Century Gothic" w:hAnsi="Century Gothic" w:cs="Arial"/>
                <w:bCs/>
                <w:sz w:val="20"/>
                <w:szCs w:val="20"/>
              </w:rPr>
              <w:t>, SQL Server</w:t>
            </w:r>
            <w:r w:rsidR="00D37211">
              <w:rPr>
                <w:rFonts w:ascii="Century Gothic" w:hAnsi="Century Gothic" w:cs="Arial"/>
                <w:bCs/>
                <w:sz w:val="20"/>
                <w:szCs w:val="20"/>
              </w:rPr>
              <w:t xml:space="preserve"> 2017</w:t>
            </w:r>
            <w:r w:rsidR="00B734EE">
              <w:rPr>
                <w:rFonts w:ascii="Century Gothic" w:hAnsi="Century Gothic" w:cs="Arial"/>
                <w:bCs/>
                <w:sz w:val="20"/>
                <w:szCs w:val="20"/>
              </w:rPr>
              <w:t>, .NET</w:t>
            </w:r>
            <w:r w:rsidRPr="00CA1A91">
              <w:rPr>
                <w:rFonts w:ascii="Century Gothic" w:hAnsi="Century Gothic" w:cs="Arial"/>
                <w:bCs/>
                <w:sz w:val="20"/>
                <w:szCs w:val="20"/>
              </w:rPr>
              <w:t xml:space="preserve"> </w:t>
            </w:r>
            <w:r w:rsidR="00B734EE">
              <w:rPr>
                <w:rFonts w:ascii="Century Gothic" w:hAnsi="Century Gothic" w:cs="Arial"/>
                <w:bCs/>
                <w:sz w:val="20"/>
                <w:szCs w:val="20"/>
              </w:rPr>
              <w:t>MVC</w:t>
            </w:r>
            <w:r w:rsidR="00D37211">
              <w:rPr>
                <w:rFonts w:ascii="Century Gothic" w:hAnsi="Century Gothic" w:cs="Arial"/>
                <w:bCs/>
                <w:sz w:val="20"/>
                <w:szCs w:val="20"/>
              </w:rPr>
              <w:t xml:space="preserve"> 5</w:t>
            </w:r>
            <w:r w:rsidRPr="00CA1A91">
              <w:rPr>
                <w:rFonts w:ascii="Century Gothic" w:hAnsi="Century Gothic" w:cs="Arial"/>
                <w:bCs/>
                <w:sz w:val="20"/>
                <w:szCs w:val="20"/>
              </w:rPr>
              <w:t>,</w:t>
            </w:r>
            <w:r w:rsidR="00B734EE">
              <w:rPr>
                <w:rFonts w:ascii="Century Gothic" w:hAnsi="Century Gothic" w:cs="Arial"/>
                <w:bCs/>
                <w:sz w:val="20"/>
                <w:szCs w:val="20"/>
              </w:rPr>
              <w:t xml:space="preserve"> Entity Framework, LINQ,</w:t>
            </w:r>
            <w:r w:rsidRPr="00CA1A91">
              <w:rPr>
                <w:rFonts w:ascii="Century Gothic" w:hAnsi="Century Gothic" w:cs="Arial"/>
                <w:bCs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GIT</w:t>
            </w:r>
          </w:p>
        </w:tc>
      </w:tr>
    </w:tbl>
    <w:p w:rsidR="00371172" w:rsidRPr="009F7306" w:rsidRDefault="00371172" w:rsidP="00371172">
      <w:pPr>
        <w:spacing w:after="0"/>
        <w:rPr>
          <w:vanish/>
        </w:rPr>
      </w:pPr>
    </w:p>
    <w:p w:rsidR="00371172" w:rsidRPr="00B62D99" w:rsidRDefault="00371172" w:rsidP="00371172">
      <w:pPr>
        <w:spacing w:before="120" w:after="80" w:line="240" w:lineRule="auto"/>
        <w:jc w:val="both"/>
        <w:outlineLvl w:val="3"/>
        <w:rPr>
          <w:rFonts w:ascii="Century Gothic" w:eastAsia="Times New Roman" w:hAnsi="Century Gothic"/>
          <w:i/>
          <w:iCs/>
          <w:color w:val="4F81BD"/>
        </w:rPr>
      </w:pPr>
      <w:r>
        <w:rPr>
          <w:rFonts w:ascii="Century Gothic" w:eastAsia="Times New Roman" w:hAnsi="Century Gothic"/>
          <w:i/>
          <w:iCs/>
          <w:color w:val="4F81BD"/>
        </w:rPr>
        <w:t>Project</w:t>
      </w:r>
      <w:r w:rsidRPr="00821260">
        <w:rPr>
          <w:rFonts w:ascii="Century Gothic" w:eastAsia="Times New Roman" w:hAnsi="Century Gothic"/>
          <w:i/>
          <w:iCs/>
          <w:color w:val="4F81BD"/>
        </w:rPr>
        <w:t xml:space="preserve"> </w:t>
      </w:r>
      <w:r w:rsidRPr="00B62D99">
        <w:rPr>
          <w:rFonts w:ascii="Century Gothic" w:eastAsia="Times New Roman" w:hAnsi="Century Gothic"/>
          <w:i/>
          <w:iCs/>
          <w:color w:val="4F81BD"/>
        </w:rPr>
        <w:t>Description</w:t>
      </w:r>
      <w:r>
        <w:rPr>
          <w:rFonts w:ascii="Century Gothic" w:eastAsia="Times New Roman" w:hAnsi="Century Gothic"/>
          <w:i/>
          <w:iCs/>
          <w:color w:val="4F81BD"/>
        </w:rPr>
        <w:t xml:space="preserve"> (</w:t>
      </w:r>
      <w:r w:rsidR="00B734EE">
        <w:rPr>
          <w:rFonts w:ascii="Century Gothic" w:eastAsia="Times New Roman" w:hAnsi="Century Gothic"/>
          <w:i/>
          <w:iCs/>
          <w:color w:val="4F81BD"/>
        </w:rPr>
        <w:t>Manufacturing and Logistics</w:t>
      </w:r>
      <w:r>
        <w:rPr>
          <w:rFonts w:ascii="Century Gothic" w:eastAsia="Times New Roman" w:hAnsi="Century Gothic"/>
          <w:i/>
          <w:iCs/>
          <w:color w:val="4F81BD"/>
        </w:rPr>
        <w:t>)</w:t>
      </w: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</w:p>
    <w:p w:rsidR="00FA5886" w:rsidRDefault="00FA5886" w:rsidP="00D37211">
      <w:pPr>
        <w:spacing w:after="0" w:line="220" w:lineRule="atLeast"/>
        <w:jc w:val="both"/>
        <w:rPr>
          <w:rFonts w:ascii="Century Gothic" w:hAnsi="Century Gothic" w:cs="Arial"/>
          <w:szCs w:val="18"/>
        </w:rPr>
      </w:pPr>
      <w:r w:rsidRPr="00A70E91">
        <w:rPr>
          <w:rFonts w:ascii="Century Gothic" w:hAnsi="Century Gothic" w:cs="Arial"/>
          <w:szCs w:val="18"/>
        </w:rPr>
        <w:t>Migration of the application from windows to web</w:t>
      </w:r>
      <w:r w:rsidR="00D37211">
        <w:rPr>
          <w:rFonts w:ascii="Century Gothic" w:hAnsi="Century Gothic" w:cs="Arial"/>
          <w:szCs w:val="18"/>
        </w:rPr>
        <w:t xml:space="preserve"> application</w:t>
      </w:r>
      <w:r w:rsidRPr="00A70E91">
        <w:rPr>
          <w:rFonts w:ascii="Century Gothic" w:hAnsi="Century Gothic" w:cs="Arial"/>
          <w:szCs w:val="18"/>
        </w:rPr>
        <w:t>. This Client is an UK based </w:t>
      </w:r>
      <w:r w:rsidR="00A70E91" w:rsidRPr="00A70E91">
        <w:rPr>
          <w:rFonts w:ascii="Century Gothic" w:hAnsi="Century Gothic" w:cs="Arial"/>
          <w:szCs w:val="18"/>
        </w:rPr>
        <w:t>Logistics</w:t>
      </w:r>
      <w:r w:rsidRPr="00A70E91">
        <w:rPr>
          <w:rFonts w:ascii="Century Gothic" w:hAnsi="Century Gothic" w:cs="Arial"/>
          <w:szCs w:val="18"/>
        </w:rPr>
        <w:t> Company providing courier delivery services</w:t>
      </w:r>
      <w:r w:rsidR="00A70E91" w:rsidRPr="00A70E91">
        <w:rPr>
          <w:rFonts w:ascii="Century Gothic" w:hAnsi="Century Gothic" w:cs="Arial"/>
          <w:szCs w:val="18"/>
        </w:rPr>
        <w:t xml:space="preserve">. It gathers parcels from the seller and the shipments are brought to warehouse and then delivered to the specific customer. </w:t>
      </w:r>
      <w:r w:rsidR="00D37211">
        <w:rPr>
          <w:rFonts w:ascii="Century Gothic" w:hAnsi="Century Gothic" w:cs="Arial"/>
          <w:szCs w:val="18"/>
        </w:rPr>
        <w:t>All details are updated in database.</w:t>
      </w:r>
    </w:p>
    <w:p w:rsidR="00D30EC6" w:rsidRPr="00A70E91" w:rsidRDefault="00D30EC6" w:rsidP="00371172">
      <w:pPr>
        <w:spacing w:after="0" w:line="220" w:lineRule="atLeast"/>
        <w:rPr>
          <w:rFonts w:ascii="Century Gothic" w:hAnsi="Century Gothic" w:cs="Arial"/>
          <w:szCs w:val="18"/>
        </w:rPr>
      </w:pP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</w:p>
    <w:tbl>
      <w:tblPr>
        <w:tblpPr w:leftFromText="180" w:rightFromText="180" w:vertAnchor="page" w:horzAnchor="margin" w:tblpY="5686"/>
        <w:tblOverlap w:val="never"/>
        <w:tblW w:w="3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40"/>
        <w:gridCol w:w="2327"/>
      </w:tblGrid>
      <w:tr w:rsidR="00A70E91" w:rsidRPr="00412A71" w:rsidTr="00A70E91">
        <w:trPr>
          <w:trHeight w:val="310"/>
        </w:trPr>
        <w:tc>
          <w:tcPr>
            <w:tcW w:w="18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E91" w:rsidRPr="00CA1A91" w:rsidRDefault="00A70E91" w:rsidP="00A70E9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i/>
                <w:iCs/>
                <w:color w:val="4F81BD"/>
              </w:rPr>
            </w:pPr>
            <w:r w:rsidRPr="00CA1A91">
              <w:rPr>
                <w:rFonts w:ascii="Century Gothic" w:eastAsia="Times New Roman" w:hAnsi="Century Gothic"/>
                <w:b/>
                <w:bCs/>
                <w:i/>
                <w:iCs/>
                <w:color w:val="4F81BD"/>
              </w:rPr>
              <w:t>Team Size</w:t>
            </w:r>
          </w:p>
        </w:tc>
        <w:tc>
          <w:tcPr>
            <w:tcW w:w="3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E91" w:rsidRPr="00CA1A91" w:rsidRDefault="00A70E91" w:rsidP="00A70E91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</w:rPr>
              <w:t>6</w:t>
            </w:r>
          </w:p>
        </w:tc>
      </w:tr>
      <w:tr w:rsidR="00A70E91" w:rsidRPr="00412A71" w:rsidTr="00A70E91">
        <w:trPr>
          <w:trHeight w:val="291"/>
        </w:trPr>
        <w:tc>
          <w:tcPr>
            <w:tcW w:w="18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70E91" w:rsidRPr="00CA1A91" w:rsidRDefault="00A70E91" w:rsidP="00A70E9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i/>
                <w:iCs/>
                <w:color w:val="4F81BD"/>
              </w:rPr>
            </w:pPr>
            <w:r w:rsidRPr="00CA1A91">
              <w:rPr>
                <w:rFonts w:ascii="Century Gothic" w:eastAsia="Times New Roman" w:hAnsi="Century Gothic"/>
                <w:b/>
                <w:bCs/>
                <w:i/>
                <w:iCs/>
                <w:color w:val="4F81BD"/>
              </w:rPr>
              <w:t>Location</w:t>
            </w:r>
          </w:p>
        </w:tc>
        <w:tc>
          <w:tcPr>
            <w:tcW w:w="3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70E91" w:rsidRPr="00CA1A91" w:rsidRDefault="00A70E91" w:rsidP="00A70E91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CA1A91">
              <w:rPr>
                <w:rFonts w:ascii="Century Gothic" w:eastAsia="Times New Roman" w:hAnsi="Century Gothic"/>
              </w:rPr>
              <w:t xml:space="preserve">Cognizant, </w:t>
            </w:r>
            <w:r>
              <w:rPr>
                <w:rFonts w:ascii="Century Gothic" w:eastAsia="Times New Roman" w:hAnsi="Century Gothic"/>
              </w:rPr>
              <w:t>Pune</w:t>
            </w:r>
          </w:p>
        </w:tc>
      </w:tr>
    </w:tbl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</w:p>
    <w:p w:rsidR="00B734EE" w:rsidRDefault="00B734EE" w:rsidP="00371172">
      <w:pPr>
        <w:spacing w:after="0" w:line="220" w:lineRule="atLeast"/>
        <w:rPr>
          <w:rFonts w:ascii="Century Gothic" w:eastAsia="Times New Roman" w:hAnsi="Century Gothic"/>
        </w:rPr>
      </w:pPr>
    </w:p>
    <w:p w:rsidR="00371172" w:rsidRPr="00CA1A91" w:rsidRDefault="00371172" w:rsidP="00371172">
      <w:pPr>
        <w:spacing w:before="120" w:after="80" w:line="240" w:lineRule="auto"/>
        <w:outlineLvl w:val="3"/>
        <w:rPr>
          <w:rFonts w:ascii="Century Gothic" w:eastAsia="Times New Roman" w:hAnsi="Century Gothic"/>
          <w:i/>
          <w:iCs/>
          <w:color w:val="4F81BD"/>
        </w:rPr>
      </w:pPr>
      <w:r w:rsidRPr="00CA1A91">
        <w:rPr>
          <w:rFonts w:ascii="Century Gothic" w:eastAsia="Times New Roman" w:hAnsi="Century Gothic"/>
          <w:i/>
          <w:iCs/>
          <w:color w:val="4F81BD"/>
        </w:rPr>
        <w:t>Role/Responsibilities:</w:t>
      </w:r>
    </w:p>
    <w:p w:rsidR="00371172" w:rsidRPr="00A70E91" w:rsidRDefault="00371172" w:rsidP="00D37211">
      <w:pPr>
        <w:numPr>
          <w:ilvl w:val="0"/>
          <w:numId w:val="2"/>
        </w:numPr>
        <w:spacing w:after="0" w:line="220" w:lineRule="atLeast"/>
        <w:jc w:val="both"/>
        <w:rPr>
          <w:rFonts w:ascii="Times New Roman" w:eastAsia="Times New Roman" w:hAnsi="Times New Roman"/>
          <w:spacing w:val="-5"/>
        </w:rPr>
      </w:pPr>
      <w:r w:rsidRPr="00B40934">
        <w:rPr>
          <w:rFonts w:ascii="Century Gothic" w:eastAsia="Times New Roman" w:hAnsi="Century Gothic"/>
        </w:rPr>
        <w:t xml:space="preserve">Responsible for understanding the requirements and </w:t>
      </w:r>
      <w:r>
        <w:rPr>
          <w:rFonts w:ascii="Century Gothic" w:eastAsia="Times New Roman" w:hAnsi="Century Gothic"/>
        </w:rPr>
        <w:t>to</w:t>
      </w:r>
      <w:r w:rsidRPr="00B40934">
        <w:rPr>
          <w:rFonts w:ascii="Century Gothic" w:eastAsia="Times New Roman" w:hAnsi="Century Gothic"/>
        </w:rPr>
        <w:t xml:space="preserve"> partner around across IT and business groups to assess and analyze requirements</w:t>
      </w:r>
      <w:r>
        <w:rPr>
          <w:rFonts w:ascii="Century Gothic" w:eastAsia="Times New Roman" w:hAnsi="Century Gothic"/>
        </w:rPr>
        <w:t>.</w:t>
      </w:r>
    </w:p>
    <w:p w:rsidR="00A70E91" w:rsidRPr="00A70E91" w:rsidRDefault="00A70E91" w:rsidP="00D37211">
      <w:pPr>
        <w:numPr>
          <w:ilvl w:val="0"/>
          <w:numId w:val="2"/>
        </w:numPr>
        <w:spacing w:after="0" w:line="220" w:lineRule="atLeast"/>
        <w:jc w:val="both"/>
        <w:rPr>
          <w:rFonts w:ascii="Times New Roman" w:eastAsia="Times New Roman" w:hAnsi="Times New Roman"/>
          <w:spacing w:val="-5"/>
        </w:rPr>
      </w:pPr>
      <w:r>
        <w:rPr>
          <w:rFonts w:ascii="Century Gothic" w:eastAsia="Times New Roman" w:hAnsi="Century Gothic"/>
        </w:rPr>
        <w:t>Prepared Use Case Document.</w:t>
      </w:r>
    </w:p>
    <w:p w:rsidR="00A70E91" w:rsidRPr="00A97639" w:rsidRDefault="00A70E91" w:rsidP="00D37211">
      <w:pPr>
        <w:numPr>
          <w:ilvl w:val="0"/>
          <w:numId w:val="2"/>
        </w:numPr>
        <w:spacing w:after="0" w:line="220" w:lineRule="atLeast"/>
        <w:jc w:val="both"/>
        <w:rPr>
          <w:rFonts w:ascii="Times New Roman" w:eastAsia="Times New Roman" w:hAnsi="Times New Roman"/>
          <w:spacing w:val="-5"/>
        </w:rPr>
      </w:pPr>
      <w:r>
        <w:rPr>
          <w:rFonts w:ascii="Century Gothic" w:eastAsia="Times New Roman" w:hAnsi="Century Gothic"/>
        </w:rPr>
        <w:t>Develop modules as per the requirements gathered.</w:t>
      </w:r>
    </w:p>
    <w:p w:rsidR="00371172" w:rsidRPr="00A97639" w:rsidRDefault="00371172" w:rsidP="00D37211">
      <w:pPr>
        <w:numPr>
          <w:ilvl w:val="0"/>
          <w:numId w:val="2"/>
        </w:numPr>
        <w:spacing w:after="0" w:line="220" w:lineRule="atLeast"/>
        <w:jc w:val="both"/>
        <w:rPr>
          <w:rFonts w:ascii="Times New Roman" w:eastAsia="Times New Roman" w:hAnsi="Times New Roman"/>
          <w:spacing w:val="-5"/>
        </w:rPr>
      </w:pPr>
      <w:r w:rsidRPr="00A97639">
        <w:rPr>
          <w:rFonts w:ascii="Century Gothic" w:eastAsia="Times New Roman" w:hAnsi="Century Gothic"/>
        </w:rPr>
        <w:t xml:space="preserve">Provide support throughout SIT, UAT and Prod deployments. </w:t>
      </w:r>
    </w:p>
    <w:p w:rsidR="00371172" w:rsidRPr="00A97639" w:rsidRDefault="00371172" w:rsidP="00D37211">
      <w:pPr>
        <w:numPr>
          <w:ilvl w:val="0"/>
          <w:numId w:val="2"/>
        </w:numPr>
        <w:spacing w:after="0" w:line="220" w:lineRule="atLeast"/>
        <w:jc w:val="both"/>
        <w:rPr>
          <w:rFonts w:ascii="Times New Roman" w:eastAsia="Times New Roman" w:hAnsi="Times New Roman"/>
          <w:spacing w:val="-5"/>
        </w:rPr>
      </w:pPr>
      <w:r>
        <w:rPr>
          <w:rFonts w:ascii="Century Gothic" w:eastAsia="Times New Roman" w:hAnsi="Century Gothic"/>
        </w:rPr>
        <w:t>Participate in code and deployment review meetings.</w:t>
      </w:r>
    </w:p>
    <w:p w:rsidR="00371172" w:rsidRPr="00493560" w:rsidRDefault="00371172" w:rsidP="00D37211">
      <w:pPr>
        <w:numPr>
          <w:ilvl w:val="0"/>
          <w:numId w:val="2"/>
        </w:numPr>
        <w:spacing w:after="0" w:line="220" w:lineRule="atLeast"/>
        <w:jc w:val="both"/>
        <w:rPr>
          <w:rFonts w:ascii="Times New Roman" w:eastAsia="Times New Roman" w:hAnsi="Times New Roman"/>
          <w:spacing w:val="-5"/>
        </w:rPr>
      </w:pPr>
      <w:r>
        <w:rPr>
          <w:rFonts w:ascii="Century Gothic" w:eastAsia="Times New Roman" w:hAnsi="Century Gothic"/>
        </w:rPr>
        <w:t>Provide proposals for implementation of different modules within the framework.</w:t>
      </w: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</w:p>
    <w:tbl>
      <w:tblPr>
        <w:tblpPr w:leftFromText="180" w:rightFromText="180" w:vertAnchor="text" w:horzAnchor="margin" w:tblpY="694"/>
        <w:tblOverlap w:val="never"/>
        <w:tblW w:w="9346" w:type="dxa"/>
        <w:tblLayout w:type="fixed"/>
        <w:tblLook w:val="00A0" w:firstRow="1" w:lastRow="0" w:firstColumn="1" w:lastColumn="0" w:noHBand="0" w:noVBand="0"/>
      </w:tblPr>
      <w:tblGrid>
        <w:gridCol w:w="9346"/>
      </w:tblGrid>
      <w:tr w:rsidR="00371172" w:rsidRPr="00412A71" w:rsidTr="008A7D8C">
        <w:trPr>
          <w:trHeight w:val="111"/>
        </w:trPr>
        <w:tc>
          <w:tcPr>
            <w:tcW w:w="9346" w:type="dxa"/>
            <w:shd w:val="clear" w:color="auto" w:fill="DBE5F1"/>
          </w:tcPr>
          <w:p w:rsidR="00371172" w:rsidRPr="00CA1A91" w:rsidRDefault="00371172" w:rsidP="008A7D8C">
            <w:pPr>
              <w:ind w:left="2880" w:hanging="2880"/>
              <w:jc w:val="both"/>
              <w:rPr>
                <w:rFonts w:ascii="Century Gothic" w:hAnsi="Century Gothic" w:cs="Arial"/>
                <w:b/>
                <w:szCs w:val="18"/>
              </w:rPr>
            </w:pPr>
            <w:r>
              <w:rPr>
                <w:rFonts w:ascii="Century Gothic" w:hAnsi="Century Gothic" w:cs="Arial"/>
                <w:b/>
                <w:szCs w:val="18"/>
              </w:rPr>
              <w:t>US Client(confidential)</w:t>
            </w:r>
          </w:p>
          <w:p w:rsidR="00371172" w:rsidRPr="00CD430B" w:rsidRDefault="00371172" w:rsidP="00B734EE">
            <w:pPr>
              <w:tabs>
                <w:tab w:val="left" w:pos="7125"/>
              </w:tabs>
              <w:ind w:left="2880" w:hanging="2880"/>
              <w:rPr>
                <w:rFonts w:ascii="Verdana" w:hAnsi="Verdana" w:cs="Arial"/>
                <w:b/>
                <w:sz w:val="18"/>
                <w:szCs w:val="18"/>
              </w:rPr>
            </w:pPr>
            <w:r w:rsidRPr="00CA1A91">
              <w:rPr>
                <w:rFonts w:ascii="Century Gothic" w:eastAsia="Times New Roman" w:hAnsi="Century Gothic"/>
              </w:rPr>
              <w:t xml:space="preserve">Technology: </w:t>
            </w:r>
            <w:r w:rsidR="00197DA1">
              <w:rPr>
                <w:rFonts w:ascii="Century Gothic" w:eastAsia="Times New Roman" w:hAnsi="Century Gothic"/>
              </w:rPr>
              <w:t>C#, SQL Server</w:t>
            </w:r>
            <w:r w:rsidR="004802D6">
              <w:rPr>
                <w:rFonts w:ascii="Century Gothic" w:eastAsia="Times New Roman" w:hAnsi="Century Gothic"/>
              </w:rPr>
              <w:t xml:space="preserve"> 2012</w:t>
            </w:r>
            <w:bookmarkStart w:id="0" w:name="_GoBack"/>
            <w:bookmarkEnd w:id="0"/>
            <w:r w:rsidR="00197DA1">
              <w:rPr>
                <w:rFonts w:ascii="Century Gothic" w:eastAsia="Times New Roman" w:hAnsi="Century Gothic"/>
              </w:rPr>
              <w:t>, Service</w:t>
            </w:r>
            <w:r w:rsidR="00B734EE">
              <w:rPr>
                <w:rFonts w:ascii="Century Gothic" w:eastAsia="Times New Roman" w:hAnsi="Century Gothic"/>
              </w:rPr>
              <w:t>Now</w:t>
            </w:r>
          </w:p>
        </w:tc>
      </w:tr>
    </w:tbl>
    <w:p w:rsidR="00371172" w:rsidRPr="009F7306" w:rsidRDefault="00371172" w:rsidP="00371172">
      <w:pPr>
        <w:spacing w:after="0"/>
        <w:rPr>
          <w:vanish/>
        </w:rPr>
      </w:pPr>
    </w:p>
    <w:p w:rsidR="00371172" w:rsidRPr="00B62D99" w:rsidRDefault="00371172" w:rsidP="00371172">
      <w:pPr>
        <w:spacing w:before="120" w:after="80" w:line="240" w:lineRule="auto"/>
        <w:jc w:val="both"/>
        <w:outlineLvl w:val="3"/>
        <w:rPr>
          <w:rFonts w:ascii="Century Gothic" w:eastAsia="Times New Roman" w:hAnsi="Century Gothic"/>
          <w:i/>
          <w:iCs/>
          <w:color w:val="4F81BD"/>
        </w:rPr>
      </w:pPr>
      <w:r>
        <w:rPr>
          <w:rFonts w:ascii="Century Gothic" w:eastAsia="Times New Roman" w:hAnsi="Century Gothic"/>
          <w:i/>
          <w:iCs/>
          <w:color w:val="4F81BD"/>
        </w:rPr>
        <w:t>Project</w:t>
      </w:r>
      <w:r w:rsidRPr="00821260">
        <w:rPr>
          <w:rFonts w:ascii="Century Gothic" w:eastAsia="Times New Roman" w:hAnsi="Century Gothic"/>
          <w:i/>
          <w:iCs/>
          <w:color w:val="4F81BD"/>
        </w:rPr>
        <w:t xml:space="preserve"> </w:t>
      </w:r>
      <w:r w:rsidRPr="00B62D99">
        <w:rPr>
          <w:rFonts w:ascii="Century Gothic" w:eastAsia="Times New Roman" w:hAnsi="Century Gothic"/>
          <w:i/>
          <w:iCs/>
          <w:color w:val="4F81BD"/>
        </w:rPr>
        <w:t>Description</w:t>
      </w:r>
      <w:r>
        <w:rPr>
          <w:rFonts w:ascii="Century Gothic" w:eastAsia="Times New Roman" w:hAnsi="Century Gothic"/>
          <w:i/>
          <w:iCs/>
          <w:color w:val="4F81BD"/>
        </w:rPr>
        <w:t xml:space="preserve"> (Manufacturing &amp; Logistics)</w:t>
      </w: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</w:p>
    <w:p w:rsidR="00371172" w:rsidRDefault="00A73C97" w:rsidP="00D37211">
      <w:pPr>
        <w:spacing w:after="0" w:line="220" w:lineRule="atLeast"/>
        <w:jc w:val="both"/>
        <w:rPr>
          <w:rFonts w:ascii="Century Gothic" w:hAnsi="Century Gothic" w:cs="Arial"/>
          <w:szCs w:val="18"/>
        </w:rPr>
      </w:pPr>
      <w:r>
        <w:rPr>
          <w:rFonts w:ascii="Century Gothic" w:hAnsi="Century Gothic" w:cs="Arial"/>
          <w:szCs w:val="18"/>
        </w:rPr>
        <w:t xml:space="preserve">This project was aimed to enhance and maintain various applications used in their factories and build in ASP.NET MVC. </w:t>
      </w:r>
      <w:r w:rsidR="00371172">
        <w:rPr>
          <w:rFonts w:ascii="Century Gothic" w:hAnsi="Century Gothic" w:cs="Arial"/>
          <w:szCs w:val="18"/>
        </w:rPr>
        <w:t xml:space="preserve">The database was maintained in SQL Server </w:t>
      </w:r>
      <w:r>
        <w:rPr>
          <w:rFonts w:ascii="Century Gothic" w:hAnsi="Century Gothic" w:cs="Arial"/>
          <w:szCs w:val="18"/>
        </w:rPr>
        <w:t>2008.</w:t>
      </w:r>
    </w:p>
    <w:p w:rsidR="00A73C97" w:rsidRDefault="00A73C97" w:rsidP="00D37211">
      <w:pPr>
        <w:spacing w:after="0" w:line="220" w:lineRule="atLeast"/>
        <w:jc w:val="both"/>
        <w:rPr>
          <w:rFonts w:ascii="Century Gothic" w:eastAsia="Times New Roman" w:hAnsi="Century Gothic"/>
        </w:rPr>
      </w:pPr>
      <w:r>
        <w:rPr>
          <w:rFonts w:ascii="Century Gothic" w:hAnsi="Century Gothic" w:cs="Arial"/>
          <w:szCs w:val="18"/>
        </w:rPr>
        <w:t>ServiceNow was used as reporting tool.</w:t>
      </w:r>
    </w:p>
    <w:tbl>
      <w:tblPr>
        <w:tblpPr w:leftFromText="180" w:rightFromText="180" w:vertAnchor="page" w:horzAnchor="margin" w:tblpY="12211"/>
        <w:tblOverlap w:val="never"/>
        <w:tblW w:w="3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40"/>
        <w:gridCol w:w="2327"/>
      </w:tblGrid>
      <w:tr w:rsidR="00D30EC6" w:rsidRPr="00412A71" w:rsidTr="00D30EC6">
        <w:trPr>
          <w:trHeight w:val="310"/>
        </w:trPr>
        <w:tc>
          <w:tcPr>
            <w:tcW w:w="18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0EC6" w:rsidRPr="00CA1A91" w:rsidRDefault="00D30EC6" w:rsidP="00D30EC6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i/>
                <w:iCs/>
                <w:color w:val="4F81BD"/>
              </w:rPr>
            </w:pPr>
            <w:r w:rsidRPr="00CA1A91">
              <w:rPr>
                <w:rFonts w:ascii="Century Gothic" w:eastAsia="Times New Roman" w:hAnsi="Century Gothic"/>
                <w:b/>
                <w:bCs/>
                <w:i/>
                <w:iCs/>
                <w:color w:val="4F81BD"/>
              </w:rPr>
              <w:t>Team Size</w:t>
            </w:r>
          </w:p>
        </w:tc>
        <w:tc>
          <w:tcPr>
            <w:tcW w:w="3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0EC6" w:rsidRPr="00CA1A91" w:rsidRDefault="00D30EC6" w:rsidP="00D30EC6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</w:rPr>
              <w:t>8</w:t>
            </w:r>
          </w:p>
        </w:tc>
      </w:tr>
      <w:tr w:rsidR="00D30EC6" w:rsidRPr="00412A71" w:rsidTr="00D30EC6">
        <w:trPr>
          <w:trHeight w:val="291"/>
        </w:trPr>
        <w:tc>
          <w:tcPr>
            <w:tcW w:w="18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30EC6" w:rsidRPr="00CA1A91" w:rsidRDefault="00D30EC6" w:rsidP="00D30EC6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i/>
                <w:iCs/>
                <w:color w:val="4F81BD"/>
              </w:rPr>
            </w:pPr>
            <w:r w:rsidRPr="00CA1A91">
              <w:rPr>
                <w:rFonts w:ascii="Century Gothic" w:eastAsia="Times New Roman" w:hAnsi="Century Gothic"/>
                <w:b/>
                <w:bCs/>
                <w:i/>
                <w:iCs/>
                <w:color w:val="4F81BD"/>
              </w:rPr>
              <w:t>Location</w:t>
            </w:r>
          </w:p>
        </w:tc>
        <w:tc>
          <w:tcPr>
            <w:tcW w:w="3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30EC6" w:rsidRPr="00CA1A91" w:rsidRDefault="00D30EC6" w:rsidP="00D30EC6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CA1A91">
              <w:rPr>
                <w:rFonts w:ascii="Century Gothic" w:eastAsia="Times New Roman" w:hAnsi="Century Gothic"/>
              </w:rPr>
              <w:t xml:space="preserve">Cognizant, </w:t>
            </w:r>
            <w:r>
              <w:rPr>
                <w:rFonts w:ascii="Century Gothic" w:eastAsia="Times New Roman" w:hAnsi="Century Gothic"/>
              </w:rPr>
              <w:t>Pune</w:t>
            </w:r>
          </w:p>
        </w:tc>
      </w:tr>
    </w:tbl>
    <w:p w:rsidR="00371172" w:rsidRDefault="00371172" w:rsidP="00371172">
      <w:pPr>
        <w:spacing w:before="120" w:after="80" w:line="240" w:lineRule="auto"/>
        <w:outlineLvl w:val="3"/>
        <w:rPr>
          <w:rFonts w:ascii="Century Gothic" w:eastAsia="Times New Roman" w:hAnsi="Century Gothic"/>
          <w:i/>
          <w:iCs/>
          <w:color w:val="4F81BD"/>
        </w:rPr>
      </w:pPr>
    </w:p>
    <w:p w:rsidR="00371172" w:rsidRDefault="00371172" w:rsidP="00371172">
      <w:pPr>
        <w:spacing w:before="120" w:after="80" w:line="240" w:lineRule="auto"/>
        <w:outlineLvl w:val="3"/>
        <w:rPr>
          <w:rFonts w:ascii="Century Gothic" w:eastAsia="Times New Roman" w:hAnsi="Century Gothic"/>
          <w:i/>
          <w:iCs/>
          <w:color w:val="4F81BD"/>
        </w:rPr>
      </w:pPr>
    </w:p>
    <w:p w:rsidR="00371172" w:rsidRDefault="00371172" w:rsidP="00371172">
      <w:pPr>
        <w:spacing w:before="120" w:after="80" w:line="240" w:lineRule="auto"/>
        <w:outlineLvl w:val="3"/>
        <w:rPr>
          <w:rFonts w:ascii="Century Gothic" w:eastAsia="Times New Roman" w:hAnsi="Century Gothic"/>
          <w:i/>
          <w:iCs/>
          <w:color w:val="4F81BD"/>
        </w:rPr>
      </w:pPr>
    </w:p>
    <w:p w:rsidR="00371172" w:rsidRPr="00CA1A91" w:rsidRDefault="00371172" w:rsidP="00371172">
      <w:pPr>
        <w:spacing w:before="120" w:after="80" w:line="240" w:lineRule="auto"/>
        <w:outlineLvl w:val="3"/>
        <w:rPr>
          <w:rFonts w:ascii="Century Gothic" w:eastAsia="Times New Roman" w:hAnsi="Century Gothic"/>
          <w:i/>
          <w:iCs/>
          <w:color w:val="4F81BD"/>
        </w:rPr>
      </w:pPr>
      <w:r w:rsidRPr="00CA1A91">
        <w:rPr>
          <w:rFonts w:ascii="Century Gothic" w:eastAsia="Times New Roman" w:hAnsi="Century Gothic"/>
          <w:i/>
          <w:iCs/>
          <w:color w:val="4F81BD"/>
        </w:rPr>
        <w:t>Role/Responsibilities:</w:t>
      </w:r>
    </w:p>
    <w:p w:rsidR="00371172" w:rsidRDefault="00371172" w:rsidP="00371172">
      <w:pPr>
        <w:numPr>
          <w:ilvl w:val="0"/>
          <w:numId w:val="2"/>
        </w:numPr>
        <w:spacing w:after="0" w:line="220" w:lineRule="atLeast"/>
        <w:rPr>
          <w:rFonts w:ascii="Century Gothic" w:eastAsia="Times New Roman" w:hAnsi="Century Gothic"/>
        </w:rPr>
      </w:pPr>
      <w:r w:rsidRPr="00493560">
        <w:rPr>
          <w:rFonts w:ascii="Century Gothic" w:eastAsia="Times New Roman" w:hAnsi="Century Gothic"/>
        </w:rPr>
        <w:t>Understanding and analyzing the new/updated requirements</w:t>
      </w:r>
      <w:r>
        <w:rPr>
          <w:rFonts w:ascii="Century Gothic" w:eastAsia="Times New Roman" w:hAnsi="Century Gothic"/>
        </w:rPr>
        <w:t>.</w:t>
      </w:r>
    </w:p>
    <w:p w:rsidR="00371172" w:rsidRDefault="00371172" w:rsidP="00371172">
      <w:pPr>
        <w:numPr>
          <w:ilvl w:val="0"/>
          <w:numId w:val="2"/>
        </w:numPr>
        <w:spacing w:after="0" w:line="220" w:lineRule="atLeast"/>
        <w:rPr>
          <w:rFonts w:ascii="Century Gothic" w:eastAsia="Times New Roman" w:hAnsi="Century Gothic"/>
        </w:rPr>
      </w:pPr>
      <w:r w:rsidRPr="00493560">
        <w:rPr>
          <w:rFonts w:ascii="Century Gothic" w:eastAsia="Times New Roman" w:hAnsi="Century Gothic"/>
        </w:rPr>
        <w:t xml:space="preserve">Understanding and </w:t>
      </w:r>
      <w:r>
        <w:rPr>
          <w:rFonts w:ascii="Century Gothic" w:eastAsia="Times New Roman" w:hAnsi="Century Gothic"/>
        </w:rPr>
        <w:t>a</w:t>
      </w:r>
      <w:r w:rsidRPr="00493560">
        <w:rPr>
          <w:rFonts w:ascii="Century Gothic" w:eastAsia="Times New Roman" w:hAnsi="Century Gothic"/>
        </w:rPr>
        <w:t>nalyzing the existing Source Code</w:t>
      </w:r>
      <w:r>
        <w:rPr>
          <w:rFonts w:ascii="Century Gothic" w:eastAsia="Times New Roman" w:hAnsi="Century Gothic"/>
        </w:rPr>
        <w:t>.</w:t>
      </w:r>
    </w:p>
    <w:p w:rsidR="00371172" w:rsidRPr="00493560" w:rsidRDefault="00371172" w:rsidP="00371172">
      <w:pPr>
        <w:numPr>
          <w:ilvl w:val="0"/>
          <w:numId w:val="2"/>
        </w:numPr>
        <w:spacing w:after="0" w:line="220" w:lineRule="atLeast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lastRenderedPageBreak/>
        <w:t>Update the existing code (or Database, if required).</w:t>
      </w:r>
    </w:p>
    <w:p w:rsidR="00371172" w:rsidRPr="0017583E" w:rsidRDefault="00371172" w:rsidP="00371172">
      <w:pPr>
        <w:numPr>
          <w:ilvl w:val="0"/>
          <w:numId w:val="2"/>
        </w:numPr>
        <w:spacing w:after="0" w:line="220" w:lineRule="atLeast"/>
        <w:rPr>
          <w:rFonts w:ascii="Times New Roman" w:eastAsia="Times New Roman" w:hAnsi="Times New Roman"/>
          <w:spacing w:val="-5"/>
        </w:rPr>
      </w:pPr>
      <w:r>
        <w:rPr>
          <w:rFonts w:ascii="Century Gothic" w:eastAsia="Times New Roman" w:hAnsi="Century Gothic"/>
        </w:rPr>
        <w:t>Participate in code and deployment review meetings.</w:t>
      </w:r>
    </w:p>
    <w:p w:rsidR="00371172" w:rsidRDefault="00371172" w:rsidP="00371172">
      <w:pPr>
        <w:numPr>
          <w:ilvl w:val="0"/>
          <w:numId w:val="2"/>
        </w:numPr>
        <w:spacing w:after="0" w:line="220" w:lineRule="atLeast"/>
        <w:rPr>
          <w:rFonts w:ascii="Century Gothic" w:eastAsia="Times New Roman" w:hAnsi="Century Gothic"/>
        </w:rPr>
      </w:pPr>
      <w:r w:rsidRPr="00583607">
        <w:rPr>
          <w:rFonts w:ascii="Century Gothic" w:eastAsia="Times New Roman" w:hAnsi="Century Gothic"/>
        </w:rPr>
        <w:t xml:space="preserve">Provide support throughout SIT, UAT and Prod </w:t>
      </w:r>
      <w:r>
        <w:rPr>
          <w:rFonts w:ascii="Century Gothic" w:eastAsia="Times New Roman" w:hAnsi="Century Gothic"/>
        </w:rPr>
        <w:t>D</w:t>
      </w:r>
      <w:r w:rsidRPr="00583607">
        <w:rPr>
          <w:rFonts w:ascii="Century Gothic" w:eastAsia="Times New Roman" w:hAnsi="Century Gothic"/>
        </w:rPr>
        <w:t xml:space="preserve">eployments. </w:t>
      </w: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</w:p>
    <w:p w:rsidR="00371172" w:rsidRDefault="00371172" w:rsidP="00371172">
      <w:pPr>
        <w:pBdr>
          <w:bottom w:val="single" w:sz="4" w:space="2" w:color="B8CCE4"/>
        </w:pBdr>
        <w:spacing w:before="120" w:after="80" w:line="240" w:lineRule="auto"/>
        <w:outlineLvl w:val="3"/>
        <w:rPr>
          <w:rFonts w:ascii="Century Gothic" w:eastAsia="Times New Roman" w:hAnsi="Century Gothic"/>
          <w:b/>
          <w:i/>
          <w:iCs/>
          <w:color w:val="4F81BD"/>
        </w:rPr>
      </w:pPr>
      <w:r>
        <w:rPr>
          <w:rFonts w:ascii="Century Gothic" w:eastAsia="Times New Roman" w:hAnsi="Century Gothic"/>
          <w:b/>
          <w:i/>
          <w:iCs/>
          <w:color w:val="4F81BD"/>
        </w:rPr>
        <w:t>Aspire to work on</w:t>
      </w:r>
    </w:p>
    <w:p w:rsidR="00B734EE" w:rsidRPr="00D275B6" w:rsidRDefault="00B734EE" w:rsidP="00B734EE">
      <w:pPr>
        <w:numPr>
          <w:ilvl w:val="0"/>
          <w:numId w:val="2"/>
        </w:numPr>
        <w:spacing w:after="0" w:line="220" w:lineRule="atLeast"/>
        <w:rPr>
          <w:rFonts w:ascii="Century Gothic" w:eastAsia="Times New Roman" w:hAnsi="Century Gothic"/>
          <w:b/>
        </w:rPr>
      </w:pPr>
      <w:r>
        <w:rPr>
          <w:rFonts w:ascii="Century Gothic" w:eastAsia="Times New Roman" w:hAnsi="Century Gothic"/>
          <w:b/>
        </w:rPr>
        <w:t xml:space="preserve">Angular </w:t>
      </w:r>
    </w:p>
    <w:p w:rsidR="00371172" w:rsidRPr="00D275B6" w:rsidRDefault="00B734EE" w:rsidP="00371172">
      <w:pPr>
        <w:numPr>
          <w:ilvl w:val="0"/>
          <w:numId w:val="2"/>
        </w:numPr>
        <w:spacing w:after="0" w:line="220" w:lineRule="atLeast"/>
        <w:rPr>
          <w:rFonts w:ascii="Century Gothic" w:eastAsia="Times New Roman" w:hAnsi="Century Gothic"/>
          <w:b/>
        </w:rPr>
      </w:pPr>
      <w:r>
        <w:rPr>
          <w:rFonts w:ascii="Century Gothic" w:eastAsia="Times New Roman" w:hAnsi="Century Gothic"/>
          <w:b/>
        </w:rPr>
        <w:t>Python</w:t>
      </w:r>
    </w:p>
    <w:p w:rsidR="00371172" w:rsidRPr="00D275B6" w:rsidRDefault="00371172" w:rsidP="00371172">
      <w:pPr>
        <w:spacing w:after="0" w:line="220" w:lineRule="atLeast"/>
        <w:ind w:left="360"/>
        <w:rPr>
          <w:rFonts w:ascii="Century Gothic" w:eastAsia="Times New Roman" w:hAnsi="Century Gothic"/>
          <w:b/>
        </w:rPr>
      </w:pPr>
    </w:p>
    <w:p w:rsidR="00371172" w:rsidRDefault="00371172" w:rsidP="00371172">
      <w:pPr>
        <w:pBdr>
          <w:bottom w:val="single" w:sz="4" w:space="2" w:color="B8CCE4"/>
        </w:pBdr>
        <w:spacing w:before="120" w:after="80" w:line="240" w:lineRule="auto"/>
        <w:outlineLvl w:val="3"/>
        <w:rPr>
          <w:rFonts w:ascii="Century Gothic" w:eastAsia="Times New Roman" w:hAnsi="Century Gothic"/>
          <w:b/>
          <w:i/>
          <w:iCs/>
          <w:color w:val="4F81BD"/>
        </w:rPr>
      </w:pPr>
      <w:r w:rsidRPr="009C2666">
        <w:rPr>
          <w:rFonts w:ascii="Century Gothic" w:eastAsia="Times New Roman" w:hAnsi="Century Gothic"/>
          <w:b/>
          <w:i/>
          <w:iCs/>
          <w:color w:val="4F81BD"/>
        </w:rPr>
        <w:t>PERSONAL PARTICULARS</w:t>
      </w: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  <w:r w:rsidRPr="009C2666">
        <w:rPr>
          <w:rFonts w:ascii="Century Gothic" w:eastAsia="Times New Roman" w:hAnsi="Century Gothic"/>
          <w:b/>
        </w:rPr>
        <w:t>Nationality</w:t>
      </w:r>
      <w:r>
        <w:rPr>
          <w:rFonts w:ascii="Century Gothic" w:eastAsia="Times New Roman" w:hAnsi="Century Gothic"/>
        </w:rPr>
        <w:t xml:space="preserve"> – Indian</w:t>
      </w: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</w:rPr>
      </w:pPr>
      <w:r w:rsidRPr="009C2666">
        <w:rPr>
          <w:rFonts w:ascii="Century Gothic" w:eastAsia="Times New Roman" w:hAnsi="Century Gothic"/>
          <w:b/>
        </w:rPr>
        <w:t>Marital Status</w:t>
      </w:r>
      <w:r>
        <w:rPr>
          <w:rFonts w:ascii="Century Gothic" w:eastAsia="Times New Roman" w:hAnsi="Century Gothic"/>
        </w:rPr>
        <w:t xml:space="preserve"> – </w:t>
      </w:r>
      <w:r w:rsidR="00350AFD">
        <w:rPr>
          <w:rFonts w:ascii="Century Gothic" w:eastAsia="Times New Roman" w:hAnsi="Century Gothic"/>
        </w:rPr>
        <w:t>Unm</w:t>
      </w:r>
      <w:r w:rsidR="00B734EE">
        <w:rPr>
          <w:rFonts w:ascii="Century Gothic" w:eastAsia="Times New Roman" w:hAnsi="Century Gothic"/>
        </w:rPr>
        <w:t>arried</w:t>
      </w:r>
    </w:p>
    <w:p w:rsidR="00371172" w:rsidRDefault="00371172" w:rsidP="00371172">
      <w:pPr>
        <w:spacing w:after="0" w:line="220" w:lineRule="atLeast"/>
        <w:rPr>
          <w:rFonts w:ascii="Century Gothic" w:eastAsia="Times New Roman" w:hAnsi="Century Gothic"/>
          <w:spacing w:val="-5"/>
        </w:rPr>
      </w:pPr>
      <w:r w:rsidRPr="009C2666">
        <w:rPr>
          <w:rFonts w:ascii="Century Gothic" w:eastAsia="Times New Roman" w:hAnsi="Century Gothic"/>
          <w:b/>
          <w:spacing w:val="-5"/>
        </w:rPr>
        <w:t>Languages known</w:t>
      </w:r>
      <w:r>
        <w:rPr>
          <w:rFonts w:ascii="Century Gothic" w:eastAsia="Times New Roman" w:hAnsi="Century Gothic"/>
          <w:spacing w:val="-5"/>
        </w:rPr>
        <w:t xml:space="preserve"> – </w:t>
      </w:r>
      <w:r w:rsidRPr="009C2666">
        <w:rPr>
          <w:rFonts w:ascii="Century Gothic" w:eastAsia="Times New Roman" w:hAnsi="Century Gothic"/>
          <w:spacing w:val="-5"/>
        </w:rPr>
        <w:t>English</w:t>
      </w:r>
      <w:r>
        <w:rPr>
          <w:rFonts w:ascii="Century Gothic" w:eastAsia="Times New Roman" w:hAnsi="Century Gothic"/>
          <w:spacing w:val="-5"/>
        </w:rPr>
        <w:t>, Hindi, Punjabi</w:t>
      </w:r>
    </w:p>
    <w:p w:rsidR="00371172" w:rsidRDefault="00371172" w:rsidP="00371172"/>
    <w:p w:rsidR="00532F9C" w:rsidRDefault="00532F9C" w:rsidP="00371172"/>
    <w:sectPr w:rsidR="00532F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1F2" w:rsidRDefault="000821F2" w:rsidP="00371172">
      <w:pPr>
        <w:spacing w:after="0" w:line="240" w:lineRule="auto"/>
      </w:pPr>
      <w:r>
        <w:separator/>
      </w:r>
    </w:p>
  </w:endnote>
  <w:endnote w:type="continuationSeparator" w:id="0">
    <w:p w:rsidR="000821F2" w:rsidRDefault="000821F2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1F2" w:rsidRDefault="000821F2" w:rsidP="00371172">
      <w:pPr>
        <w:spacing w:after="0" w:line="240" w:lineRule="auto"/>
      </w:pPr>
      <w:r>
        <w:separator/>
      </w:r>
    </w:p>
  </w:footnote>
  <w:footnote w:type="continuationSeparator" w:id="0">
    <w:p w:rsidR="000821F2" w:rsidRDefault="000821F2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172" w:rsidRDefault="00371172" w:rsidP="00371172">
    <w:pPr>
      <w:pStyle w:val="Header"/>
      <w:tabs>
        <w:tab w:val="right" w:pos="9027"/>
      </w:tabs>
      <w:rPr>
        <w:rFonts w:ascii="Century Gothic" w:hAnsi="Century Gothic"/>
        <w:noProof/>
        <w:sz w:val="20"/>
        <w:szCs w:val="18"/>
      </w:rPr>
    </w:pPr>
    <w:r>
      <w:rPr>
        <w:rFonts w:ascii="Century Gothic" w:hAnsi="Century Gothic"/>
        <w:noProof/>
        <w:sz w:val="20"/>
        <w:szCs w:val="18"/>
      </w:rPr>
      <w:t>SHUBHAM GOYAL</w:t>
    </w:r>
  </w:p>
  <w:p w:rsidR="00371172" w:rsidRPr="00624FBB" w:rsidRDefault="00371172" w:rsidP="00371172">
    <w:pPr>
      <w:pStyle w:val="Header"/>
      <w:tabs>
        <w:tab w:val="right" w:pos="9027"/>
      </w:tabs>
      <w:rPr>
        <w:rFonts w:ascii="Century Gothic" w:hAnsi="Century Gothic"/>
        <w:noProof/>
        <w:sz w:val="20"/>
        <w:szCs w:val="18"/>
      </w:rPr>
    </w:pPr>
    <w:r w:rsidRPr="00624FBB">
      <w:rPr>
        <w:rFonts w:ascii="Century Gothic" w:hAnsi="Century Gothic"/>
        <w:noProof/>
        <w:sz w:val="20"/>
        <w:szCs w:val="18"/>
      </w:rPr>
      <w:t>Phone: +91-</w:t>
    </w:r>
    <w:r>
      <w:rPr>
        <w:rFonts w:ascii="Century Gothic" w:hAnsi="Century Gothic"/>
        <w:noProof/>
        <w:sz w:val="20"/>
        <w:szCs w:val="18"/>
      </w:rPr>
      <w:t>8881117171</w:t>
    </w:r>
  </w:p>
  <w:p w:rsidR="00371172" w:rsidRDefault="00371172" w:rsidP="00371172">
    <w:pPr>
      <w:pStyle w:val="Header"/>
    </w:pPr>
    <w:r>
      <w:rPr>
        <w:rFonts w:ascii="Century Gothic" w:hAnsi="Century Gothic"/>
        <w:noProof/>
        <w:sz w:val="20"/>
        <w:szCs w:val="18"/>
      </w:rPr>
      <w:t>sgoyal338@gmail.com</w:t>
    </w:r>
  </w:p>
  <w:p w:rsidR="00371172" w:rsidRDefault="00371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64F"/>
    <w:multiLevelType w:val="hybridMultilevel"/>
    <w:tmpl w:val="B6345E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B7278"/>
    <w:multiLevelType w:val="hybridMultilevel"/>
    <w:tmpl w:val="AC7A55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A3458EB"/>
    <w:multiLevelType w:val="hybridMultilevel"/>
    <w:tmpl w:val="3F7A96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8E3C4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" w15:restartNumberingAfterBreak="0">
    <w:nsid w:val="36C6054C"/>
    <w:multiLevelType w:val="multilevel"/>
    <w:tmpl w:val="E6AE2B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114FA0"/>
    <w:multiLevelType w:val="hybridMultilevel"/>
    <w:tmpl w:val="F1A61E9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C8E3C4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8D33D58"/>
    <w:multiLevelType w:val="multilevel"/>
    <w:tmpl w:val="21E6C6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72"/>
    <w:rsid w:val="000821F2"/>
    <w:rsid w:val="00197DA1"/>
    <w:rsid w:val="00350AFD"/>
    <w:rsid w:val="00371172"/>
    <w:rsid w:val="0044740F"/>
    <w:rsid w:val="004802D6"/>
    <w:rsid w:val="00532F9C"/>
    <w:rsid w:val="006759C6"/>
    <w:rsid w:val="006E3292"/>
    <w:rsid w:val="007C069A"/>
    <w:rsid w:val="00941A85"/>
    <w:rsid w:val="00A70E91"/>
    <w:rsid w:val="00A73C97"/>
    <w:rsid w:val="00B734EE"/>
    <w:rsid w:val="00C31C20"/>
    <w:rsid w:val="00D30EC6"/>
    <w:rsid w:val="00D37211"/>
    <w:rsid w:val="00E83A77"/>
    <w:rsid w:val="00FA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79F45"/>
  <w15:chartTrackingRefBased/>
  <w15:docId w15:val="{727FB765-071D-470B-B0D7-DEF1005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1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1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172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A5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Shubham (Cognizant)</dc:creator>
  <cp:keywords/>
  <dc:description/>
  <cp:lastModifiedBy>Goyal, Shubham (Cognizant)</cp:lastModifiedBy>
  <cp:revision>22</cp:revision>
  <dcterms:created xsi:type="dcterms:W3CDTF">2019-09-11T07:15:00Z</dcterms:created>
  <dcterms:modified xsi:type="dcterms:W3CDTF">2019-10-10T08:57:00Z</dcterms:modified>
</cp:coreProperties>
</file>